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08E9" w14:textId="77777777" w:rsidR="00000000" w:rsidRDefault="00AC37A8">
      <w:pPr>
        <w:pStyle w:val="PlainText"/>
        <w:jc w:val="center"/>
        <w:rPr>
          <w:rFonts w:ascii="Times New Roman" w:eastAsia="標楷體" w:hAnsi="Times New Roman" w:hint="eastAsia"/>
          <w:sz w:val="40"/>
        </w:rPr>
      </w:pPr>
      <w:r>
        <w:rPr>
          <w:rFonts w:ascii="Times New Roman" w:eastAsia="標楷體" w:hAnsi="Times New Roman" w:hint="eastAsia"/>
          <w:sz w:val="40"/>
        </w:rPr>
        <w:t>中華民國輸入植物或植物產品檢疫規定</w:t>
      </w:r>
    </w:p>
    <w:p w14:paraId="019B9735" w14:textId="77777777" w:rsidR="00000000" w:rsidRDefault="00AC37A8">
      <w:pPr>
        <w:pStyle w:val="PlainText"/>
        <w:rPr>
          <w:rFonts w:ascii="Times New Roman" w:eastAsia="標楷體" w:hAnsi="Times New Roman" w:hint="eastAsia"/>
          <w:sz w:val="16"/>
        </w:rPr>
      </w:pP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  <w:r>
        <w:rPr>
          <w:rFonts w:ascii="Times New Roman" w:eastAsia="標楷體" w:hAnsi="Times New Roman" w:hint="eastAsia"/>
          <w:sz w:val="16"/>
        </w:rPr>
        <w:tab/>
      </w:r>
    </w:p>
    <w:p w14:paraId="49048772" w14:textId="77777777" w:rsidR="00000000" w:rsidRDefault="00AC37A8">
      <w:pPr>
        <w:pStyle w:val="PlainText"/>
        <w:rPr>
          <w:rFonts w:ascii="Times New Roman" w:eastAsia="標楷體" w:hAnsi="Times New Roman"/>
          <w:sz w:val="16"/>
        </w:rPr>
      </w:pPr>
    </w:p>
    <w:p w14:paraId="4DCD0D49" w14:textId="77777777" w:rsidR="00000000" w:rsidRDefault="00AC37A8">
      <w:pPr>
        <w:pStyle w:val="PlainText"/>
        <w:rPr>
          <w:rFonts w:ascii="Times New Roman" w:eastAsia="標楷體" w:hAnsi="Times New Roman"/>
          <w:sz w:val="16"/>
        </w:rPr>
      </w:pPr>
    </w:p>
    <w:p w14:paraId="4E838BE6" w14:textId="77777777" w:rsidR="00000000" w:rsidRDefault="00AC37A8">
      <w:pPr>
        <w:pStyle w:val="PlainText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t>甲</w:t>
      </w:r>
      <w:r>
        <w:rPr>
          <w:rFonts w:ascii="Times New Roman" w:eastAsia="標楷體" w:hAnsi="Times New Roman"/>
          <w:sz w:val="36"/>
        </w:rPr>
        <w:t>、</w:t>
      </w:r>
      <w:r>
        <w:rPr>
          <w:rFonts w:ascii="Times New Roman" w:eastAsia="標楷體" w:hAnsi="Times New Roman" w:hint="eastAsia"/>
          <w:sz w:val="36"/>
        </w:rPr>
        <w:t>禁止輸入之植物或植物產品</w:t>
      </w:r>
    </w:p>
    <w:p w14:paraId="279AE35A" w14:textId="77777777" w:rsidR="00000000" w:rsidRDefault="00AC37A8">
      <w:pPr>
        <w:pStyle w:val="PlainTex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依據：植物防疫檢疫法第十四條第一項規定。</w:t>
      </w:r>
    </w:p>
    <w:p w14:paraId="7C10C3A4" w14:textId="77777777" w:rsidR="00000000" w:rsidRDefault="00AC37A8">
      <w:pPr>
        <w:pStyle w:val="PlainTex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一、禁止輸入之植物或植物產品之名稱及其部位、國家或地區、禁止原因如下表：</w:t>
      </w:r>
    </w:p>
    <w:tbl>
      <w:tblPr>
        <w:tblW w:w="990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0"/>
        <w:gridCol w:w="2995"/>
        <w:gridCol w:w="2705"/>
      </w:tblGrid>
      <w:tr w:rsidR="00000000" w14:paraId="6BFC019E" w14:textId="77777777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14:paraId="2A2E6384" w14:textId="77777777" w:rsidR="00000000" w:rsidRDefault="00AC37A8">
            <w:pPr>
              <w:pStyle w:val="PlainTex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植物名稱及其部位</w:t>
            </w:r>
          </w:p>
        </w:tc>
        <w:tc>
          <w:tcPr>
            <w:tcW w:w="2995" w:type="dxa"/>
          </w:tcPr>
          <w:p w14:paraId="50AC7906" w14:textId="77777777" w:rsidR="00000000" w:rsidRDefault="00AC37A8">
            <w:pPr>
              <w:pStyle w:val="PlainTex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國家或地區</w:t>
            </w:r>
          </w:p>
        </w:tc>
        <w:tc>
          <w:tcPr>
            <w:tcW w:w="2705" w:type="dxa"/>
          </w:tcPr>
          <w:p w14:paraId="03ABAC42" w14:textId="77777777" w:rsidR="00000000" w:rsidRDefault="00AC37A8">
            <w:pPr>
              <w:pStyle w:val="PlainTex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禁止原因（病蟲害名稱）</w:t>
            </w:r>
          </w:p>
        </w:tc>
      </w:tr>
      <w:tr w:rsidR="00000000" w14:paraId="13EBA2BC" w14:textId="77777777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14:paraId="3DD6F998" w14:textId="77777777" w:rsidR="00000000" w:rsidRDefault="00AC37A8">
            <w:pPr>
              <w:pStyle w:val="PlainTex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</w:t>
            </w:r>
            <w:r>
              <w:rPr>
                <w:rFonts w:ascii="Times New Roman" w:eastAsia="標楷體" w:hAnsi="Times New Roman" w:hint="eastAsia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刪除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995" w:type="dxa"/>
          </w:tcPr>
          <w:p w14:paraId="7B3204F9" w14:textId="77777777" w:rsidR="00000000" w:rsidRDefault="00AC37A8">
            <w:pPr>
              <w:pStyle w:val="PlainText"/>
              <w:rPr>
                <w:rFonts w:ascii="Times New Roman" w:eastAsia="標楷體" w:hAnsi="Times New Roman"/>
              </w:rPr>
            </w:pPr>
          </w:p>
        </w:tc>
        <w:tc>
          <w:tcPr>
            <w:tcW w:w="2705" w:type="dxa"/>
          </w:tcPr>
          <w:p w14:paraId="48F5AC9B" w14:textId="77777777" w:rsidR="00000000" w:rsidRDefault="00AC37A8">
            <w:pPr>
              <w:pStyle w:val="PlainText"/>
              <w:rPr>
                <w:rFonts w:ascii="Times New Roman" w:eastAsia="標楷體" w:hAnsi="Times New Roman" w:hint="eastAsia"/>
              </w:rPr>
            </w:pPr>
          </w:p>
        </w:tc>
      </w:tr>
    </w:tbl>
    <w:p w14:paraId="51CEB367" w14:textId="77777777" w:rsidR="00000000" w:rsidRDefault="00AC37A8">
      <w:pPr>
        <w:pStyle w:val="PlainText"/>
        <w:rPr>
          <w:rFonts w:ascii="Times New Roman" w:eastAsia="標楷體" w:hAnsi="Times New Roman" w:hint="eastAsia"/>
          <w:sz w:val="32"/>
        </w:rPr>
      </w:pPr>
    </w:p>
    <w:p w14:paraId="01C55D99" w14:textId="77777777" w:rsidR="00AC37A8" w:rsidRDefault="00AC37A8">
      <w:pPr>
        <w:pStyle w:val="PlainText"/>
        <w:rPr>
          <w:rFonts w:ascii="Times New Roman" w:eastAsia="標楷體" w:hAnsi="Times New Roman" w:hint="eastAsia"/>
          <w:sz w:val="32"/>
        </w:rPr>
      </w:pPr>
    </w:p>
    <w:sectPr w:rsidR="00AC37A8">
      <w:footerReference w:type="even" r:id="rId7"/>
      <w:footerReference w:type="default" r:id="rId8"/>
      <w:pgSz w:w="11907" w:h="16840" w:code="9"/>
      <w:pgMar w:top="1259" w:right="1304" w:bottom="1440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C8F8" w14:textId="77777777" w:rsidR="00AC37A8" w:rsidRDefault="00AC37A8">
      <w:pPr>
        <w:spacing w:line="240" w:lineRule="auto"/>
      </w:pPr>
      <w:r>
        <w:separator/>
      </w:r>
    </w:p>
  </w:endnote>
  <w:endnote w:type="continuationSeparator" w:id="0">
    <w:p w14:paraId="271F177C" w14:textId="77777777" w:rsidR="00AC37A8" w:rsidRDefault="00AC3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C70A" w14:textId="77777777" w:rsidR="00000000" w:rsidRDefault="00AC3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F9B063" w14:textId="77777777" w:rsidR="00000000" w:rsidRDefault="00AC37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C97F" w14:textId="77777777" w:rsidR="00000000" w:rsidRDefault="00AC3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-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 xml:space="preserve"> -</w:t>
    </w:r>
  </w:p>
  <w:p w14:paraId="41ACCA34" w14:textId="77777777" w:rsidR="00000000" w:rsidRDefault="00AC37A8">
    <w:pPr>
      <w:pStyle w:val="a3"/>
      <w:tabs>
        <w:tab w:val="clear" w:pos="8306"/>
        <w:tab w:val="right" w:pos="9480"/>
      </w:tabs>
      <w:ind w:right="-49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57E6" w14:textId="77777777" w:rsidR="00AC37A8" w:rsidRDefault="00AC37A8">
      <w:pPr>
        <w:spacing w:line="240" w:lineRule="auto"/>
      </w:pPr>
      <w:r>
        <w:separator/>
      </w:r>
    </w:p>
  </w:footnote>
  <w:footnote w:type="continuationSeparator" w:id="0">
    <w:p w14:paraId="026B98A1" w14:textId="77777777" w:rsidR="00AC37A8" w:rsidRDefault="00AC37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grammar="clean"/>
  <w:defaultTabStop w:val="480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B"/>
    <w:rsid w:val="001E5EEB"/>
    <w:rsid w:val="00A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8691B"/>
  <w15:chartTrackingRefBased/>
  <w15:docId w15:val="{B1454190-578C-4126-96BE-8BF34BDC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pPr>
      <w:spacing w:line="240" w:lineRule="auto"/>
    </w:pPr>
    <w:rPr>
      <w:rFonts w:ascii="細明體" w:eastAsia="細明體" w:hAnsi="Courier New"/>
      <w:kern w:val="2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semiHidden/>
    <w:pPr>
      <w:snapToGrid w:val="0"/>
      <w:spacing w:before="120" w:after="120" w:line="240" w:lineRule="auto"/>
      <w:ind w:left="624" w:right="-488" w:hanging="624"/>
    </w:pPr>
    <w:rPr>
      <w:rFonts w:ascii="標楷體" w:eastAsia="標楷體"/>
      <w:kern w:val="2"/>
      <w:sz w:val="32"/>
    </w:rPr>
  </w:style>
  <w:style w:type="paragraph" w:styleId="2">
    <w:name w:val="Body Text Indent 2"/>
    <w:basedOn w:val="a"/>
    <w:semiHidden/>
    <w:pPr>
      <w:tabs>
        <w:tab w:val="left" w:pos="7020"/>
      </w:tabs>
      <w:kinsoku w:val="0"/>
      <w:spacing w:line="240" w:lineRule="auto"/>
      <w:ind w:left="-5" w:firstLine="5"/>
    </w:pPr>
    <w:rPr>
      <w:rFonts w:ascii="標楷體" w:eastAsia="標楷體"/>
      <w:kern w:val="2"/>
    </w:rPr>
  </w:style>
  <w:style w:type="paragraph" w:styleId="3">
    <w:name w:val="Body Text Indent 3"/>
    <w:basedOn w:val="a"/>
    <w:semiHidden/>
    <w:pPr>
      <w:kinsoku w:val="0"/>
      <w:spacing w:line="240" w:lineRule="auto"/>
      <w:ind w:left="532" w:hanging="252"/>
    </w:pPr>
    <w:rPr>
      <w:rFonts w:ascii="標楷體" w:eastAsia="標楷體"/>
      <w:kern w:val="2"/>
    </w:rPr>
  </w:style>
  <w:style w:type="paragraph" w:styleId="a7">
    <w:name w:val="Body Text Indent"/>
    <w:basedOn w:val="a"/>
    <w:semiHidden/>
    <w:pPr>
      <w:kinsoku w:val="0"/>
      <w:spacing w:line="240" w:lineRule="auto"/>
      <w:ind w:left="269" w:hanging="269"/>
    </w:pPr>
    <w:rPr>
      <w:rFonts w:ascii="標楷體" w:eastAsia="標楷體"/>
      <w:kern w:val="2"/>
    </w:rPr>
  </w:style>
  <w:style w:type="paragraph" w:styleId="a8">
    <w:name w:val="Body Text"/>
    <w:basedOn w:val="a"/>
    <w:semiHidden/>
    <w:pPr>
      <w:adjustRightInd/>
      <w:spacing w:line="240" w:lineRule="auto"/>
      <w:textAlignment w:val="auto"/>
    </w:pPr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中華民國檢疫禁止輸入之植物或植物產品</vt:lpstr>
    </vt:vector>
  </TitlesOfParts>
  <Company> 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中華民國檢疫禁止輸入之植物或植物產品</dc:title>
  <dc:subject/>
  <dc:creator>USER</dc:creator>
  <cp:keywords/>
  <cp:lastModifiedBy>Emma</cp:lastModifiedBy>
  <cp:revision>2</cp:revision>
  <cp:lastPrinted>2003-08-08T02:15:00Z</cp:lastPrinted>
  <dcterms:created xsi:type="dcterms:W3CDTF">2021-06-19T10:37:00Z</dcterms:created>
  <dcterms:modified xsi:type="dcterms:W3CDTF">2021-06-19T10:37:00Z</dcterms:modified>
</cp:coreProperties>
</file>