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A7" w:rsidRPr="003E3451" w:rsidRDefault="000920A7">
      <w:pPr>
        <w:rPr>
          <w:rFonts w:eastAsia="標楷體" w:hint="eastAsia"/>
          <w:color w:val="000000"/>
          <w:sz w:val="28"/>
          <w:szCs w:val="28"/>
        </w:rPr>
      </w:pPr>
      <w:bookmarkStart w:id="0" w:name="_GoBack"/>
      <w:bookmarkEnd w:id="0"/>
      <w:r w:rsidRPr="003E3451">
        <w:rPr>
          <w:rFonts w:eastAsia="標楷體" w:hint="eastAsia"/>
          <w:color w:val="000000"/>
          <w:sz w:val="28"/>
          <w:szCs w:val="28"/>
        </w:rPr>
        <w:t>第四條附件四</w:t>
      </w:r>
      <w:r w:rsidRPr="003E3451">
        <w:rPr>
          <w:rFonts w:eastAsia="標楷體" w:hint="eastAsia"/>
          <w:color w:val="000000"/>
          <w:sz w:val="28"/>
          <w:szCs w:val="28"/>
        </w:rPr>
        <w:t xml:space="preserve">             </w:t>
      </w:r>
      <w:r w:rsidRPr="003E3451">
        <w:rPr>
          <w:rFonts w:eastAsia="標楷體" w:hint="eastAsia"/>
          <w:color w:val="000000"/>
          <w:sz w:val="28"/>
          <w:szCs w:val="28"/>
        </w:rPr>
        <w:t>優良農產品食米項目驗證基準修正草案對照表</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13"/>
        <w:gridCol w:w="6214"/>
        <w:gridCol w:w="1521"/>
      </w:tblGrid>
      <w:tr w:rsidR="000920A7" w:rsidRPr="003E3451">
        <w:tblPrEx>
          <w:tblCellMar>
            <w:top w:w="0" w:type="dxa"/>
            <w:bottom w:w="0" w:type="dxa"/>
          </w:tblCellMar>
        </w:tblPrEx>
        <w:tc>
          <w:tcPr>
            <w:tcW w:w="6213" w:type="dxa"/>
          </w:tcPr>
          <w:p w:rsidR="000920A7" w:rsidRPr="003E3451" w:rsidRDefault="000920A7">
            <w:pPr>
              <w:jc w:val="center"/>
              <w:rPr>
                <w:rFonts w:eastAsia="標楷體" w:hint="eastAsia"/>
                <w:color w:val="000000"/>
                <w:sz w:val="20"/>
                <w:szCs w:val="20"/>
              </w:rPr>
            </w:pPr>
            <w:r w:rsidRPr="003E3451">
              <w:rPr>
                <w:rFonts w:eastAsia="標楷體" w:hint="eastAsia"/>
                <w:color w:val="000000"/>
                <w:sz w:val="20"/>
                <w:szCs w:val="20"/>
              </w:rPr>
              <w:t xml:space="preserve">  </w:t>
            </w:r>
            <w:r w:rsidRPr="003E3451">
              <w:rPr>
                <w:rFonts w:eastAsia="標楷體" w:hint="eastAsia"/>
                <w:color w:val="000000"/>
                <w:sz w:val="20"/>
                <w:szCs w:val="20"/>
              </w:rPr>
              <w:t>修</w:t>
            </w:r>
            <w:r w:rsidRPr="003E3451">
              <w:rPr>
                <w:rFonts w:eastAsia="標楷體" w:hint="eastAsia"/>
                <w:color w:val="000000"/>
                <w:sz w:val="20"/>
                <w:szCs w:val="20"/>
              </w:rPr>
              <w:t xml:space="preserve">  </w:t>
            </w:r>
            <w:r w:rsidRPr="003E3451">
              <w:rPr>
                <w:rFonts w:eastAsia="標楷體" w:hint="eastAsia"/>
                <w:color w:val="000000"/>
                <w:sz w:val="20"/>
                <w:szCs w:val="20"/>
              </w:rPr>
              <w:t>正</w:t>
            </w:r>
            <w:r w:rsidRPr="003E3451">
              <w:rPr>
                <w:rFonts w:eastAsia="標楷體" w:hint="eastAsia"/>
                <w:color w:val="000000"/>
                <w:sz w:val="20"/>
                <w:szCs w:val="20"/>
              </w:rPr>
              <w:t xml:space="preserve">  </w:t>
            </w:r>
            <w:r w:rsidRPr="003E3451">
              <w:rPr>
                <w:rFonts w:eastAsia="標楷體" w:hint="eastAsia"/>
                <w:color w:val="000000"/>
                <w:sz w:val="20"/>
                <w:szCs w:val="20"/>
              </w:rPr>
              <w:t>規</w:t>
            </w:r>
            <w:r w:rsidRPr="003E3451">
              <w:rPr>
                <w:rFonts w:eastAsia="標楷體" w:hint="eastAsia"/>
                <w:color w:val="000000"/>
                <w:sz w:val="20"/>
                <w:szCs w:val="20"/>
              </w:rPr>
              <w:t xml:space="preserve">  </w:t>
            </w:r>
            <w:r w:rsidRPr="003E3451">
              <w:rPr>
                <w:rFonts w:eastAsia="標楷體" w:hint="eastAsia"/>
                <w:color w:val="000000"/>
                <w:sz w:val="20"/>
                <w:szCs w:val="20"/>
              </w:rPr>
              <w:t>定</w:t>
            </w:r>
          </w:p>
        </w:tc>
        <w:tc>
          <w:tcPr>
            <w:tcW w:w="6214" w:type="dxa"/>
          </w:tcPr>
          <w:p w:rsidR="000920A7" w:rsidRPr="003E3451" w:rsidRDefault="000920A7">
            <w:pPr>
              <w:jc w:val="center"/>
              <w:rPr>
                <w:rFonts w:eastAsia="標楷體" w:hint="eastAsia"/>
                <w:color w:val="000000"/>
                <w:sz w:val="20"/>
                <w:szCs w:val="20"/>
              </w:rPr>
            </w:pPr>
            <w:r w:rsidRPr="003E3451">
              <w:rPr>
                <w:rFonts w:eastAsia="標楷體" w:hint="eastAsia"/>
                <w:color w:val="000000"/>
                <w:sz w:val="20"/>
                <w:szCs w:val="20"/>
              </w:rPr>
              <w:t>現</w:t>
            </w:r>
            <w:r w:rsidRPr="003E3451">
              <w:rPr>
                <w:rFonts w:eastAsia="標楷體" w:hint="eastAsia"/>
                <w:color w:val="000000"/>
                <w:sz w:val="20"/>
                <w:szCs w:val="20"/>
              </w:rPr>
              <w:t xml:space="preserve">  </w:t>
            </w:r>
            <w:r w:rsidRPr="003E3451">
              <w:rPr>
                <w:rFonts w:eastAsia="標楷體" w:hint="eastAsia"/>
                <w:color w:val="000000"/>
                <w:sz w:val="20"/>
                <w:szCs w:val="20"/>
              </w:rPr>
              <w:t>行</w:t>
            </w:r>
            <w:r w:rsidRPr="003E3451">
              <w:rPr>
                <w:rFonts w:eastAsia="標楷體" w:hint="eastAsia"/>
                <w:color w:val="000000"/>
                <w:sz w:val="20"/>
                <w:szCs w:val="20"/>
              </w:rPr>
              <w:t xml:space="preserve">  </w:t>
            </w:r>
            <w:r w:rsidRPr="003E3451">
              <w:rPr>
                <w:rFonts w:eastAsia="標楷體" w:hint="eastAsia"/>
                <w:color w:val="000000"/>
                <w:sz w:val="20"/>
                <w:szCs w:val="20"/>
              </w:rPr>
              <w:t>規</w:t>
            </w:r>
            <w:r w:rsidRPr="003E3451">
              <w:rPr>
                <w:rFonts w:eastAsia="標楷體" w:hint="eastAsia"/>
                <w:color w:val="000000"/>
                <w:sz w:val="20"/>
                <w:szCs w:val="20"/>
              </w:rPr>
              <w:t xml:space="preserve">  </w:t>
            </w:r>
            <w:r w:rsidRPr="003E3451">
              <w:rPr>
                <w:rFonts w:eastAsia="標楷體" w:hint="eastAsia"/>
                <w:color w:val="000000"/>
                <w:sz w:val="20"/>
                <w:szCs w:val="20"/>
              </w:rPr>
              <w:t>定</w:t>
            </w:r>
          </w:p>
        </w:tc>
        <w:tc>
          <w:tcPr>
            <w:tcW w:w="1521" w:type="dxa"/>
          </w:tcPr>
          <w:p w:rsidR="000920A7" w:rsidRPr="003E3451" w:rsidRDefault="000920A7">
            <w:pPr>
              <w:jc w:val="center"/>
              <w:rPr>
                <w:rFonts w:eastAsia="標楷體" w:hint="eastAsia"/>
                <w:color w:val="000000"/>
                <w:sz w:val="20"/>
                <w:szCs w:val="20"/>
              </w:rPr>
            </w:pPr>
            <w:r w:rsidRPr="003E3451">
              <w:rPr>
                <w:rFonts w:eastAsia="標楷體" w:hint="eastAsia"/>
                <w:color w:val="000000"/>
                <w:sz w:val="20"/>
                <w:szCs w:val="20"/>
              </w:rPr>
              <w:t>說</w:t>
            </w:r>
            <w:r w:rsidRPr="003E3451">
              <w:rPr>
                <w:rFonts w:eastAsia="標楷體" w:hint="eastAsia"/>
                <w:color w:val="000000"/>
                <w:sz w:val="20"/>
                <w:szCs w:val="20"/>
              </w:rPr>
              <w:t xml:space="preserve"> </w:t>
            </w:r>
            <w:r w:rsidRPr="003E3451">
              <w:rPr>
                <w:rFonts w:eastAsia="標楷體" w:hint="eastAsia"/>
                <w:color w:val="000000"/>
                <w:sz w:val="20"/>
                <w:szCs w:val="20"/>
              </w:rPr>
              <w:t>明</w:t>
            </w:r>
          </w:p>
        </w:tc>
      </w:tr>
      <w:tr w:rsidR="000920A7" w:rsidRPr="003E3451">
        <w:tblPrEx>
          <w:tblCellMar>
            <w:top w:w="0" w:type="dxa"/>
            <w:bottom w:w="0" w:type="dxa"/>
          </w:tblCellMar>
        </w:tblPrEx>
        <w:tc>
          <w:tcPr>
            <w:tcW w:w="6213" w:type="dxa"/>
          </w:tcPr>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u w:val="single"/>
              </w:rPr>
              <w:t>第一部分</w:t>
            </w:r>
            <w:r w:rsidRPr="003E3451">
              <w:rPr>
                <w:rFonts w:eastAsia="標楷體" w:hint="eastAsia"/>
                <w:bCs/>
                <w:color w:val="000000"/>
                <w:kern w:val="0"/>
                <w:sz w:val="20"/>
                <w:szCs w:val="20"/>
              </w:rPr>
              <w:t xml:space="preserve"> </w:t>
            </w:r>
            <w:r w:rsidRPr="003E3451">
              <w:rPr>
                <w:rFonts w:eastAsia="標楷體" w:hint="eastAsia"/>
                <w:bCs/>
                <w:color w:val="000000"/>
                <w:kern w:val="0"/>
                <w:sz w:val="20"/>
                <w:szCs w:val="20"/>
              </w:rPr>
              <w:t>評審規定</w:t>
            </w:r>
          </w:p>
          <w:p w:rsidR="000920A7" w:rsidRPr="003E3451" w:rsidRDefault="000920A7">
            <w:pPr>
              <w:rPr>
                <w:rFonts w:eastAsia="標楷體" w:hint="eastAsia"/>
                <w:bCs/>
                <w:color w:val="000000"/>
                <w:kern w:val="0"/>
                <w:sz w:val="20"/>
                <w:szCs w:val="20"/>
                <w:u w:val="single"/>
              </w:rPr>
            </w:pPr>
          </w:p>
        </w:tc>
        <w:tc>
          <w:tcPr>
            <w:tcW w:w="6214" w:type="dxa"/>
          </w:tcPr>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u w:val="single"/>
              </w:rPr>
              <w:t>一、</w:t>
            </w:r>
            <w:r w:rsidRPr="003E3451">
              <w:rPr>
                <w:rFonts w:eastAsia="標楷體" w:hint="eastAsia"/>
                <w:bCs/>
                <w:color w:val="000000"/>
                <w:kern w:val="0"/>
                <w:sz w:val="20"/>
                <w:szCs w:val="20"/>
              </w:rPr>
              <w:t>評審規定</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本評審規定依工廠作業型態及產品性質的不同，可區分成廠區環境、廠庫設施、機械設備、品管設備及人員、品質管理、衛生管理及其他等七部份。</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生產優良農產品驗證食米產品之工廠使用礱穀機設備符合下列任一情形時，各廠區均應納入驗證管理範圍：</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(1)</w:t>
            </w:r>
            <w:r w:rsidRPr="003E3451">
              <w:rPr>
                <w:rFonts w:eastAsia="標楷體" w:hint="eastAsia"/>
                <w:bCs/>
                <w:color w:val="000000"/>
                <w:kern w:val="0"/>
                <w:sz w:val="20"/>
                <w:szCs w:val="20"/>
                <w:u w:val="single"/>
              </w:rPr>
              <w:t>礱穀機與精米機等設備同時設於同一廠區。</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(2)</w:t>
            </w:r>
            <w:r w:rsidRPr="003E3451">
              <w:rPr>
                <w:rFonts w:eastAsia="標楷體" w:hint="eastAsia"/>
                <w:bCs/>
                <w:color w:val="000000"/>
                <w:kern w:val="0"/>
                <w:sz w:val="20"/>
                <w:szCs w:val="20"/>
                <w:u w:val="single"/>
              </w:rPr>
              <w:t>同時擁有二個廠區，其中一個廠區未設置礱穀機，只設置白米加工設備，其糙米原料係由另一廠區礱穀後提供。</w:t>
            </w:r>
          </w:p>
          <w:p w:rsidR="000920A7" w:rsidRPr="003E3451" w:rsidRDefault="000920A7">
            <w:pPr>
              <w:rPr>
                <w:rFonts w:eastAsia="標楷體" w:hint="eastAsia"/>
                <w:bCs/>
                <w:color w:val="000000"/>
                <w:kern w:val="0"/>
                <w:sz w:val="20"/>
                <w:szCs w:val="20"/>
              </w:rPr>
            </w:pPr>
            <w:r w:rsidRPr="003E3451">
              <w:rPr>
                <w:rFonts w:eastAsia="標楷體"/>
                <w:bCs/>
                <w:color w:val="000000"/>
                <w:kern w:val="0"/>
                <w:sz w:val="20"/>
                <w:szCs w:val="20"/>
                <w:u w:val="single"/>
              </w:rPr>
              <w:t>(3)</w:t>
            </w:r>
            <w:r w:rsidRPr="003E3451">
              <w:rPr>
                <w:rFonts w:eastAsia="標楷體" w:hint="eastAsia"/>
                <w:bCs/>
                <w:color w:val="000000"/>
                <w:kern w:val="0"/>
                <w:sz w:val="20"/>
                <w:szCs w:val="20"/>
                <w:u w:val="single"/>
              </w:rPr>
              <w:t>未設置礱穀機者，應與糙米原料來源工廠簽訂代工契約，且持有明確合約書。生產優良農產品驗證胚芽米或發芽米之工廠，原料糙米由他廠供應者，應與供應廠商簽訂供貨契約。</w:t>
            </w:r>
          </w:p>
        </w:tc>
        <w:tc>
          <w:tcPr>
            <w:tcW w:w="1521" w:type="dxa"/>
          </w:tcPr>
          <w:p w:rsidR="000920A7" w:rsidRPr="003E3451" w:rsidRDefault="000920A7">
            <w:pPr>
              <w:ind w:rightChars="46" w:right="110"/>
              <w:rPr>
                <w:rFonts w:eastAsia="標楷體" w:hint="eastAsia"/>
                <w:color w:val="000000"/>
                <w:sz w:val="20"/>
                <w:szCs w:val="20"/>
                <w:shd w:val="pct15" w:color="auto" w:fill="FFFFFF"/>
              </w:rPr>
            </w:pPr>
            <w:r w:rsidRPr="003E3451">
              <w:rPr>
                <w:rFonts w:eastAsia="標楷體" w:hint="eastAsia"/>
                <w:color w:val="000000"/>
                <w:sz w:val="20"/>
                <w:szCs w:val="20"/>
              </w:rPr>
              <w:t>變更整體編排格式以利於日後修正，爰刪除原有評審規定部分說明文字，部分規定移至其他。</w:t>
            </w:r>
          </w:p>
        </w:tc>
      </w:tr>
      <w:tr w:rsidR="000920A7" w:rsidRPr="003E3451">
        <w:tblPrEx>
          <w:tblCellMar>
            <w:top w:w="0" w:type="dxa"/>
            <w:bottom w:w="0" w:type="dxa"/>
          </w:tblCellMar>
        </w:tblPrEx>
        <w:tc>
          <w:tcPr>
            <w:tcW w:w="6213" w:type="dxa"/>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一、</w:t>
            </w:r>
            <w:r w:rsidRPr="003E3451">
              <w:rPr>
                <w:rFonts w:eastAsia="標楷體" w:hint="eastAsia"/>
                <w:bCs/>
                <w:color w:val="000000"/>
                <w:kern w:val="0"/>
                <w:sz w:val="20"/>
                <w:szCs w:val="20"/>
              </w:rPr>
              <w:t>廠區環境</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（一）</w:t>
            </w:r>
            <w:r w:rsidRPr="003E3451">
              <w:rPr>
                <w:rFonts w:eastAsia="標楷體" w:hint="eastAsia"/>
                <w:bCs/>
                <w:color w:val="000000"/>
                <w:kern w:val="0"/>
                <w:sz w:val="20"/>
                <w:szCs w:val="20"/>
              </w:rPr>
              <w:t>廠區四週環境應保持清潔，避免成為污染源；應有適當之綠化及防塵土飛揚等措施。</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（二）</w:t>
            </w:r>
            <w:r w:rsidRPr="003E3451">
              <w:rPr>
                <w:rFonts w:eastAsia="標楷體"/>
                <w:bCs/>
                <w:color w:val="000000"/>
                <w:kern w:val="0"/>
                <w:sz w:val="20"/>
                <w:szCs w:val="20"/>
              </w:rPr>
              <w:t>.</w:t>
            </w:r>
            <w:r w:rsidRPr="003E3451">
              <w:rPr>
                <w:rFonts w:eastAsia="標楷體" w:hint="eastAsia"/>
                <w:bCs/>
                <w:color w:val="000000"/>
                <w:kern w:val="0"/>
                <w:sz w:val="20"/>
                <w:szCs w:val="20"/>
              </w:rPr>
              <w:t>排水系統應保持暢通不積水，以防止病媒孳生。</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（三）</w:t>
            </w:r>
            <w:r w:rsidRPr="003E3451">
              <w:rPr>
                <w:rFonts w:eastAsia="標楷體" w:hint="eastAsia"/>
                <w:bCs/>
                <w:color w:val="000000"/>
                <w:kern w:val="0"/>
                <w:sz w:val="20"/>
                <w:szCs w:val="20"/>
              </w:rPr>
              <w:t>廠區內禁止飼養禽、畜或其他寵物；惟警戒用犬除外，但需專區管理</w:t>
            </w:r>
            <w:r w:rsidRPr="003E3451">
              <w:rPr>
                <w:rFonts w:eastAsia="標楷體" w:hint="eastAsia"/>
                <w:bCs/>
                <w:color w:val="000000"/>
                <w:kern w:val="0"/>
                <w:sz w:val="20"/>
                <w:szCs w:val="20"/>
                <w:u w:val="single"/>
              </w:rPr>
              <w:t>；員工宿舍應與作業場所完全隔離並分別設置出入口。</w:t>
            </w:r>
          </w:p>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u w:val="single"/>
              </w:rPr>
              <w:t>（四）</w:t>
            </w:r>
            <w:r w:rsidRPr="003E3451">
              <w:rPr>
                <w:rFonts w:eastAsia="標楷體" w:hint="eastAsia"/>
                <w:bCs/>
                <w:color w:val="000000"/>
                <w:kern w:val="0"/>
                <w:sz w:val="20"/>
                <w:szCs w:val="20"/>
              </w:rPr>
              <w:t>廠區內保持空氣清新，不得產生有害氣體</w:t>
            </w:r>
            <w:r w:rsidRPr="003E3451">
              <w:rPr>
                <w:rFonts w:eastAsia="標楷體"/>
                <w:bCs/>
                <w:color w:val="000000"/>
                <w:kern w:val="0"/>
                <w:sz w:val="20"/>
                <w:szCs w:val="20"/>
              </w:rPr>
              <w:t>(</w:t>
            </w:r>
            <w:r w:rsidRPr="003E3451">
              <w:rPr>
                <w:rFonts w:eastAsia="標楷體" w:hint="eastAsia"/>
                <w:bCs/>
                <w:color w:val="000000"/>
                <w:kern w:val="0"/>
                <w:sz w:val="20"/>
                <w:szCs w:val="20"/>
              </w:rPr>
              <w:t>氨、氯氣等</w:t>
            </w:r>
            <w:r w:rsidRPr="003E3451">
              <w:rPr>
                <w:rFonts w:eastAsia="標楷體"/>
                <w:bCs/>
                <w:color w:val="000000"/>
                <w:kern w:val="0"/>
                <w:sz w:val="20"/>
                <w:szCs w:val="20"/>
              </w:rPr>
              <w:t>)</w:t>
            </w:r>
            <w:r w:rsidRPr="003E3451">
              <w:rPr>
                <w:rFonts w:eastAsia="標楷體" w:hint="eastAsia"/>
                <w:bCs/>
                <w:color w:val="000000"/>
                <w:kern w:val="0"/>
                <w:sz w:val="20"/>
                <w:szCs w:val="20"/>
              </w:rPr>
              <w:t>、不良氣（異）味或煤煙等污染。</w:t>
            </w:r>
          </w:p>
          <w:p w:rsidR="000920A7" w:rsidRPr="003E3451" w:rsidRDefault="000920A7">
            <w:pPr>
              <w:rPr>
                <w:rFonts w:eastAsia="標楷體" w:hint="eastAsia"/>
                <w:bCs/>
                <w:color w:val="000000"/>
                <w:kern w:val="0"/>
                <w:sz w:val="20"/>
                <w:szCs w:val="20"/>
              </w:rPr>
            </w:pPr>
          </w:p>
        </w:tc>
        <w:tc>
          <w:tcPr>
            <w:tcW w:w="6214" w:type="dxa"/>
          </w:tcPr>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w:t>
            </w:r>
            <w:r w:rsidRPr="003E3451">
              <w:rPr>
                <w:rFonts w:eastAsia="標楷體" w:hint="eastAsia"/>
                <w:bCs/>
                <w:color w:val="000000"/>
                <w:kern w:val="0"/>
                <w:sz w:val="20"/>
                <w:szCs w:val="20"/>
              </w:rPr>
              <w:t>廠區環境</w:t>
            </w:r>
            <w:r w:rsidRPr="003E3451">
              <w:rPr>
                <w:rFonts w:eastAsia="標楷體" w:hint="eastAsia"/>
                <w:bCs/>
                <w:color w:val="000000"/>
                <w:kern w:val="0"/>
                <w:sz w:val="20"/>
                <w:szCs w:val="20"/>
                <w:u w:val="single"/>
              </w:rPr>
              <w:t>：</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1.1.</w:t>
            </w:r>
            <w:r w:rsidRPr="003E3451">
              <w:rPr>
                <w:rFonts w:eastAsia="標楷體" w:hint="eastAsia"/>
                <w:bCs/>
                <w:color w:val="000000"/>
                <w:kern w:val="0"/>
                <w:sz w:val="20"/>
                <w:szCs w:val="20"/>
              </w:rPr>
              <w:t>廠區四週環境應保持清潔，避免成為污染源；應有適當之綠化及防塵土飛揚等措施。</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1.2.</w:t>
            </w:r>
            <w:r w:rsidRPr="003E3451">
              <w:rPr>
                <w:rFonts w:eastAsia="標楷體" w:hint="eastAsia"/>
                <w:bCs/>
                <w:color w:val="000000"/>
                <w:kern w:val="0"/>
                <w:sz w:val="20"/>
                <w:szCs w:val="20"/>
              </w:rPr>
              <w:t>排水系統應保持暢通不積水，以防止病媒孳生。</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1.3.</w:t>
            </w:r>
            <w:r w:rsidRPr="003E3451">
              <w:rPr>
                <w:rFonts w:eastAsia="標楷體" w:hint="eastAsia"/>
                <w:bCs/>
                <w:color w:val="000000"/>
                <w:kern w:val="0"/>
                <w:sz w:val="20"/>
                <w:szCs w:val="20"/>
                <w:u w:val="single"/>
              </w:rPr>
              <w:t>廠區內禁止飼養禽、畜或其他寵物；惟警戒用犬除外，但需專區管理。</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1.4.</w:t>
            </w:r>
            <w:r w:rsidRPr="003E3451">
              <w:rPr>
                <w:rFonts w:eastAsia="標楷體" w:hint="eastAsia"/>
                <w:bCs/>
                <w:color w:val="000000"/>
                <w:kern w:val="0"/>
                <w:sz w:val="20"/>
                <w:szCs w:val="20"/>
              </w:rPr>
              <w:t>廠區內保持空氣清新，不得產生有害氣體</w:t>
            </w:r>
            <w:r w:rsidRPr="003E3451">
              <w:rPr>
                <w:rFonts w:eastAsia="標楷體"/>
                <w:bCs/>
                <w:color w:val="000000"/>
                <w:kern w:val="0"/>
                <w:sz w:val="20"/>
                <w:szCs w:val="20"/>
              </w:rPr>
              <w:t>(</w:t>
            </w:r>
            <w:r w:rsidRPr="003E3451">
              <w:rPr>
                <w:rFonts w:eastAsia="標楷體" w:hint="eastAsia"/>
                <w:bCs/>
                <w:color w:val="000000"/>
                <w:kern w:val="0"/>
                <w:sz w:val="20"/>
                <w:szCs w:val="20"/>
              </w:rPr>
              <w:t>氨、氯氣等</w:t>
            </w:r>
            <w:r w:rsidRPr="003E3451">
              <w:rPr>
                <w:rFonts w:eastAsia="標楷體"/>
                <w:bCs/>
                <w:color w:val="000000"/>
                <w:kern w:val="0"/>
                <w:sz w:val="20"/>
                <w:szCs w:val="20"/>
              </w:rPr>
              <w:t>)</w:t>
            </w:r>
            <w:r w:rsidRPr="003E3451">
              <w:rPr>
                <w:rFonts w:eastAsia="標楷體" w:hint="eastAsia"/>
                <w:bCs/>
                <w:color w:val="000000"/>
                <w:kern w:val="0"/>
                <w:sz w:val="20"/>
                <w:szCs w:val="20"/>
              </w:rPr>
              <w:t>、不良氣（異）味或煤煙等污染。</w:t>
            </w:r>
          </w:p>
        </w:tc>
        <w:tc>
          <w:tcPr>
            <w:tcW w:w="1521" w:type="dxa"/>
          </w:tcPr>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一、序號編排格式變更。</w:t>
            </w:r>
          </w:p>
          <w:p w:rsidR="000920A7" w:rsidRPr="003E3451" w:rsidRDefault="000920A7">
            <w:pPr>
              <w:ind w:rightChars="46" w:right="110"/>
              <w:rPr>
                <w:rFonts w:eastAsia="標楷體" w:hint="eastAsia"/>
                <w:color w:val="000000"/>
                <w:sz w:val="20"/>
                <w:szCs w:val="20"/>
                <w:shd w:val="pct15" w:color="auto" w:fill="FFFFFF"/>
              </w:rPr>
            </w:pPr>
            <w:r w:rsidRPr="003E3451">
              <w:rPr>
                <w:rFonts w:eastAsia="標楷體" w:hint="eastAsia"/>
                <w:color w:val="000000"/>
                <w:sz w:val="20"/>
                <w:szCs w:val="20"/>
              </w:rPr>
              <w:t>二、依照「食品工廠建築及設備設廠標準」增加員工宿舍之規定。</w:t>
            </w:r>
          </w:p>
        </w:tc>
      </w:tr>
      <w:tr w:rsidR="000920A7" w:rsidRPr="003E3451">
        <w:tblPrEx>
          <w:tblCellMar>
            <w:top w:w="0" w:type="dxa"/>
            <w:bottom w:w="0" w:type="dxa"/>
          </w:tblCellMar>
        </w:tblPrEx>
        <w:tc>
          <w:tcPr>
            <w:tcW w:w="6213" w:type="dxa"/>
          </w:tcPr>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u w:val="single"/>
              </w:rPr>
              <w:t>二、</w:t>
            </w:r>
            <w:r w:rsidRPr="003E3451">
              <w:rPr>
                <w:rFonts w:eastAsia="標楷體" w:hint="eastAsia"/>
                <w:bCs/>
                <w:color w:val="000000"/>
                <w:kern w:val="0"/>
                <w:sz w:val="20"/>
                <w:szCs w:val="20"/>
              </w:rPr>
              <w:t>廠</w:t>
            </w:r>
            <w:r w:rsidRPr="003E3451">
              <w:rPr>
                <w:rFonts w:eastAsia="標楷體" w:hint="eastAsia"/>
                <w:bCs/>
                <w:color w:val="000000"/>
                <w:kern w:val="0"/>
                <w:sz w:val="20"/>
                <w:szCs w:val="20"/>
                <w:u w:val="single"/>
              </w:rPr>
              <w:t>房</w:t>
            </w:r>
            <w:r w:rsidRPr="003E3451">
              <w:rPr>
                <w:rFonts w:eastAsia="標楷體" w:hint="eastAsia"/>
                <w:bCs/>
                <w:color w:val="000000"/>
                <w:kern w:val="0"/>
                <w:sz w:val="20"/>
                <w:szCs w:val="20"/>
              </w:rPr>
              <w:t>設施</w:t>
            </w:r>
          </w:p>
          <w:p w:rsidR="000920A7" w:rsidRPr="003E3451" w:rsidRDefault="000920A7">
            <w:pPr>
              <w:pStyle w:val="21"/>
              <w:spacing w:line="380" w:lineRule="exact"/>
              <w:jc w:val="left"/>
              <w:rPr>
                <w:bCs/>
                <w:color w:val="000000"/>
                <w:spacing w:val="0"/>
                <w:sz w:val="20"/>
                <w:u w:val="single"/>
              </w:rPr>
            </w:pPr>
            <w:r w:rsidRPr="003E3451">
              <w:rPr>
                <w:bCs/>
                <w:color w:val="000000"/>
                <w:spacing w:val="0"/>
                <w:sz w:val="20"/>
                <w:u w:val="single"/>
              </w:rPr>
              <w:t>廠房設施依作業區域之清潔程度要求不同，可區分成一般作業區、準清潔作業區、清潔作業區及週邊設施區。</w:t>
            </w:r>
          </w:p>
          <w:p w:rsidR="000920A7" w:rsidRPr="003E3451" w:rsidRDefault="000920A7">
            <w:pPr>
              <w:pStyle w:val="af3"/>
              <w:spacing w:line="380" w:lineRule="exact"/>
              <w:ind w:left="161" w:firstLine="0"/>
              <w:jc w:val="left"/>
              <w:rPr>
                <w:bCs/>
                <w:color w:val="000000"/>
                <w:spacing w:val="0"/>
                <w:sz w:val="20"/>
                <w:u w:val="single"/>
              </w:rPr>
            </w:pPr>
            <w:r w:rsidRPr="003E3451">
              <w:rPr>
                <w:bCs/>
                <w:color w:val="000000"/>
                <w:spacing w:val="0"/>
                <w:sz w:val="20"/>
                <w:u w:val="single"/>
              </w:rPr>
              <w:t>一般作業區：原料</w:t>
            </w:r>
            <w:r w:rsidRPr="003E3451">
              <w:rPr>
                <w:rFonts w:hint="eastAsia"/>
                <w:bCs/>
                <w:color w:val="000000"/>
                <w:spacing w:val="0"/>
                <w:sz w:val="20"/>
                <w:u w:val="single"/>
              </w:rPr>
              <w:t>驗收區、濕穀烘乾區、原料冷藏庫</w:t>
            </w:r>
            <w:r w:rsidRPr="003E3451">
              <w:rPr>
                <w:rFonts w:hint="eastAsia"/>
                <w:bCs/>
                <w:color w:val="000000"/>
                <w:spacing w:val="0"/>
                <w:sz w:val="20"/>
                <w:u w:val="single"/>
              </w:rPr>
              <w:t>(</w:t>
            </w:r>
            <w:r w:rsidRPr="003E3451">
              <w:rPr>
                <w:rFonts w:hint="eastAsia"/>
                <w:bCs/>
                <w:color w:val="000000"/>
                <w:spacing w:val="0"/>
                <w:sz w:val="20"/>
                <w:u w:val="single"/>
              </w:rPr>
              <w:t>筒</w:t>
            </w:r>
            <w:r w:rsidRPr="003E3451">
              <w:rPr>
                <w:rFonts w:hint="eastAsia"/>
                <w:bCs/>
                <w:color w:val="000000"/>
                <w:spacing w:val="0"/>
                <w:sz w:val="20"/>
                <w:u w:val="single"/>
              </w:rPr>
              <w:t>)</w:t>
            </w:r>
            <w:r w:rsidRPr="003E3451">
              <w:rPr>
                <w:rFonts w:hint="eastAsia"/>
                <w:bCs/>
                <w:color w:val="000000"/>
                <w:spacing w:val="0"/>
                <w:sz w:val="20"/>
                <w:u w:val="single"/>
              </w:rPr>
              <w:t>、乾穀</w:t>
            </w:r>
            <w:r w:rsidRPr="003E3451">
              <w:rPr>
                <w:bCs/>
                <w:color w:val="000000"/>
                <w:spacing w:val="0"/>
                <w:sz w:val="20"/>
                <w:u w:val="single"/>
              </w:rPr>
              <w:t>冷藏庫</w:t>
            </w:r>
            <w:r w:rsidRPr="003E3451">
              <w:rPr>
                <w:rFonts w:hint="eastAsia"/>
                <w:bCs/>
                <w:color w:val="000000"/>
                <w:spacing w:val="0"/>
                <w:sz w:val="20"/>
                <w:u w:val="single"/>
              </w:rPr>
              <w:t>(</w:t>
            </w:r>
            <w:r w:rsidRPr="003E3451">
              <w:rPr>
                <w:rFonts w:hint="eastAsia"/>
                <w:bCs/>
                <w:color w:val="000000"/>
                <w:spacing w:val="0"/>
                <w:sz w:val="20"/>
                <w:u w:val="single"/>
              </w:rPr>
              <w:t>筒</w:t>
            </w:r>
            <w:r w:rsidRPr="003E3451">
              <w:rPr>
                <w:rFonts w:hint="eastAsia"/>
                <w:bCs/>
                <w:color w:val="000000"/>
                <w:spacing w:val="0"/>
                <w:sz w:val="20"/>
                <w:u w:val="single"/>
              </w:rPr>
              <w:t>)</w:t>
            </w:r>
            <w:r w:rsidRPr="003E3451">
              <w:rPr>
                <w:bCs/>
                <w:color w:val="000000"/>
                <w:spacing w:val="0"/>
                <w:sz w:val="20"/>
                <w:u w:val="single"/>
              </w:rPr>
              <w:t>、</w:t>
            </w:r>
            <w:r w:rsidRPr="003E3451">
              <w:rPr>
                <w:rFonts w:hint="eastAsia"/>
                <w:bCs/>
                <w:color w:val="000000"/>
                <w:spacing w:val="0"/>
                <w:sz w:val="20"/>
                <w:u w:val="single"/>
              </w:rPr>
              <w:t>包材倉庫、</w:t>
            </w:r>
            <w:r w:rsidRPr="003E3451">
              <w:rPr>
                <w:bCs/>
                <w:color w:val="000000"/>
                <w:spacing w:val="0"/>
                <w:sz w:val="20"/>
                <w:u w:val="single"/>
              </w:rPr>
              <w:t>充填及包裝</w:t>
            </w:r>
            <w:r w:rsidRPr="003E3451">
              <w:rPr>
                <w:rFonts w:hint="eastAsia"/>
                <w:bCs/>
                <w:color w:val="000000"/>
                <w:spacing w:val="0"/>
                <w:sz w:val="20"/>
                <w:u w:val="single"/>
              </w:rPr>
              <w:t>區（</w:t>
            </w:r>
            <w:r w:rsidRPr="003E3451">
              <w:rPr>
                <w:rFonts w:hint="eastAsia"/>
                <w:bCs/>
                <w:color w:val="000000"/>
                <w:sz w:val="20"/>
                <w:u w:val="single"/>
              </w:rPr>
              <w:t>僅適用於</w:t>
            </w:r>
            <w:r w:rsidRPr="003E3451">
              <w:rPr>
                <w:rFonts w:hint="eastAsia"/>
                <w:bCs/>
                <w:color w:val="000000"/>
                <w:spacing w:val="0"/>
                <w:sz w:val="20"/>
                <w:u w:val="single"/>
              </w:rPr>
              <w:t>白米、糙米與胚芽米）、</w:t>
            </w:r>
            <w:r w:rsidRPr="003E3451">
              <w:rPr>
                <w:bCs/>
                <w:color w:val="000000"/>
                <w:spacing w:val="0"/>
                <w:sz w:val="20"/>
                <w:u w:val="single"/>
              </w:rPr>
              <w:t>成品倉庫、外包裝區等。</w:t>
            </w:r>
          </w:p>
          <w:p w:rsidR="000920A7" w:rsidRPr="003E3451" w:rsidRDefault="000920A7">
            <w:pPr>
              <w:pStyle w:val="af3"/>
              <w:spacing w:line="380" w:lineRule="exact"/>
              <w:ind w:left="161" w:firstLine="0"/>
              <w:jc w:val="left"/>
              <w:rPr>
                <w:bCs/>
                <w:color w:val="000000"/>
                <w:spacing w:val="0"/>
                <w:sz w:val="20"/>
                <w:u w:val="single"/>
              </w:rPr>
            </w:pPr>
            <w:r w:rsidRPr="003E3451">
              <w:rPr>
                <w:bCs/>
                <w:color w:val="000000"/>
                <w:spacing w:val="0"/>
                <w:sz w:val="20"/>
                <w:u w:val="single"/>
              </w:rPr>
              <w:t>準清潔作業區：</w:t>
            </w:r>
            <w:r w:rsidRPr="003E3451">
              <w:rPr>
                <w:rFonts w:hint="eastAsia"/>
                <w:bCs/>
                <w:color w:val="000000"/>
                <w:spacing w:val="0"/>
                <w:sz w:val="20"/>
                <w:u w:val="single"/>
              </w:rPr>
              <w:t>發芽培育室（</w:t>
            </w:r>
            <w:r w:rsidRPr="003E3451">
              <w:rPr>
                <w:rFonts w:hint="eastAsia"/>
                <w:bCs/>
                <w:color w:val="000000"/>
                <w:sz w:val="20"/>
                <w:u w:val="single"/>
              </w:rPr>
              <w:t>發芽米工廠</w:t>
            </w:r>
            <w:r w:rsidRPr="003E3451">
              <w:rPr>
                <w:rFonts w:hint="eastAsia"/>
                <w:bCs/>
                <w:color w:val="000000"/>
                <w:spacing w:val="0"/>
                <w:sz w:val="20"/>
                <w:u w:val="single"/>
              </w:rPr>
              <w:t>）</w:t>
            </w:r>
            <w:r w:rsidRPr="003E3451">
              <w:rPr>
                <w:bCs/>
                <w:color w:val="000000"/>
                <w:spacing w:val="0"/>
                <w:sz w:val="20"/>
                <w:u w:val="single"/>
              </w:rPr>
              <w:t>。</w:t>
            </w:r>
          </w:p>
          <w:p w:rsidR="000920A7" w:rsidRPr="003E3451" w:rsidRDefault="000920A7">
            <w:pPr>
              <w:pStyle w:val="af3"/>
              <w:spacing w:line="380" w:lineRule="exact"/>
              <w:ind w:left="161" w:firstLine="0"/>
              <w:jc w:val="left"/>
              <w:rPr>
                <w:bCs/>
                <w:color w:val="000000"/>
                <w:spacing w:val="0"/>
                <w:sz w:val="20"/>
                <w:u w:val="single"/>
              </w:rPr>
            </w:pPr>
            <w:r w:rsidRPr="003E3451">
              <w:rPr>
                <w:bCs/>
                <w:color w:val="000000"/>
                <w:spacing w:val="0"/>
                <w:sz w:val="20"/>
                <w:u w:val="single"/>
              </w:rPr>
              <w:t>清潔作業區：充填及內包裝室</w:t>
            </w:r>
            <w:r w:rsidRPr="003E3451">
              <w:rPr>
                <w:rFonts w:hint="eastAsia"/>
                <w:bCs/>
                <w:color w:val="000000"/>
                <w:spacing w:val="0"/>
                <w:sz w:val="20"/>
                <w:u w:val="single"/>
              </w:rPr>
              <w:t>（</w:t>
            </w:r>
            <w:r w:rsidRPr="003E3451">
              <w:rPr>
                <w:rFonts w:hint="eastAsia"/>
                <w:bCs/>
                <w:color w:val="000000"/>
                <w:sz w:val="20"/>
                <w:u w:val="single"/>
              </w:rPr>
              <w:t>發芽米工廠</w:t>
            </w:r>
            <w:r w:rsidRPr="003E3451">
              <w:rPr>
                <w:rFonts w:hint="eastAsia"/>
                <w:bCs/>
                <w:color w:val="000000"/>
                <w:spacing w:val="0"/>
                <w:sz w:val="20"/>
                <w:u w:val="single"/>
              </w:rPr>
              <w:t>）</w:t>
            </w:r>
            <w:r w:rsidRPr="003E3451">
              <w:rPr>
                <w:bCs/>
                <w:color w:val="000000"/>
                <w:spacing w:val="0"/>
                <w:sz w:val="20"/>
                <w:u w:val="single"/>
              </w:rPr>
              <w:t>。</w:t>
            </w:r>
          </w:p>
          <w:p w:rsidR="000920A7" w:rsidRPr="003E3451" w:rsidRDefault="000920A7">
            <w:pPr>
              <w:pStyle w:val="af3"/>
              <w:spacing w:line="380" w:lineRule="exact"/>
              <w:ind w:left="161" w:firstLine="0"/>
              <w:jc w:val="left"/>
              <w:rPr>
                <w:bCs/>
                <w:color w:val="000000"/>
                <w:spacing w:val="0"/>
                <w:sz w:val="20"/>
                <w:u w:val="single"/>
              </w:rPr>
            </w:pPr>
            <w:r w:rsidRPr="003E3451">
              <w:rPr>
                <w:bCs/>
                <w:color w:val="000000"/>
                <w:spacing w:val="0"/>
                <w:sz w:val="20"/>
                <w:u w:val="single"/>
              </w:rPr>
              <w:t>週邊設施區：非直接處理食品工作區域，例如品管（檢驗）室、官能品評室、更衣室、洗手消毒室、機電室、廁所及辦公室等。</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（一）作業場所設施</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1.</w:t>
            </w:r>
            <w:r w:rsidRPr="003E3451">
              <w:rPr>
                <w:rFonts w:eastAsia="標楷體"/>
                <w:bCs/>
                <w:color w:val="000000"/>
                <w:kern w:val="0"/>
                <w:sz w:val="20"/>
                <w:szCs w:val="20"/>
                <w:u w:val="single"/>
              </w:rPr>
              <w:t>一般作業區、準清潔作業區及清潔作業</w:t>
            </w:r>
            <w:r w:rsidRPr="003E3451">
              <w:rPr>
                <w:rFonts w:eastAsia="標楷體" w:hint="eastAsia"/>
                <w:bCs/>
                <w:color w:val="000000"/>
                <w:kern w:val="0"/>
                <w:sz w:val="20"/>
                <w:szCs w:val="20"/>
                <w:u w:val="single"/>
              </w:rPr>
              <w:t>區</w:t>
            </w:r>
            <w:r w:rsidRPr="003E3451">
              <w:rPr>
                <w:rFonts w:eastAsia="標楷體"/>
                <w:bCs/>
                <w:color w:val="000000"/>
                <w:kern w:val="0"/>
                <w:sz w:val="20"/>
                <w:szCs w:val="20"/>
                <w:u w:val="single"/>
              </w:rPr>
              <w:t>，依清潔度之需要應有適當的區隔，上述區域與週邊設施區應有效隔離</w:t>
            </w:r>
            <w:r w:rsidRPr="003E3451">
              <w:rPr>
                <w:rFonts w:eastAsia="標楷體" w:hint="eastAsia"/>
                <w:bCs/>
                <w:color w:val="000000"/>
                <w:kern w:val="0"/>
                <w:sz w:val="20"/>
                <w:szCs w:val="20"/>
                <w:u w:val="single"/>
              </w:rPr>
              <w:t>。</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2.</w:t>
            </w:r>
            <w:r w:rsidRPr="003E3451">
              <w:rPr>
                <w:rFonts w:eastAsia="標楷體"/>
                <w:bCs/>
                <w:color w:val="000000"/>
                <w:kern w:val="0"/>
                <w:sz w:val="20"/>
                <w:szCs w:val="20"/>
                <w:u w:val="single"/>
              </w:rPr>
              <w:t>作業環境應保持清潔，一般作業區內之獨立空間空氣落菌量宜保持在</w:t>
            </w:r>
            <w:r w:rsidRPr="003E3451">
              <w:rPr>
                <w:rFonts w:eastAsia="標楷體"/>
                <w:bCs/>
                <w:color w:val="000000"/>
                <w:kern w:val="0"/>
                <w:sz w:val="20"/>
                <w:szCs w:val="20"/>
                <w:u w:val="single"/>
              </w:rPr>
              <w:t>100CFU/plate/5min</w:t>
            </w:r>
            <w:r w:rsidRPr="003E3451">
              <w:rPr>
                <w:rFonts w:eastAsia="標楷體"/>
                <w:bCs/>
                <w:color w:val="000000"/>
                <w:kern w:val="0"/>
                <w:sz w:val="20"/>
                <w:szCs w:val="20"/>
                <w:u w:val="single"/>
              </w:rPr>
              <w:t>以下；準清潔作業區內宜保持在</w:t>
            </w:r>
            <w:r w:rsidRPr="003E3451">
              <w:rPr>
                <w:rFonts w:eastAsia="標楷體"/>
                <w:bCs/>
                <w:color w:val="000000"/>
                <w:kern w:val="0"/>
                <w:sz w:val="20"/>
                <w:szCs w:val="20"/>
                <w:u w:val="single"/>
              </w:rPr>
              <w:t>50CFU/plate/5min</w:t>
            </w:r>
            <w:r w:rsidRPr="003E3451">
              <w:rPr>
                <w:rFonts w:eastAsia="標楷體"/>
                <w:bCs/>
                <w:color w:val="000000"/>
                <w:kern w:val="0"/>
                <w:sz w:val="20"/>
                <w:szCs w:val="20"/>
                <w:u w:val="single"/>
              </w:rPr>
              <w:t>以下；清潔作業區內宜保持在</w:t>
            </w:r>
            <w:r w:rsidRPr="003E3451">
              <w:rPr>
                <w:rFonts w:eastAsia="標楷體"/>
                <w:bCs/>
                <w:color w:val="000000"/>
                <w:kern w:val="0"/>
                <w:sz w:val="20"/>
                <w:szCs w:val="20"/>
                <w:u w:val="single"/>
              </w:rPr>
              <w:t>30CFU/plate/5min</w:t>
            </w:r>
            <w:r w:rsidRPr="003E3451">
              <w:rPr>
                <w:rFonts w:eastAsia="標楷體"/>
                <w:bCs/>
                <w:color w:val="000000"/>
                <w:kern w:val="0"/>
                <w:sz w:val="20"/>
                <w:szCs w:val="20"/>
                <w:u w:val="single"/>
              </w:rPr>
              <w:t>以下；黴菌落菌量宜保持在</w:t>
            </w:r>
            <w:r w:rsidRPr="003E3451">
              <w:rPr>
                <w:rFonts w:eastAsia="標楷體"/>
                <w:bCs/>
                <w:color w:val="000000"/>
                <w:kern w:val="0"/>
                <w:sz w:val="20"/>
                <w:szCs w:val="20"/>
                <w:u w:val="single"/>
              </w:rPr>
              <w:t>10CFU/plate/5min</w:t>
            </w:r>
            <w:r w:rsidRPr="003E3451">
              <w:rPr>
                <w:rFonts w:eastAsia="標楷體"/>
                <w:bCs/>
                <w:color w:val="000000"/>
                <w:kern w:val="0"/>
                <w:sz w:val="20"/>
                <w:szCs w:val="20"/>
                <w:u w:val="single"/>
              </w:rPr>
              <w:t>以下。</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3.</w:t>
            </w:r>
            <w:r w:rsidRPr="003E3451">
              <w:rPr>
                <w:rFonts w:eastAsia="標楷體" w:hint="eastAsia"/>
                <w:bCs/>
                <w:color w:val="000000"/>
                <w:kern w:val="0"/>
                <w:sz w:val="20"/>
                <w:szCs w:val="20"/>
                <w:u w:val="single"/>
              </w:rPr>
              <w:t>牆壁、支柱與地面：應保持清潔，不得有納垢、侵蝕或積水等情形；發芽米工廠之牆壁與支柱面應為白色或淺色，離地面至少一公尺以內之部分</w:t>
            </w:r>
            <w:r w:rsidRPr="003E3451">
              <w:rPr>
                <w:rFonts w:eastAsia="標楷體"/>
                <w:bCs/>
                <w:color w:val="000000"/>
                <w:kern w:val="0"/>
                <w:sz w:val="20"/>
                <w:szCs w:val="20"/>
                <w:u w:val="single"/>
              </w:rPr>
              <w:t>應以平滑、無毒、非吸收性且不透水之材質溝築，壁磚接合處之隙縫宜以非吸收性不透水材質補平，以利清洗並避免長黴；牆壁或牆柱與地面及天花板之接合處宜有曲率半徑</w:t>
            </w:r>
            <w:r w:rsidRPr="003E3451">
              <w:rPr>
                <w:rFonts w:eastAsia="標楷體"/>
                <w:bCs/>
                <w:color w:val="000000"/>
                <w:kern w:val="0"/>
                <w:sz w:val="20"/>
                <w:szCs w:val="20"/>
                <w:u w:val="single"/>
              </w:rPr>
              <w:t>3</w:t>
            </w:r>
            <w:r w:rsidRPr="003E3451">
              <w:rPr>
                <w:rFonts w:eastAsia="標楷體"/>
                <w:bCs/>
                <w:color w:val="000000"/>
                <w:kern w:val="0"/>
                <w:sz w:val="20"/>
                <w:szCs w:val="20"/>
                <w:u w:val="single"/>
              </w:rPr>
              <w:t>公分以上之適當圓弧。</w:t>
            </w:r>
            <w:r w:rsidRPr="003E3451">
              <w:rPr>
                <w:rFonts w:eastAsia="標楷體" w:hint="eastAsia"/>
                <w:bCs/>
                <w:color w:val="000000"/>
                <w:kern w:val="0"/>
                <w:sz w:val="20"/>
                <w:szCs w:val="20"/>
                <w:u w:val="single"/>
              </w:rPr>
              <w:t>4.</w:t>
            </w:r>
            <w:r w:rsidRPr="003E3451">
              <w:rPr>
                <w:rFonts w:eastAsia="標楷體" w:hint="eastAsia"/>
                <w:bCs/>
                <w:color w:val="000000"/>
                <w:kern w:val="0"/>
                <w:sz w:val="20"/>
                <w:szCs w:val="20"/>
                <w:u w:val="single"/>
              </w:rPr>
              <w:t>樓板或天花板：應保持清潔，不得有長黴、成片剝落、積塵、納垢等情形；食品暴露之正上方樓板或天花板不得有結露現象。</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5.</w:t>
            </w:r>
            <w:r w:rsidRPr="003E3451">
              <w:rPr>
                <w:rFonts w:eastAsia="標楷體" w:hint="eastAsia"/>
                <w:bCs/>
                <w:color w:val="000000"/>
                <w:kern w:val="0"/>
                <w:sz w:val="20"/>
                <w:szCs w:val="20"/>
                <w:u w:val="single"/>
              </w:rPr>
              <w:t>出入口、門窗、通風口及其他孔道：應保持清潔，並應設置防止病媒侵入設施。</w:t>
            </w:r>
          </w:p>
          <w:p w:rsidR="000920A7" w:rsidRPr="003E3451" w:rsidRDefault="000920A7">
            <w:pPr>
              <w:adjustRightInd w:val="0"/>
              <w:spacing w:line="360" w:lineRule="atLeast"/>
              <w:textAlignment w:val="baseline"/>
              <w:rPr>
                <w:rFonts w:eastAsia="標楷體"/>
                <w:bCs/>
                <w:color w:val="000000"/>
                <w:kern w:val="0"/>
                <w:sz w:val="20"/>
                <w:szCs w:val="20"/>
                <w:u w:val="single"/>
              </w:rPr>
            </w:pPr>
            <w:r w:rsidRPr="003E3451">
              <w:rPr>
                <w:rFonts w:eastAsia="標楷體" w:hint="eastAsia"/>
                <w:bCs/>
                <w:color w:val="000000"/>
                <w:kern w:val="0"/>
                <w:sz w:val="20"/>
                <w:szCs w:val="20"/>
                <w:u w:val="single"/>
              </w:rPr>
              <w:t>6.</w:t>
            </w:r>
            <w:r w:rsidRPr="003E3451">
              <w:rPr>
                <w:rFonts w:eastAsia="標楷體"/>
                <w:bCs/>
                <w:color w:val="000000"/>
                <w:kern w:val="0"/>
                <w:sz w:val="20"/>
                <w:szCs w:val="20"/>
                <w:u w:val="single"/>
              </w:rPr>
              <w:t>廠房各處均應裝設適當之照明設備，並用燈罩（非生產線上方之照明設備可使用防爆燈管取代燈罩）以防燈管破裂時污染加工流程，一般作業區之作業面照度應在</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3E3451">
                <w:rPr>
                  <w:rFonts w:eastAsia="標楷體"/>
                  <w:bCs/>
                  <w:color w:val="000000"/>
                  <w:kern w:val="0"/>
                  <w:sz w:val="20"/>
                  <w:szCs w:val="20"/>
                  <w:u w:val="single"/>
                </w:rPr>
                <w:t>100</w:t>
              </w:r>
              <w:r w:rsidRPr="003E3451">
                <w:rPr>
                  <w:rFonts w:eastAsia="標楷體"/>
                  <w:bCs/>
                  <w:color w:val="000000"/>
                  <w:kern w:val="0"/>
                  <w:sz w:val="20"/>
                  <w:szCs w:val="20"/>
                  <w:u w:val="single"/>
                </w:rPr>
                <w:t>米</w:t>
              </w:r>
            </w:smartTag>
            <w:r w:rsidRPr="003E3451">
              <w:rPr>
                <w:rFonts w:eastAsia="標楷體"/>
                <w:bCs/>
                <w:color w:val="000000"/>
                <w:kern w:val="0"/>
                <w:sz w:val="20"/>
                <w:szCs w:val="20"/>
                <w:u w:val="single"/>
              </w:rPr>
              <w:t>燭光以上，（準）清潔作業區之作業面應在</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3E3451">
                <w:rPr>
                  <w:rFonts w:eastAsia="標楷體"/>
                  <w:bCs/>
                  <w:color w:val="000000"/>
                  <w:kern w:val="0"/>
                  <w:sz w:val="20"/>
                  <w:szCs w:val="20"/>
                  <w:u w:val="single"/>
                </w:rPr>
                <w:t>200</w:t>
              </w:r>
              <w:r w:rsidRPr="003E3451">
                <w:rPr>
                  <w:rFonts w:eastAsia="標楷體"/>
                  <w:bCs/>
                  <w:color w:val="000000"/>
                  <w:kern w:val="0"/>
                  <w:sz w:val="20"/>
                  <w:szCs w:val="20"/>
                  <w:u w:val="single"/>
                </w:rPr>
                <w:t>米</w:t>
              </w:r>
            </w:smartTag>
            <w:r w:rsidRPr="003E3451">
              <w:rPr>
                <w:rFonts w:eastAsia="標楷體"/>
                <w:bCs/>
                <w:color w:val="000000"/>
                <w:kern w:val="0"/>
                <w:sz w:val="20"/>
                <w:szCs w:val="20"/>
                <w:u w:val="single"/>
              </w:rPr>
              <w:t>燭光以上，使用之光源應不致於改變食品之顏色；照度測試高度建議以距地面</w:t>
            </w:r>
            <w:r w:rsidRPr="003E3451">
              <w:rPr>
                <w:rFonts w:eastAsia="標楷體"/>
                <w:bCs/>
                <w:color w:val="000000"/>
                <w:kern w:val="0"/>
                <w:sz w:val="20"/>
                <w:szCs w:val="20"/>
                <w:u w:val="single"/>
              </w:rPr>
              <w:t>100</w:t>
            </w:r>
            <w:r w:rsidRPr="003E3451">
              <w:rPr>
                <w:rFonts w:eastAsia="標楷體"/>
                <w:bCs/>
                <w:color w:val="000000"/>
                <w:kern w:val="0"/>
                <w:sz w:val="20"/>
                <w:szCs w:val="20"/>
                <w:u w:val="single"/>
              </w:rPr>
              <w:t>公分處為測試標準；照明設</w:t>
            </w:r>
            <w:r w:rsidR="00CC2471" w:rsidRPr="003E3451">
              <w:rPr>
                <w:rFonts w:eastAsia="標楷體" w:hint="eastAsia"/>
                <w:bCs/>
                <w:color w:val="000000"/>
                <w:kern w:val="0"/>
                <w:sz w:val="20"/>
                <w:szCs w:val="20"/>
                <w:u w:val="single"/>
              </w:rPr>
              <w:t>備</w:t>
            </w:r>
            <w:r w:rsidRPr="003E3451">
              <w:rPr>
                <w:rFonts w:eastAsia="標楷體"/>
                <w:bCs/>
                <w:color w:val="000000"/>
                <w:kern w:val="0"/>
                <w:sz w:val="20"/>
                <w:szCs w:val="20"/>
                <w:u w:val="single"/>
              </w:rPr>
              <w:t>宜採吸頂式或隱藏式的設計，以防積塵或凝結水產生。</w:t>
            </w:r>
          </w:p>
          <w:p w:rsidR="000920A7" w:rsidRPr="003E3451" w:rsidRDefault="000920A7">
            <w:pPr>
              <w:adjustRightInd w:val="0"/>
              <w:spacing w:line="360" w:lineRule="atLeast"/>
              <w:textAlignment w:val="baseline"/>
              <w:rPr>
                <w:rFonts w:eastAsia="標楷體"/>
                <w:bCs/>
                <w:color w:val="000000"/>
                <w:kern w:val="0"/>
                <w:sz w:val="20"/>
                <w:szCs w:val="20"/>
                <w:u w:val="single"/>
              </w:rPr>
            </w:pPr>
            <w:r w:rsidRPr="003E3451">
              <w:rPr>
                <w:rFonts w:eastAsia="標楷體" w:hint="eastAsia"/>
                <w:bCs/>
                <w:color w:val="000000"/>
                <w:kern w:val="0"/>
                <w:sz w:val="20"/>
                <w:szCs w:val="20"/>
                <w:u w:val="single"/>
              </w:rPr>
              <w:t>7.</w:t>
            </w:r>
            <w:r w:rsidRPr="003E3451">
              <w:rPr>
                <w:rFonts w:eastAsia="標楷體" w:hint="eastAsia"/>
                <w:bCs/>
                <w:color w:val="000000"/>
                <w:kern w:val="0"/>
                <w:sz w:val="20"/>
                <w:szCs w:val="20"/>
                <w:u w:val="single"/>
              </w:rPr>
              <w:t>通風：應通風良好，無不良氣味，通風口應保持清潔。</w:t>
            </w:r>
          </w:p>
          <w:p w:rsidR="000920A7" w:rsidRPr="003E3451" w:rsidRDefault="000920A7">
            <w:pPr>
              <w:adjustRightInd w:val="0"/>
              <w:spacing w:line="360" w:lineRule="atLeast"/>
              <w:textAlignment w:val="baseline"/>
              <w:rPr>
                <w:rFonts w:eastAsia="標楷體"/>
                <w:bCs/>
                <w:color w:val="000000"/>
                <w:kern w:val="0"/>
                <w:sz w:val="20"/>
                <w:szCs w:val="20"/>
                <w:u w:val="single"/>
              </w:rPr>
            </w:pPr>
            <w:r w:rsidRPr="003E3451">
              <w:rPr>
                <w:rFonts w:eastAsia="標楷體" w:hint="eastAsia"/>
                <w:bCs/>
                <w:color w:val="000000"/>
                <w:kern w:val="0"/>
                <w:sz w:val="20"/>
                <w:szCs w:val="20"/>
                <w:u w:val="single"/>
              </w:rPr>
              <w:t>8.</w:t>
            </w:r>
            <w:r w:rsidRPr="003E3451">
              <w:rPr>
                <w:rFonts w:eastAsia="標楷體" w:hint="eastAsia"/>
                <w:bCs/>
                <w:color w:val="000000"/>
                <w:kern w:val="0"/>
                <w:sz w:val="20"/>
                <w:szCs w:val="20"/>
                <w:u w:val="single"/>
              </w:rPr>
              <w:t>配管：配管外表應保持清潔，並應定期清掃或清潔。</w:t>
            </w:r>
            <w:r w:rsidRPr="003E3451">
              <w:rPr>
                <w:rFonts w:eastAsia="標楷體"/>
                <w:bCs/>
                <w:color w:val="000000"/>
                <w:kern w:val="0"/>
                <w:sz w:val="20"/>
                <w:szCs w:val="20"/>
                <w:u w:val="single"/>
              </w:rPr>
              <w:t xml:space="preserve"> </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lastRenderedPageBreak/>
              <w:t>9.</w:t>
            </w:r>
            <w:r w:rsidRPr="003E3451">
              <w:rPr>
                <w:rFonts w:eastAsia="標楷體"/>
                <w:bCs/>
                <w:color w:val="000000"/>
                <w:kern w:val="0"/>
                <w:sz w:val="20"/>
                <w:szCs w:val="20"/>
                <w:u w:val="single"/>
              </w:rPr>
              <w:t>應具有足夠空間之廠房以利設備安置、人員作業及物料</w:t>
            </w:r>
            <w:r w:rsidR="00B8546C" w:rsidRPr="003E3451">
              <w:rPr>
                <w:rFonts w:eastAsia="標楷體" w:hint="eastAsia"/>
                <w:bCs/>
                <w:color w:val="000000"/>
                <w:kern w:val="0"/>
                <w:sz w:val="20"/>
                <w:szCs w:val="20"/>
                <w:u w:val="single"/>
              </w:rPr>
              <w:t>儲</w:t>
            </w:r>
            <w:r w:rsidRPr="003E3451">
              <w:rPr>
                <w:rFonts w:eastAsia="標楷體"/>
                <w:bCs/>
                <w:color w:val="000000"/>
                <w:kern w:val="0"/>
                <w:sz w:val="20"/>
                <w:szCs w:val="20"/>
                <w:u w:val="single"/>
              </w:rPr>
              <w:t>存，並有完善之換氣及採光設計。</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10.</w:t>
            </w:r>
            <w:r w:rsidRPr="003E3451">
              <w:rPr>
                <w:rFonts w:eastAsia="標楷體"/>
                <w:bCs/>
                <w:color w:val="000000"/>
                <w:kern w:val="0"/>
                <w:sz w:val="20"/>
                <w:szCs w:val="20"/>
                <w:u w:val="single"/>
              </w:rPr>
              <w:t>地面應平而不滑，且以非吸收性之不透水材質構築，並有適當之排水斜度（宜在</w:t>
            </w:r>
            <w:r w:rsidRPr="003E3451">
              <w:rPr>
                <w:rFonts w:eastAsia="標楷體"/>
                <w:bCs/>
                <w:color w:val="000000"/>
                <w:kern w:val="0"/>
                <w:sz w:val="20"/>
                <w:szCs w:val="20"/>
                <w:u w:val="single"/>
              </w:rPr>
              <w:t>1/100</w:t>
            </w:r>
            <w:r w:rsidRPr="003E3451">
              <w:rPr>
                <w:rFonts w:eastAsia="標楷體"/>
                <w:bCs/>
                <w:color w:val="000000"/>
                <w:kern w:val="0"/>
                <w:sz w:val="20"/>
                <w:szCs w:val="20"/>
                <w:u w:val="single"/>
              </w:rPr>
              <w:t>以上）及排水系統。</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11.</w:t>
            </w:r>
            <w:r w:rsidRPr="003E3451">
              <w:rPr>
                <w:rFonts w:eastAsia="標楷體"/>
                <w:bCs/>
                <w:color w:val="000000"/>
                <w:kern w:val="0"/>
                <w:sz w:val="20"/>
                <w:szCs w:val="20"/>
                <w:u w:val="single"/>
              </w:rPr>
              <w:t>應有良好排水系統，排水出口處應能防止病媒的侵入，排水溝內不得裝設配管，且排水方向應由高清潔程度之區域流向低清潔程度之區域，排水斜度宜在</w:t>
            </w:r>
            <w:r w:rsidRPr="003E3451">
              <w:rPr>
                <w:rFonts w:eastAsia="標楷體"/>
                <w:bCs/>
                <w:color w:val="000000"/>
                <w:kern w:val="0"/>
                <w:sz w:val="20"/>
                <w:szCs w:val="20"/>
                <w:u w:val="single"/>
              </w:rPr>
              <w:t>1/100</w:t>
            </w:r>
            <w:r w:rsidRPr="003E3451">
              <w:rPr>
                <w:rFonts w:eastAsia="標楷體"/>
                <w:bCs/>
                <w:color w:val="000000"/>
                <w:kern w:val="0"/>
                <w:sz w:val="20"/>
                <w:szCs w:val="20"/>
                <w:u w:val="single"/>
              </w:rPr>
              <w:t>以上。</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12..</w:t>
            </w:r>
            <w:r w:rsidRPr="003E3451">
              <w:rPr>
                <w:rFonts w:eastAsia="標楷體"/>
                <w:bCs/>
                <w:color w:val="000000"/>
                <w:kern w:val="0"/>
                <w:sz w:val="20"/>
                <w:szCs w:val="20"/>
                <w:u w:val="single"/>
              </w:rPr>
              <w:t>製造、包裝、</w:t>
            </w:r>
            <w:r w:rsidR="00B8546C" w:rsidRPr="003E3451">
              <w:rPr>
                <w:rFonts w:eastAsia="標楷體" w:hint="eastAsia"/>
                <w:bCs/>
                <w:color w:val="000000"/>
                <w:kern w:val="0"/>
                <w:sz w:val="20"/>
                <w:szCs w:val="20"/>
                <w:u w:val="single"/>
              </w:rPr>
              <w:t>儲</w:t>
            </w:r>
            <w:r w:rsidRPr="003E3451">
              <w:rPr>
                <w:rFonts w:eastAsia="標楷體"/>
                <w:bCs/>
                <w:color w:val="000000"/>
                <w:kern w:val="0"/>
                <w:sz w:val="20"/>
                <w:szCs w:val="20"/>
                <w:u w:val="single"/>
              </w:rPr>
              <w:t>存等場所室內屋頂應易清掃、可防止灰塵儲積及避免結露、長黴等情形發生。</w:t>
            </w:r>
          </w:p>
          <w:p w:rsidR="000920A7" w:rsidRPr="003E3451" w:rsidRDefault="000920A7">
            <w:pPr>
              <w:adjustRightInd w:val="0"/>
              <w:spacing w:line="360" w:lineRule="exact"/>
              <w:jc w:val="both"/>
              <w:textAlignment w:val="baseline"/>
              <w:rPr>
                <w:rFonts w:eastAsia="標楷體"/>
                <w:bCs/>
                <w:color w:val="000000"/>
                <w:kern w:val="0"/>
                <w:sz w:val="20"/>
                <w:szCs w:val="20"/>
                <w:u w:val="single"/>
              </w:rPr>
            </w:pPr>
            <w:r w:rsidRPr="003E3451">
              <w:rPr>
                <w:rFonts w:eastAsia="標楷體" w:hint="eastAsia"/>
                <w:bCs/>
                <w:color w:val="000000"/>
                <w:kern w:val="0"/>
                <w:sz w:val="20"/>
                <w:szCs w:val="20"/>
                <w:u w:val="single"/>
              </w:rPr>
              <w:t>13.</w:t>
            </w:r>
            <w:r w:rsidRPr="003E3451">
              <w:rPr>
                <w:rFonts w:eastAsia="標楷體"/>
                <w:bCs/>
                <w:color w:val="000000"/>
                <w:kern w:val="0"/>
                <w:sz w:val="20"/>
                <w:szCs w:val="20"/>
                <w:u w:val="single"/>
              </w:rPr>
              <w:t>平頂式屋頂或天花板應使用白色或淺色防水材料構築。</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14</w:t>
            </w:r>
            <w:r w:rsidRPr="003E3451">
              <w:rPr>
                <w:rFonts w:eastAsia="標楷體"/>
                <w:bCs/>
                <w:color w:val="000000"/>
                <w:kern w:val="0"/>
                <w:sz w:val="20"/>
                <w:szCs w:val="20"/>
                <w:u w:val="single"/>
              </w:rPr>
              <w:t>.</w:t>
            </w:r>
            <w:r w:rsidRPr="003E3451">
              <w:rPr>
                <w:rFonts w:eastAsia="標楷體"/>
                <w:bCs/>
                <w:color w:val="000000"/>
                <w:kern w:val="0"/>
                <w:sz w:val="20"/>
                <w:szCs w:val="20"/>
                <w:u w:val="single"/>
              </w:rPr>
              <w:t>蒸汽、水、電等配管宜裝設在天花板上方，避免設於食品直接曝露之正上方，若設有此等配管時，應有防止冷凝水、灰塵或異物掉落之設施。</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15.</w:t>
            </w:r>
            <w:r w:rsidRPr="003E3451">
              <w:rPr>
                <w:rFonts w:eastAsia="標楷體" w:hint="eastAsia"/>
                <w:bCs/>
                <w:color w:val="000000"/>
                <w:kern w:val="0"/>
                <w:sz w:val="20"/>
                <w:szCs w:val="20"/>
                <w:u w:val="single"/>
              </w:rPr>
              <w:t>發芽米工廠</w:t>
            </w:r>
            <w:r w:rsidR="00B12A06" w:rsidRPr="003E3451">
              <w:rPr>
                <w:rFonts w:eastAsia="標楷體"/>
                <w:bCs/>
                <w:color w:val="000000"/>
                <w:kern w:val="0"/>
                <w:sz w:val="20"/>
                <w:szCs w:val="20"/>
                <w:u w:val="single"/>
              </w:rPr>
              <w:t>應有充分之供水設</w:t>
            </w:r>
            <w:r w:rsidR="00B12A06" w:rsidRPr="003E3451">
              <w:rPr>
                <w:rFonts w:eastAsia="標楷體" w:hint="eastAsia"/>
                <w:bCs/>
                <w:color w:val="000000"/>
                <w:kern w:val="0"/>
                <w:sz w:val="20"/>
                <w:szCs w:val="20"/>
                <w:u w:val="single"/>
              </w:rPr>
              <w:t>施</w:t>
            </w:r>
            <w:r w:rsidRPr="003E3451">
              <w:rPr>
                <w:rFonts w:eastAsia="標楷體"/>
                <w:bCs/>
                <w:color w:val="000000"/>
                <w:kern w:val="0"/>
                <w:sz w:val="20"/>
                <w:szCs w:val="20"/>
                <w:u w:val="single"/>
              </w:rPr>
              <w:t>，非使用自來水者應設置淨水或消毒設備，水質須符合有關主管單位之規定且每年至少定期送驗一次；使用在食品接觸表面之清洗用水應符合飲用水水質標準；清洗用水及飲用水管路應有明顯之顏色區分；地下水源應與污染源（如化糞池、廢棄物處理場等）保持</w:t>
            </w:r>
            <w:r w:rsidRPr="003E3451">
              <w:rPr>
                <w:rFonts w:eastAsia="標楷體"/>
                <w:bCs/>
                <w:color w:val="000000"/>
                <w:kern w:val="0"/>
                <w:sz w:val="20"/>
                <w:szCs w:val="20"/>
                <w:u w:val="single"/>
              </w:rPr>
              <w:t>15</w:t>
            </w:r>
            <w:r w:rsidRPr="003E3451">
              <w:rPr>
                <w:rFonts w:eastAsia="標楷體"/>
                <w:bCs/>
                <w:color w:val="000000"/>
                <w:kern w:val="0"/>
                <w:sz w:val="20"/>
                <w:szCs w:val="20"/>
                <w:u w:val="single"/>
              </w:rPr>
              <w:t>公尺以上之距離，並防止污染水源。蓄水槽（塔、池）應以無毒、不透水性材質構築；其設置地點應距污穢場所、化糞池等污染源</w:t>
            </w:r>
            <w:r w:rsidRPr="003E3451">
              <w:rPr>
                <w:rFonts w:eastAsia="標楷體"/>
                <w:bCs/>
                <w:color w:val="000000"/>
                <w:kern w:val="0"/>
                <w:sz w:val="20"/>
                <w:szCs w:val="20"/>
                <w:u w:val="single"/>
              </w:rPr>
              <w:t>3</w:t>
            </w:r>
            <w:r w:rsidRPr="003E3451">
              <w:rPr>
                <w:rFonts w:eastAsia="標楷體"/>
                <w:bCs/>
                <w:color w:val="000000"/>
                <w:kern w:val="0"/>
                <w:sz w:val="20"/>
                <w:szCs w:val="20"/>
                <w:u w:val="single"/>
              </w:rPr>
              <w:t>公尺以上，每年至少清理一次並作成紀錄。</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（二）倉儲設備</w:t>
            </w:r>
          </w:p>
          <w:p w:rsidR="000920A7" w:rsidRPr="003E3451" w:rsidRDefault="000920A7">
            <w:pPr>
              <w:rPr>
                <w:rFonts w:eastAsia="標楷體" w:hint="eastAsia"/>
                <w:bCs/>
                <w:color w:val="000000"/>
                <w:kern w:val="0"/>
                <w:sz w:val="20"/>
                <w:szCs w:val="20"/>
                <w:u w:val="single"/>
              </w:rPr>
            </w:pPr>
            <w:r w:rsidRPr="003E3451">
              <w:rPr>
                <w:rFonts w:eastAsia="標楷體"/>
                <w:bCs/>
                <w:color w:val="000000"/>
                <w:kern w:val="0"/>
                <w:sz w:val="20"/>
                <w:szCs w:val="20"/>
                <w:u w:val="single"/>
              </w:rPr>
              <w:t>1.</w:t>
            </w:r>
            <w:r w:rsidRPr="003E3451">
              <w:rPr>
                <w:rFonts w:eastAsia="標楷體"/>
                <w:bCs/>
                <w:color w:val="000000"/>
                <w:kern w:val="0"/>
                <w:sz w:val="20"/>
                <w:szCs w:val="20"/>
                <w:u w:val="single"/>
              </w:rPr>
              <w:t>應依原料、材料、半成品及成品等性質之不同，區分</w:t>
            </w:r>
            <w:r w:rsidR="00B8546C" w:rsidRPr="003E3451">
              <w:rPr>
                <w:rFonts w:eastAsia="標楷體" w:hint="eastAsia"/>
                <w:bCs/>
                <w:color w:val="000000"/>
                <w:kern w:val="0"/>
                <w:sz w:val="20"/>
                <w:szCs w:val="20"/>
                <w:u w:val="single"/>
              </w:rPr>
              <w:t>儲</w:t>
            </w:r>
            <w:r w:rsidRPr="003E3451">
              <w:rPr>
                <w:rFonts w:eastAsia="標楷體"/>
                <w:bCs/>
                <w:color w:val="000000"/>
                <w:kern w:val="0"/>
                <w:sz w:val="20"/>
                <w:szCs w:val="20"/>
                <w:u w:val="single"/>
              </w:rPr>
              <w:t>存場所，必要時應設有冷（凍）藏庫。</w:t>
            </w:r>
          </w:p>
          <w:p w:rsidR="000920A7" w:rsidRPr="003E3451" w:rsidRDefault="000920A7">
            <w:pPr>
              <w:rPr>
                <w:rFonts w:eastAsia="標楷體" w:hint="eastAsia"/>
                <w:bCs/>
                <w:color w:val="000000"/>
                <w:kern w:val="0"/>
                <w:sz w:val="20"/>
                <w:szCs w:val="20"/>
                <w:u w:val="single"/>
              </w:rPr>
            </w:pPr>
            <w:r w:rsidRPr="003E3451">
              <w:rPr>
                <w:rFonts w:eastAsia="標楷體"/>
                <w:bCs/>
                <w:color w:val="000000"/>
                <w:kern w:val="0"/>
                <w:sz w:val="20"/>
                <w:szCs w:val="20"/>
                <w:u w:val="single"/>
              </w:rPr>
              <w:t xml:space="preserve">2. </w:t>
            </w:r>
            <w:r w:rsidRPr="003E3451">
              <w:rPr>
                <w:rFonts w:eastAsia="標楷體"/>
                <w:bCs/>
                <w:color w:val="000000"/>
                <w:kern w:val="0"/>
                <w:sz w:val="20"/>
                <w:szCs w:val="20"/>
                <w:u w:val="single"/>
              </w:rPr>
              <w:t>冷（凍）藏庫應裝設可顯示庫內溫度之溫度指示計</w:t>
            </w:r>
            <w:r w:rsidRPr="003E3451">
              <w:rPr>
                <w:rFonts w:eastAsia="標楷體" w:hint="eastAsia"/>
                <w:bCs/>
                <w:color w:val="000000"/>
                <w:kern w:val="0"/>
                <w:sz w:val="20"/>
                <w:szCs w:val="20"/>
                <w:u w:val="single"/>
              </w:rPr>
              <w:t>並記</w:t>
            </w:r>
            <w:r w:rsidRPr="003E3451">
              <w:rPr>
                <w:rFonts w:eastAsia="標楷體"/>
                <w:bCs/>
                <w:color w:val="000000"/>
                <w:kern w:val="0"/>
                <w:sz w:val="20"/>
                <w:szCs w:val="20"/>
                <w:u w:val="single"/>
              </w:rPr>
              <w:t>錄溫度，並宜裝置溫度自動控制器或警示溫度異常變動之自動警報設備，並與機電室相連，隨時掌控低溫倉庫之溫度。</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3.</w:t>
            </w:r>
            <w:r w:rsidRPr="003E3451">
              <w:rPr>
                <w:rFonts w:eastAsia="標楷體" w:hint="eastAsia"/>
                <w:bCs/>
                <w:color w:val="000000"/>
                <w:kern w:val="0"/>
                <w:sz w:val="20"/>
                <w:szCs w:val="20"/>
              </w:rPr>
              <w:t>倉庫之構造應能使</w:t>
            </w:r>
            <w:r w:rsidR="00B8546C" w:rsidRPr="003E3451">
              <w:rPr>
                <w:rFonts w:eastAsia="標楷體" w:hint="eastAsia"/>
                <w:bCs/>
                <w:color w:val="000000"/>
                <w:kern w:val="0"/>
                <w:sz w:val="20"/>
                <w:szCs w:val="20"/>
                <w:u w:val="single"/>
              </w:rPr>
              <w:t>儲</w:t>
            </w:r>
            <w:r w:rsidRPr="003E3451">
              <w:rPr>
                <w:rFonts w:eastAsia="標楷體" w:hint="eastAsia"/>
                <w:bCs/>
                <w:color w:val="000000"/>
                <w:kern w:val="0"/>
                <w:sz w:val="20"/>
                <w:szCs w:val="20"/>
              </w:rPr>
              <w:t>存保管中之原料稻穀、糙米及成品之品質劣化減低至最小程度，並防污染源</w:t>
            </w:r>
            <w:r w:rsidRPr="003E3451">
              <w:rPr>
                <w:rFonts w:eastAsia="標楷體" w:hint="eastAsia"/>
                <w:bCs/>
                <w:color w:val="000000"/>
                <w:kern w:val="0"/>
                <w:sz w:val="20"/>
                <w:szCs w:val="20"/>
                <w:u w:val="single"/>
              </w:rPr>
              <w:t>，其構造應以無毒、堅固的材料構築並有防止病媒侵入之裝置。</w:t>
            </w:r>
          </w:p>
          <w:p w:rsidR="000920A7" w:rsidRPr="003E3451" w:rsidRDefault="000920A7">
            <w:pPr>
              <w:rPr>
                <w:rFonts w:eastAsia="標楷體" w:hint="eastAsia"/>
                <w:bCs/>
                <w:color w:val="000000"/>
                <w:kern w:val="0"/>
                <w:sz w:val="20"/>
                <w:szCs w:val="20"/>
                <w:u w:val="single"/>
              </w:rPr>
            </w:pPr>
            <w:r w:rsidRPr="003E3451">
              <w:rPr>
                <w:rFonts w:eastAsia="標楷體"/>
                <w:bCs/>
                <w:color w:val="000000"/>
                <w:kern w:val="0"/>
                <w:sz w:val="20"/>
                <w:szCs w:val="20"/>
                <w:u w:val="single"/>
              </w:rPr>
              <w:t>4.</w:t>
            </w:r>
            <w:r w:rsidRPr="003E3451">
              <w:rPr>
                <w:rFonts w:eastAsia="標楷體" w:hint="eastAsia"/>
                <w:bCs/>
                <w:color w:val="000000"/>
                <w:kern w:val="0"/>
                <w:sz w:val="20"/>
                <w:szCs w:val="20"/>
              </w:rPr>
              <w:t>倉庫應儘量設置</w:t>
            </w:r>
            <w:r w:rsidRPr="003E3451">
              <w:rPr>
                <w:rFonts w:eastAsia="標楷體"/>
                <w:bCs/>
                <w:color w:val="000000"/>
                <w:kern w:val="0"/>
                <w:sz w:val="20"/>
                <w:szCs w:val="20"/>
                <w:u w:val="single"/>
              </w:rPr>
              <w:t>數量足夠之</w:t>
            </w:r>
            <w:r w:rsidRPr="003E3451">
              <w:rPr>
                <w:rFonts w:eastAsia="標楷體" w:hint="eastAsia"/>
                <w:bCs/>
                <w:color w:val="000000"/>
                <w:kern w:val="0"/>
                <w:sz w:val="20"/>
                <w:szCs w:val="20"/>
              </w:rPr>
              <w:t>棧板，使儲藏之稻米距離壁、地面均在</w:t>
            </w:r>
            <w:r w:rsidRPr="003E3451">
              <w:rPr>
                <w:rFonts w:eastAsia="標楷體"/>
                <w:bCs/>
                <w:color w:val="000000"/>
                <w:kern w:val="0"/>
                <w:sz w:val="20"/>
                <w:szCs w:val="20"/>
              </w:rPr>
              <w:t>5</w:t>
            </w:r>
            <w:r w:rsidRPr="003E3451">
              <w:rPr>
                <w:rFonts w:eastAsia="標楷體" w:hint="eastAsia"/>
                <w:bCs/>
                <w:color w:val="000000"/>
                <w:kern w:val="0"/>
                <w:sz w:val="20"/>
                <w:szCs w:val="20"/>
              </w:rPr>
              <w:t>公分以上，以利空氣流通和計量搬運。</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5.</w:t>
            </w:r>
            <w:r w:rsidRPr="003E3451">
              <w:rPr>
                <w:rFonts w:eastAsia="標楷體" w:hint="eastAsia"/>
                <w:bCs/>
                <w:color w:val="000000"/>
                <w:kern w:val="0"/>
                <w:sz w:val="20"/>
                <w:szCs w:val="20"/>
              </w:rPr>
              <w:t>廠庫之各項建築物應堅固耐用，易於維修及維持清潔並保持通風良好。</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6.</w:t>
            </w:r>
            <w:r w:rsidR="007E7E6C" w:rsidRPr="003E3451">
              <w:rPr>
                <w:rFonts w:eastAsia="標楷體" w:hint="eastAsia"/>
                <w:bCs/>
                <w:color w:val="000000"/>
                <w:kern w:val="0"/>
                <w:sz w:val="20"/>
                <w:szCs w:val="20"/>
              </w:rPr>
              <w:t>倉庫應有配合營運量所需足夠之倉容，及</w:t>
            </w:r>
            <w:r w:rsidR="00B8546C" w:rsidRPr="003E3451">
              <w:rPr>
                <w:rFonts w:eastAsia="標楷體" w:hint="eastAsia"/>
                <w:bCs/>
                <w:color w:val="000000"/>
                <w:kern w:val="0"/>
                <w:sz w:val="20"/>
                <w:szCs w:val="20"/>
              </w:rPr>
              <w:t>儲</w:t>
            </w:r>
            <w:r w:rsidR="007E7E6C" w:rsidRPr="003E3451">
              <w:rPr>
                <w:rFonts w:eastAsia="標楷體" w:hint="eastAsia"/>
                <w:bCs/>
                <w:color w:val="000000"/>
                <w:kern w:val="0"/>
                <w:sz w:val="20"/>
                <w:szCs w:val="20"/>
              </w:rPr>
              <w:t>存稻穀之冷藏設</w:t>
            </w:r>
            <w:r w:rsidR="00B8546C" w:rsidRPr="003E3451">
              <w:rPr>
                <w:rFonts w:eastAsia="標楷體" w:hint="eastAsia"/>
                <w:bCs/>
                <w:color w:val="000000"/>
                <w:kern w:val="0"/>
                <w:sz w:val="20"/>
                <w:szCs w:val="20"/>
              </w:rPr>
              <w:t>施</w:t>
            </w:r>
            <w:r w:rsidRPr="003E3451">
              <w:rPr>
                <w:rFonts w:eastAsia="標楷體" w:hint="eastAsia"/>
                <w:bCs/>
                <w:color w:val="000000"/>
                <w:kern w:val="0"/>
                <w:sz w:val="20"/>
                <w:szCs w:val="20"/>
              </w:rPr>
              <w:t>。</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（三）洗手消毒室（僅適用於發芽米工廠）</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1.</w:t>
            </w:r>
            <w:r w:rsidRPr="003E3451">
              <w:rPr>
                <w:rFonts w:eastAsia="標楷體"/>
                <w:bCs/>
                <w:color w:val="000000"/>
                <w:kern w:val="0"/>
                <w:sz w:val="20"/>
                <w:szCs w:val="20"/>
                <w:u w:val="single"/>
              </w:rPr>
              <w:t>應於（準）清潔作業區入口處單獨設置，以利員工進入作業場所時洗手消毒使用，</w:t>
            </w:r>
            <w:r w:rsidR="00E664F6" w:rsidRPr="003E3451">
              <w:rPr>
                <w:rFonts w:eastAsia="標楷體" w:hint="eastAsia"/>
                <w:bCs/>
                <w:color w:val="000000"/>
                <w:kern w:val="0"/>
                <w:sz w:val="20"/>
                <w:szCs w:val="20"/>
                <w:u w:val="single"/>
              </w:rPr>
              <w:t>且需設置數量足夠之洗手消毒設</w:t>
            </w:r>
            <w:r w:rsidR="00B12A06" w:rsidRPr="003E3451">
              <w:rPr>
                <w:rFonts w:eastAsia="標楷體" w:hint="eastAsia"/>
                <w:bCs/>
                <w:color w:val="000000"/>
                <w:kern w:val="0"/>
                <w:sz w:val="20"/>
                <w:szCs w:val="20"/>
                <w:u w:val="single"/>
              </w:rPr>
              <w:t>施</w:t>
            </w:r>
            <w:r w:rsidRPr="003E3451">
              <w:rPr>
                <w:rFonts w:eastAsia="標楷體"/>
                <w:bCs/>
                <w:color w:val="000000"/>
                <w:kern w:val="0"/>
                <w:sz w:val="20"/>
                <w:szCs w:val="20"/>
                <w:u w:val="single"/>
              </w:rPr>
              <w:t>，其最低數不得少於該工作場所最高工作人員之十分之一。</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2.</w:t>
            </w:r>
            <w:r w:rsidR="00E664F6" w:rsidRPr="003E3451">
              <w:rPr>
                <w:rFonts w:eastAsia="標楷體"/>
                <w:bCs/>
                <w:color w:val="000000"/>
                <w:kern w:val="0"/>
                <w:sz w:val="20"/>
                <w:szCs w:val="20"/>
                <w:u w:val="single"/>
              </w:rPr>
              <w:t>洗手消毒</w:t>
            </w:r>
            <w:r w:rsidR="00B12A06" w:rsidRPr="003E3451">
              <w:rPr>
                <w:rFonts w:eastAsia="標楷體" w:hint="eastAsia"/>
                <w:bCs/>
                <w:color w:val="000000"/>
                <w:kern w:val="0"/>
                <w:sz w:val="20"/>
                <w:szCs w:val="20"/>
                <w:u w:val="single"/>
              </w:rPr>
              <w:t>設施</w:t>
            </w:r>
            <w:r w:rsidRPr="003E3451">
              <w:rPr>
                <w:rFonts w:eastAsia="標楷體"/>
                <w:bCs/>
                <w:color w:val="000000"/>
                <w:kern w:val="0"/>
                <w:sz w:val="20"/>
                <w:szCs w:val="20"/>
                <w:u w:val="single"/>
              </w:rPr>
              <w:t>應包含腳踏式（電眼</w:t>
            </w:r>
            <w:r w:rsidR="00E664F6" w:rsidRPr="003E3451">
              <w:rPr>
                <w:rFonts w:eastAsia="標楷體"/>
                <w:bCs/>
                <w:color w:val="000000"/>
                <w:kern w:val="0"/>
                <w:sz w:val="20"/>
                <w:szCs w:val="20"/>
                <w:u w:val="single"/>
              </w:rPr>
              <w:t>式或肘動式等）水龍頭、液體</w:t>
            </w:r>
            <w:r w:rsidR="004A50DC" w:rsidRPr="003E3451">
              <w:rPr>
                <w:rFonts w:eastAsia="標楷體" w:hint="eastAsia"/>
                <w:bCs/>
                <w:color w:val="000000"/>
                <w:kern w:val="0"/>
                <w:sz w:val="20"/>
                <w:szCs w:val="20"/>
                <w:u w:val="single"/>
              </w:rPr>
              <w:t>清</w:t>
            </w:r>
            <w:r w:rsidR="00E664F6" w:rsidRPr="003E3451">
              <w:rPr>
                <w:rFonts w:eastAsia="標楷體"/>
                <w:bCs/>
                <w:color w:val="000000"/>
                <w:kern w:val="0"/>
                <w:sz w:val="20"/>
                <w:szCs w:val="20"/>
                <w:u w:val="single"/>
              </w:rPr>
              <w:t>潔劑、消毒劑、烘乾機或擦手紙巾等</w:t>
            </w:r>
            <w:r w:rsidRPr="003E3451">
              <w:rPr>
                <w:rFonts w:eastAsia="標楷體"/>
                <w:bCs/>
                <w:color w:val="000000"/>
                <w:kern w:val="0"/>
                <w:sz w:val="20"/>
                <w:szCs w:val="20"/>
                <w:u w:val="single"/>
              </w:rPr>
              <w:t>；並應設置泡鞋池，供鞋底清洗消毒使用（或同等功能之鞋底潔淨設備），若使用含氯消毒劑，有效餘氯濃度應維持在</w:t>
            </w:r>
            <w:r w:rsidRPr="003E3451">
              <w:rPr>
                <w:rFonts w:eastAsia="標楷體"/>
                <w:bCs/>
                <w:color w:val="000000"/>
                <w:kern w:val="0"/>
                <w:sz w:val="20"/>
                <w:szCs w:val="20"/>
                <w:u w:val="single"/>
              </w:rPr>
              <w:t>200ppm</w:t>
            </w:r>
            <w:r w:rsidRPr="003E3451">
              <w:rPr>
                <w:rFonts w:eastAsia="標楷體"/>
                <w:bCs/>
                <w:color w:val="000000"/>
                <w:kern w:val="0"/>
                <w:sz w:val="20"/>
                <w:szCs w:val="20"/>
                <w:u w:val="single"/>
              </w:rPr>
              <w:t>以上。</w:t>
            </w:r>
          </w:p>
          <w:p w:rsidR="000920A7" w:rsidRPr="003E3451" w:rsidRDefault="000920A7">
            <w:pPr>
              <w:rPr>
                <w:rFonts w:eastAsia="標楷體" w:hint="eastAsia"/>
                <w:bCs/>
                <w:color w:val="000000"/>
                <w:kern w:val="0"/>
                <w:sz w:val="20"/>
                <w:szCs w:val="20"/>
                <w:u w:val="single"/>
              </w:rPr>
            </w:pPr>
            <w:r w:rsidRPr="003E3451">
              <w:rPr>
                <w:rFonts w:eastAsia="標楷體"/>
                <w:bCs/>
                <w:color w:val="000000"/>
                <w:kern w:val="0"/>
                <w:sz w:val="20"/>
                <w:szCs w:val="20"/>
                <w:u w:val="single"/>
              </w:rPr>
              <w:t>3.</w:t>
            </w:r>
            <w:r w:rsidRPr="003E3451">
              <w:rPr>
                <w:rFonts w:eastAsia="標楷體"/>
                <w:bCs/>
                <w:color w:val="000000"/>
                <w:kern w:val="0"/>
                <w:sz w:val="20"/>
                <w:szCs w:val="20"/>
                <w:u w:val="single"/>
              </w:rPr>
              <w:t>應於洗手</w:t>
            </w:r>
            <w:r w:rsidR="00A87D42" w:rsidRPr="003E3451">
              <w:rPr>
                <w:rFonts w:eastAsia="標楷體" w:hint="eastAsia"/>
                <w:bCs/>
                <w:color w:val="000000"/>
                <w:kern w:val="0"/>
                <w:sz w:val="20"/>
                <w:szCs w:val="20"/>
                <w:u w:val="single"/>
              </w:rPr>
              <w:t>檯</w:t>
            </w:r>
            <w:r w:rsidRPr="003E3451">
              <w:rPr>
                <w:rFonts w:eastAsia="標楷體"/>
                <w:bCs/>
                <w:color w:val="000000"/>
                <w:kern w:val="0"/>
                <w:sz w:val="20"/>
                <w:szCs w:val="20"/>
                <w:u w:val="single"/>
              </w:rPr>
              <w:t>上方明顯處標示正確且易懂之洗手消毒方法。</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（四）更衣室</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1.</w:t>
            </w:r>
            <w:r w:rsidRPr="003E3451">
              <w:rPr>
                <w:rFonts w:eastAsia="標楷體" w:hint="eastAsia"/>
                <w:bCs/>
                <w:color w:val="000000"/>
                <w:kern w:val="0"/>
                <w:sz w:val="20"/>
                <w:szCs w:val="20"/>
                <w:u w:val="single"/>
              </w:rPr>
              <w:t>凡設有更衣室者，</w:t>
            </w:r>
            <w:r w:rsidRPr="003E3451">
              <w:rPr>
                <w:rFonts w:eastAsia="標楷體"/>
                <w:bCs/>
                <w:color w:val="000000"/>
                <w:kern w:val="0"/>
                <w:sz w:val="20"/>
                <w:szCs w:val="20"/>
                <w:u w:val="single"/>
              </w:rPr>
              <w:t>應於</w:t>
            </w:r>
            <w:r w:rsidR="0027248B" w:rsidRPr="003E3451">
              <w:rPr>
                <w:rFonts w:eastAsia="標楷體" w:hint="eastAsia"/>
                <w:color w:val="000000"/>
                <w:sz w:val="20"/>
                <w:szCs w:val="20"/>
                <w:u w:val="single"/>
              </w:rPr>
              <w:t>洗手消毒室附近</w:t>
            </w:r>
            <w:r w:rsidRPr="003E3451">
              <w:rPr>
                <w:rFonts w:eastAsia="標楷體"/>
                <w:bCs/>
                <w:color w:val="000000"/>
                <w:kern w:val="0"/>
                <w:sz w:val="20"/>
                <w:szCs w:val="20"/>
                <w:u w:val="single"/>
              </w:rPr>
              <w:t>分別設置男女更衣室</w:t>
            </w:r>
            <w:r w:rsidRPr="003E3451">
              <w:rPr>
                <w:rFonts w:eastAsia="標楷體" w:hint="eastAsia"/>
                <w:bCs/>
                <w:color w:val="000000"/>
                <w:kern w:val="0"/>
                <w:sz w:val="20"/>
                <w:szCs w:val="20"/>
                <w:u w:val="single"/>
              </w:rPr>
              <w:t>，並應與食品作業場所有效隔離。</w:t>
            </w:r>
          </w:p>
          <w:p w:rsidR="000920A7" w:rsidRPr="003E3451" w:rsidRDefault="000920A7">
            <w:pPr>
              <w:rPr>
                <w:rFonts w:eastAsia="標楷體" w:hint="eastAsia"/>
                <w:bCs/>
                <w:color w:val="000000"/>
                <w:kern w:val="0"/>
                <w:sz w:val="20"/>
                <w:szCs w:val="20"/>
                <w:u w:val="single"/>
              </w:rPr>
            </w:pPr>
            <w:r w:rsidRPr="003E3451">
              <w:rPr>
                <w:rFonts w:eastAsia="標楷體"/>
                <w:bCs/>
                <w:color w:val="000000"/>
                <w:kern w:val="0"/>
                <w:sz w:val="20"/>
                <w:szCs w:val="20"/>
                <w:u w:val="single"/>
              </w:rPr>
              <w:t>2.</w:t>
            </w:r>
            <w:r w:rsidR="00CC2471" w:rsidRPr="003E3451">
              <w:rPr>
                <w:rFonts w:eastAsia="標楷體"/>
                <w:bCs/>
                <w:color w:val="000000"/>
                <w:kern w:val="0"/>
                <w:sz w:val="20"/>
                <w:szCs w:val="20"/>
                <w:u w:val="single"/>
              </w:rPr>
              <w:t>更衣室應有足夠空間及適當照明設</w:t>
            </w:r>
            <w:r w:rsidR="00CC2471" w:rsidRPr="003E3451">
              <w:rPr>
                <w:rFonts w:eastAsia="標楷體" w:hint="eastAsia"/>
                <w:bCs/>
                <w:color w:val="000000"/>
                <w:kern w:val="0"/>
                <w:sz w:val="20"/>
                <w:szCs w:val="20"/>
                <w:u w:val="single"/>
              </w:rPr>
              <w:t>備</w:t>
            </w:r>
            <w:r w:rsidRPr="003E3451">
              <w:rPr>
                <w:rFonts w:eastAsia="標楷體"/>
                <w:bCs/>
                <w:color w:val="000000"/>
                <w:kern w:val="0"/>
                <w:sz w:val="20"/>
                <w:szCs w:val="20"/>
                <w:u w:val="single"/>
              </w:rPr>
              <w:t>，通風良好，並設置可照全身之更衣鏡、潔塵刷、數量足夠之衣物櫃及鞋架</w:t>
            </w:r>
            <w:r w:rsidR="00CD04C0" w:rsidRPr="003E3451">
              <w:rPr>
                <w:rFonts w:eastAsia="標楷體" w:hint="eastAsia"/>
                <w:bCs/>
                <w:color w:val="000000"/>
                <w:kern w:val="0"/>
                <w:sz w:val="20"/>
                <w:szCs w:val="20"/>
                <w:u w:val="single"/>
              </w:rPr>
              <w:t>，</w:t>
            </w:r>
            <w:r w:rsidRPr="003E3451">
              <w:rPr>
                <w:rFonts w:eastAsia="標楷體"/>
                <w:bCs/>
                <w:color w:val="000000"/>
                <w:kern w:val="0"/>
                <w:sz w:val="20"/>
                <w:szCs w:val="20"/>
                <w:u w:val="single"/>
              </w:rPr>
              <w:t>並保持清潔。</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（五）廁所</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1.</w:t>
            </w:r>
            <w:r w:rsidRPr="003E3451">
              <w:rPr>
                <w:rFonts w:eastAsia="標楷體"/>
                <w:bCs/>
                <w:color w:val="000000"/>
                <w:kern w:val="0"/>
                <w:sz w:val="20"/>
                <w:szCs w:val="20"/>
                <w:u w:val="single"/>
              </w:rPr>
              <w:t>應於廠區內適當位置分別設置數量足夠之男女廁所，且應與作業場所隔離</w:t>
            </w:r>
            <w:r w:rsidRPr="003E3451">
              <w:rPr>
                <w:rFonts w:eastAsia="標楷體" w:hint="eastAsia"/>
                <w:bCs/>
                <w:color w:val="000000"/>
                <w:kern w:val="0"/>
                <w:sz w:val="20"/>
                <w:szCs w:val="20"/>
                <w:u w:val="single"/>
              </w:rPr>
              <w:t>，並防止污染水源</w:t>
            </w:r>
            <w:r w:rsidRPr="003E3451">
              <w:rPr>
                <w:rFonts w:eastAsia="標楷體"/>
                <w:bCs/>
                <w:color w:val="000000"/>
                <w:kern w:val="0"/>
                <w:sz w:val="20"/>
                <w:szCs w:val="20"/>
                <w:u w:val="single"/>
              </w:rPr>
              <w:t>。</w:t>
            </w:r>
          </w:p>
          <w:p w:rsidR="000920A7" w:rsidRPr="003E3451" w:rsidRDefault="000920A7">
            <w:pPr>
              <w:rPr>
                <w:rFonts w:eastAsia="標楷體" w:hint="eastAsia"/>
                <w:bCs/>
                <w:color w:val="000000"/>
                <w:kern w:val="0"/>
                <w:sz w:val="20"/>
                <w:szCs w:val="20"/>
                <w:u w:val="single"/>
              </w:rPr>
            </w:pPr>
            <w:r w:rsidRPr="003E3451">
              <w:rPr>
                <w:rFonts w:eastAsia="標楷體"/>
                <w:bCs/>
                <w:color w:val="000000"/>
                <w:kern w:val="0"/>
                <w:sz w:val="20"/>
                <w:szCs w:val="20"/>
                <w:u w:val="single"/>
              </w:rPr>
              <w:t>2.</w:t>
            </w:r>
            <w:r w:rsidRPr="003E3451">
              <w:rPr>
                <w:rFonts w:eastAsia="標楷體"/>
                <w:bCs/>
                <w:color w:val="000000"/>
                <w:kern w:val="0"/>
                <w:sz w:val="20"/>
                <w:szCs w:val="20"/>
                <w:u w:val="single"/>
              </w:rPr>
              <w:t>廁所之門扉不得正面開向製造作業場所</w:t>
            </w:r>
            <w:r w:rsidRPr="003E3451">
              <w:rPr>
                <w:rFonts w:eastAsia="標楷體" w:hint="eastAsia"/>
                <w:bCs/>
                <w:color w:val="000000"/>
                <w:kern w:val="0"/>
                <w:sz w:val="20"/>
                <w:szCs w:val="20"/>
                <w:u w:val="single"/>
              </w:rPr>
              <w:t>，</w:t>
            </w:r>
            <w:r w:rsidRPr="003E3451">
              <w:rPr>
                <w:rFonts w:eastAsia="標楷體"/>
                <w:bCs/>
                <w:color w:val="000000"/>
                <w:kern w:val="0"/>
                <w:sz w:val="20"/>
                <w:szCs w:val="20"/>
                <w:u w:val="single"/>
              </w:rPr>
              <w:t>且應有適當防蟲、防鼠設</w:t>
            </w:r>
            <w:r w:rsidR="00CC2471" w:rsidRPr="003E3451">
              <w:rPr>
                <w:rFonts w:eastAsia="標楷體" w:hint="eastAsia"/>
                <w:bCs/>
                <w:color w:val="000000"/>
                <w:kern w:val="0"/>
                <w:sz w:val="20"/>
                <w:szCs w:val="20"/>
                <w:u w:val="single"/>
              </w:rPr>
              <w:t>施</w:t>
            </w:r>
            <w:r w:rsidRPr="003E3451">
              <w:rPr>
                <w:rFonts w:eastAsia="標楷體"/>
                <w:bCs/>
                <w:color w:val="000000"/>
                <w:kern w:val="0"/>
                <w:sz w:val="20"/>
                <w:szCs w:val="20"/>
                <w:u w:val="single"/>
              </w:rPr>
              <w:t>、洗手消毒設</w:t>
            </w:r>
            <w:r w:rsidR="00B12A06" w:rsidRPr="003E3451">
              <w:rPr>
                <w:rFonts w:eastAsia="標楷體" w:hint="eastAsia"/>
                <w:bCs/>
                <w:color w:val="000000"/>
                <w:kern w:val="0"/>
                <w:sz w:val="20"/>
                <w:szCs w:val="20"/>
                <w:u w:val="single"/>
              </w:rPr>
              <w:t>施</w:t>
            </w:r>
            <w:r w:rsidRPr="003E3451">
              <w:rPr>
                <w:rFonts w:eastAsia="標楷體"/>
                <w:bCs/>
                <w:color w:val="000000"/>
                <w:kern w:val="0"/>
                <w:sz w:val="20"/>
                <w:szCs w:val="20"/>
                <w:u w:val="single"/>
              </w:rPr>
              <w:t>及通風設施。</w:t>
            </w:r>
          </w:p>
          <w:p w:rsidR="000920A7" w:rsidRPr="003E3451" w:rsidRDefault="000920A7">
            <w:pPr>
              <w:rPr>
                <w:rFonts w:eastAsia="標楷體" w:hint="eastAsia"/>
                <w:bCs/>
                <w:color w:val="000000"/>
                <w:kern w:val="0"/>
                <w:sz w:val="20"/>
                <w:szCs w:val="20"/>
                <w:u w:val="single"/>
              </w:rPr>
            </w:pPr>
            <w:r w:rsidRPr="003E3451">
              <w:rPr>
                <w:rFonts w:eastAsia="標楷體"/>
                <w:bCs/>
                <w:color w:val="000000"/>
                <w:kern w:val="0"/>
                <w:sz w:val="20"/>
                <w:szCs w:val="20"/>
                <w:u w:val="single"/>
              </w:rPr>
              <w:t>3.</w:t>
            </w:r>
            <w:r w:rsidRPr="003E3451">
              <w:rPr>
                <w:rFonts w:eastAsia="標楷體"/>
                <w:bCs/>
                <w:color w:val="000000"/>
                <w:kern w:val="0"/>
                <w:sz w:val="20"/>
                <w:szCs w:val="20"/>
                <w:u w:val="single"/>
              </w:rPr>
              <w:t>應有「如廁後應洗手」之標語。</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（六）凡設有員工宿舍、餐廳、休息室及檢驗場所或研究室者，應符合下列規定：</w:t>
            </w:r>
          </w:p>
          <w:p w:rsidR="000920A7" w:rsidRPr="003E3451" w:rsidRDefault="00312C2C">
            <w:pPr>
              <w:adjustRightInd w:val="0"/>
              <w:spacing w:line="360" w:lineRule="atLeast"/>
              <w:textAlignment w:val="baseline"/>
              <w:rPr>
                <w:rFonts w:eastAsia="標楷體"/>
                <w:bCs/>
                <w:color w:val="000000"/>
                <w:kern w:val="0"/>
                <w:sz w:val="20"/>
                <w:szCs w:val="20"/>
                <w:u w:val="single"/>
              </w:rPr>
            </w:pPr>
            <w:r w:rsidRPr="003E3451">
              <w:rPr>
                <w:rFonts w:eastAsia="標楷體" w:hint="eastAsia"/>
                <w:bCs/>
                <w:color w:val="000000"/>
                <w:kern w:val="0"/>
                <w:sz w:val="20"/>
                <w:szCs w:val="20"/>
                <w:u w:val="single"/>
              </w:rPr>
              <w:t>1.</w:t>
            </w:r>
            <w:r w:rsidR="000920A7" w:rsidRPr="003E3451">
              <w:rPr>
                <w:rFonts w:eastAsia="標楷體" w:hint="eastAsia"/>
                <w:bCs/>
                <w:color w:val="000000"/>
                <w:kern w:val="0"/>
                <w:sz w:val="20"/>
                <w:szCs w:val="20"/>
                <w:u w:val="single"/>
              </w:rPr>
              <w:t>應與食品作業場所隔離，且應有良好之通風、採光及防止病媒侵入或有害微生物污染之設施。</w:t>
            </w:r>
          </w:p>
          <w:p w:rsidR="000920A7" w:rsidRPr="003E3451" w:rsidRDefault="00312C2C">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2.</w:t>
            </w:r>
            <w:r w:rsidR="000920A7" w:rsidRPr="003E3451">
              <w:rPr>
                <w:rFonts w:eastAsia="標楷體" w:hint="eastAsia"/>
                <w:bCs/>
                <w:color w:val="000000"/>
                <w:kern w:val="0"/>
                <w:sz w:val="20"/>
                <w:szCs w:val="20"/>
                <w:u w:val="single"/>
              </w:rPr>
              <w:t>應有專人負責管理，並經常保持清潔。</w:t>
            </w:r>
          </w:p>
          <w:p w:rsidR="000920A7" w:rsidRPr="003E3451" w:rsidRDefault="000920A7">
            <w:pPr>
              <w:rPr>
                <w:rFonts w:eastAsia="標楷體" w:hint="eastAsia"/>
                <w:bCs/>
                <w:color w:val="000000"/>
                <w:kern w:val="0"/>
                <w:sz w:val="20"/>
                <w:szCs w:val="20"/>
              </w:rPr>
            </w:pPr>
          </w:p>
          <w:p w:rsidR="000920A7" w:rsidRPr="003E3451" w:rsidRDefault="000920A7">
            <w:pPr>
              <w:rPr>
                <w:rFonts w:eastAsia="標楷體" w:hint="eastAsia"/>
                <w:bCs/>
                <w:color w:val="000000"/>
                <w:kern w:val="0"/>
                <w:sz w:val="20"/>
                <w:szCs w:val="20"/>
              </w:rPr>
            </w:pPr>
          </w:p>
          <w:p w:rsidR="000920A7" w:rsidRPr="003E3451" w:rsidRDefault="000920A7">
            <w:pPr>
              <w:rPr>
                <w:rFonts w:eastAsia="標楷體" w:hint="eastAsia"/>
                <w:bCs/>
                <w:color w:val="000000"/>
                <w:kern w:val="0"/>
                <w:sz w:val="20"/>
                <w:szCs w:val="20"/>
              </w:rPr>
            </w:pPr>
          </w:p>
        </w:tc>
        <w:tc>
          <w:tcPr>
            <w:tcW w:w="6214" w:type="dxa"/>
          </w:tcPr>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lastRenderedPageBreak/>
              <w:t>2.</w:t>
            </w:r>
            <w:r w:rsidRPr="003E3451">
              <w:rPr>
                <w:rFonts w:eastAsia="標楷體" w:hint="eastAsia"/>
                <w:bCs/>
                <w:color w:val="000000"/>
                <w:kern w:val="0"/>
                <w:sz w:val="20"/>
                <w:szCs w:val="20"/>
                <w:u w:val="single"/>
              </w:rPr>
              <w:t>廠庫設施：</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2.1.</w:t>
            </w:r>
            <w:r w:rsidRPr="003E3451">
              <w:rPr>
                <w:rFonts w:eastAsia="標楷體" w:hint="eastAsia"/>
                <w:bCs/>
                <w:color w:val="000000"/>
                <w:kern w:val="0"/>
                <w:sz w:val="20"/>
                <w:szCs w:val="20"/>
                <w:u w:val="single"/>
              </w:rPr>
              <w:t>廠庫之各項建築物應堅固耐用，易於維修及維持清潔並保持通風良好。</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2.2.</w:t>
            </w:r>
            <w:r w:rsidRPr="003E3451">
              <w:rPr>
                <w:rFonts w:eastAsia="標楷體" w:hint="eastAsia"/>
                <w:bCs/>
                <w:color w:val="000000"/>
                <w:kern w:val="0"/>
                <w:sz w:val="20"/>
                <w:szCs w:val="20"/>
                <w:u w:val="single"/>
              </w:rPr>
              <w:t>倉庫之構造應能使儲存保管中之原料稻穀、糙米及成品之品質劣化減低至最小程度，並防污染源。</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2.3.</w:t>
            </w:r>
            <w:r w:rsidRPr="003E3451">
              <w:rPr>
                <w:rFonts w:eastAsia="標楷體" w:hint="eastAsia"/>
                <w:bCs/>
                <w:color w:val="000000"/>
                <w:kern w:val="0"/>
                <w:sz w:val="20"/>
                <w:szCs w:val="20"/>
                <w:u w:val="single"/>
              </w:rPr>
              <w:t>倉庫應有配合營運量所需足夠之倉容，及儲存稻穀之冷藏設施。</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2.4.</w:t>
            </w:r>
            <w:r w:rsidRPr="003E3451">
              <w:rPr>
                <w:rFonts w:eastAsia="標楷體" w:hint="eastAsia"/>
                <w:bCs/>
                <w:color w:val="000000"/>
                <w:kern w:val="0"/>
                <w:sz w:val="20"/>
                <w:szCs w:val="20"/>
                <w:u w:val="single"/>
              </w:rPr>
              <w:t>倉庫應儘量設置棧板，使儲藏之稻米距離壁、地面均在</w:t>
            </w:r>
            <w:r w:rsidRPr="003E3451">
              <w:rPr>
                <w:rFonts w:eastAsia="標楷體"/>
                <w:bCs/>
                <w:color w:val="000000"/>
                <w:kern w:val="0"/>
                <w:sz w:val="20"/>
                <w:szCs w:val="20"/>
                <w:u w:val="single"/>
              </w:rPr>
              <w:t>5</w:t>
            </w:r>
            <w:r w:rsidRPr="003E3451">
              <w:rPr>
                <w:rFonts w:eastAsia="標楷體" w:hint="eastAsia"/>
                <w:bCs/>
                <w:color w:val="000000"/>
                <w:kern w:val="0"/>
                <w:sz w:val="20"/>
                <w:szCs w:val="20"/>
                <w:u w:val="single"/>
              </w:rPr>
              <w:t>公分以上，以利空氣流通和計量搬運。</w:t>
            </w:r>
          </w:p>
        </w:tc>
        <w:tc>
          <w:tcPr>
            <w:tcW w:w="1521" w:type="dxa"/>
          </w:tcPr>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一、序號編排格式變更。</w:t>
            </w:r>
          </w:p>
          <w:p w:rsidR="000920A7" w:rsidRPr="003E3451" w:rsidRDefault="000920A7">
            <w:pPr>
              <w:ind w:rightChars="46" w:right="110"/>
              <w:rPr>
                <w:rFonts w:eastAsia="標楷體" w:hint="eastAsia"/>
                <w:color w:val="000000"/>
                <w:sz w:val="20"/>
                <w:szCs w:val="20"/>
                <w:shd w:val="pct15" w:color="auto" w:fill="FFFFFF"/>
              </w:rPr>
            </w:pPr>
            <w:r w:rsidRPr="003E3451">
              <w:rPr>
                <w:rFonts w:eastAsia="標楷體" w:hint="eastAsia"/>
                <w:color w:val="000000"/>
                <w:sz w:val="20"/>
                <w:szCs w:val="20"/>
              </w:rPr>
              <w:t>二、</w:t>
            </w:r>
            <w:r w:rsidR="00B8546C" w:rsidRPr="003E3451">
              <w:rPr>
                <w:rFonts w:eastAsia="標楷體" w:hint="eastAsia"/>
                <w:color w:val="000000"/>
                <w:sz w:val="20"/>
                <w:szCs w:val="20"/>
              </w:rPr>
              <w:t>依據</w:t>
            </w:r>
            <w:r w:rsidR="00B8546C" w:rsidRPr="003E3451">
              <w:rPr>
                <w:rFonts w:ascii="標楷體" w:eastAsia="標楷體" w:hAnsi="標楷體" w:hint="eastAsia"/>
                <w:color w:val="000000"/>
                <w:sz w:val="20"/>
                <w:szCs w:val="20"/>
              </w:rPr>
              <w:t>食品良好衛生規範</w:t>
            </w:r>
            <w:r w:rsidRPr="003E3451">
              <w:rPr>
                <w:rFonts w:eastAsia="標楷體" w:hint="eastAsia"/>
                <w:color w:val="000000"/>
                <w:sz w:val="20"/>
                <w:szCs w:val="20"/>
              </w:rPr>
              <w:t>、食品工廠建築及設備設廠標準，增加廠房設施之內容。</w:t>
            </w:r>
          </w:p>
        </w:tc>
      </w:tr>
      <w:tr w:rsidR="000920A7" w:rsidRPr="003E3451">
        <w:tblPrEx>
          <w:tblCellMar>
            <w:top w:w="0" w:type="dxa"/>
            <w:bottom w:w="0" w:type="dxa"/>
          </w:tblCellMar>
        </w:tblPrEx>
        <w:tc>
          <w:tcPr>
            <w:tcW w:w="6213" w:type="dxa"/>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lastRenderedPageBreak/>
              <w:t>三、</w:t>
            </w:r>
            <w:r w:rsidRPr="003E3451">
              <w:rPr>
                <w:rFonts w:eastAsia="標楷體" w:hint="eastAsia"/>
                <w:bCs/>
                <w:color w:val="000000"/>
                <w:kern w:val="0"/>
                <w:sz w:val="20"/>
                <w:szCs w:val="20"/>
              </w:rPr>
              <w:t>機械設備</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（一）</w:t>
            </w:r>
            <w:r w:rsidRPr="003E3451">
              <w:rPr>
                <w:rFonts w:eastAsia="標楷體" w:hint="eastAsia"/>
                <w:bCs/>
                <w:color w:val="000000"/>
                <w:kern w:val="0"/>
                <w:sz w:val="20"/>
                <w:szCs w:val="20"/>
              </w:rPr>
              <w:t>加工廠之設計和構造應符合高性能及現代化原則，易於清淨、檢查和管理。</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（二）</w:t>
            </w:r>
            <w:r w:rsidRPr="003E3451">
              <w:rPr>
                <w:rFonts w:eastAsia="標楷體" w:hint="eastAsia"/>
                <w:bCs/>
                <w:color w:val="000000"/>
                <w:kern w:val="0"/>
                <w:sz w:val="20"/>
                <w:szCs w:val="20"/>
              </w:rPr>
              <w:t>機器排列應有合理配置，使進料、加工及包裝作業順暢，並避免污染。</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（三）</w:t>
            </w:r>
            <w:r w:rsidRPr="003E3451">
              <w:rPr>
                <w:rFonts w:eastAsia="標楷體" w:hint="eastAsia"/>
                <w:bCs/>
                <w:color w:val="000000"/>
                <w:kern w:val="0"/>
                <w:sz w:val="20"/>
                <w:szCs w:val="20"/>
              </w:rPr>
              <w:t>加工廠設備力求密閉式自動化，用於測定、控制或記錄之測量器或記錄儀，應能適當發揮其功能及準確度。</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（四）</w:t>
            </w:r>
            <w:r w:rsidRPr="003E3451">
              <w:rPr>
                <w:rFonts w:eastAsia="標楷體" w:hint="eastAsia"/>
                <w:bCs/>
                <w:color w:val="000000"/>
                <w:kern w:val="0"/>
                <w:sz w:val="20"/>
                <w:szCs w:val="20"/>
              </w:rPr>
              <w:t>生產優良農產品良質米（糙米及白米）相關設備如次：</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w:t>
            </w:r>
            <w:r w:rsidRPr="003E3451">
              <w:rPr>
                <w:rFonts w:eastAsia="標楷體" w:hint="eastAsia"/>
                <w:bCs/>
                <w:color w:val="000000"/>
                <w:kern w:val="0"/>
                <w:sz w:val="20"/>
                <w:szCs w:val="20"/>
              </w:rPr>
              <w:t>礱穀機（可分設於不同廠址）：性能優異，每小時碾製糙米之加工能力應在</w:t>
            </w:r>
            <w:r w:rsidRPr="003E3451">
              <w:rPr>
                <w:rFonts w:eastAsia="標楷體"/>
                <w:bCs/>
                <w:color w:val="000000"/>
                <w:kern w:val="0"/>
                <w:sz w:val="20"/>
                <w:szCs w:val="20"/>
              </w:rPr>
              <w:t>3</w:t>
            </w:r>
            <w:r w:rsidRPr="003E3451">
              <w:rPr>
                <w:rFonts w:eastAsia="標楷體" w:hint="eastAsia"/>
                <w:bCs/>
                <w:color w:val="000000"/>
                <w:kern w:val="0"/>
                <w:sz w:val="20"/>
                <w:szCs w:val="20"/>
              </w:rPr>
              <w:t>公噸以上。</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w:t>
            </w:r>
            <w:r w:rsidRPr="003E3451">
              <w:rPr>
                <w:rFonts w:eastAsia="標楷體" w:hint="eastAsia"/>
                <w:bCs/>
                <w:color w:val="000000"/>
                <w:kern w:val="0"/>
                <w:sz w:val="20"/>
                <w:szCs w:val="20"/>
              </w:rPr>
              <w:t>碾米機：必須為性能優異之碾白設備，每小時碾製白米（糠層、胚芽完全去除）之加工能力應在</w:t>
            </w:r>
            <w:r w:rsidRPr="003E3451">
              <w:rPr>
                <w:rFonts w:eastAsia="標楷體"/>
                <w:bCs/>
                <w:color w:val="000000"/>
                <w:kern w:val="0"/>
                <w:sz w:val="20"/>
                <w:szCs w:val="20"/>
              </w:rPr>
              <w:t>3</w:t>
            </w:r>
            <w:r w:rsidRPr="003E3451">
              <w:rPr>
                <w:rFonts w:eastAsia="標楷體" w:hint="eastAsia"/>
                <w:bCs/>
                <w:color w:val="000000"/>
                <w:kern w:val="0"/>
                <w:sz w:val="20"/>
                <w:szCs w:val="20"/>
              </w:rPr>
              <w:t>公噸以上，並有白米儲藏庫（或槽或桶）一座以上，容儲總量在</w:t>
            </w:r>
            <w:r w:rsidRPr="003E3451">
              <w:rPr>
                <w:rFonts w:eastAsia="標楷體"/>
                <w:bCs/>
                <w:color w:val="000000"/>
                <w:kern w:val="0"/>
                <w:sz w:val="20"/>
                <w:szCs w:val="20"/>
              </w:rPr>
              <w:t>10</w:t>
            </w:r>
            <w:r w:rsidRPr="003E3451">
              <w:rPr>
                <w:rFonts w:eastAsia="標楷體" w:hint="eastAsia"/>
                <w:bCs/>
                <w:color w:val="000000"/>
                <w:kern w:val="0"/>
                <w:sz w:val="20"/>
                <w:szCs w:val="20"/>
              </w:rPr>
              <w:t>公噸以上。</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w:t>
            </w:r>
            <w:r w:rsidRPr="003E3451">
              <w:rPr>
                <w:rFonts w:eastAsia="標楷體" w:hint="eastAsia"/>
                <w:bCs/>
                <w:color w:val="000000"/>
                <w:kern w:val="0"/>
                <w:sz w:val="20"/>
                <w:szCs w:val="20"/>
              </w:rPr>
              <w:t>粗選機：以能選清去除線繩、粗雜物、廢物等為準。</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4.</w:t>
            </w:r>
            <w:r w:rsidRPr="003E3451">
              <w:rPr>
                <w:rFonts w:eastAsia="標楷體" w:hint="eastAsia"/>
                <w:bCs/>
                <w:color w:val="000000"/>
                <w:kern w:val="0"/>
                <w:sz w:val="20"/>
                <w:szCs w:val="20"/>
              </w:rPr>
              <w:t>選</w:t>
            </w:r>
            <w:r w:rsidRPr="003E3451">
              <w:rPr>
                <w:rFonts w:eastAsia="標楷體"/>
                <w:bCs/>
                <w:color w:val="000000"/>
                <w:kern w:val="0"/>
                <w:sz w:val="20"/>
                <w:szCs w:val="20"/>
              </w:rPr>
              <w:t>(</w:t>
            </w:r>
            <w:r w:rsidRPr="003E3451">
              <w:rPr>
                <w:rFonts w:eastAsia="標楷體" w:hint="eastAsia"/>
                <w:bCs/>
                <w:color w:val="000000"/>
                <w:kern w:val="0"/>
                <w:sz w:val="20"/>
                <w:szCs w:val="20"/>
              </w:rPr>
              <w:t>拔</w:t>
            </w:r>
            <w:r w:rsidRPr="003E3451">
              <w:rPr>
                <w:rFonts w:eastAsia="標楷體"/>
                <w:bCs/>
                <w:color w:val="000000"/>
                <w:kern w:val="0"/>
                <w:sz w:val="20"/>
                <w:szCs w:val="20"/>
              </w:rPr>
              <w:t>)</w:t>
            </w:r>
            <w:r w:rsidRPr="003E3451">
              <w:rPr>
                <w:rFonts w:eastAsia="標楷體" w:hint="eastAsia"/>
                <w:bCs/>
                <w:color w:val="000000"/>
                <w:kern w:val="0"/>
                <w:sz w:val="20"/>
                <w:szCs w:val="20"/>
              </w:rPr>
              <w:t>石機：以能選清去除沙石、混凝土、金屬、塑膠、玻璃等固形物為準。</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5.</w:t>
            </w:r>
            <w:r w:rsidRPr="003E3451">
              <w:rPr>
                <w:rFonts w:eastAsia="標楷體" w:hint="eastAsia"/>
                <w:bCs/>
                <w:color w:val="000000"/>
                <w:kern w:val="0"/>
                <w:sz w:val="20"/>
                <w:szCs w:val="20"/>
              </w:rPr>
              <w:t>屑米選別機：以能選別去除屑米含量至規定標準以下。</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w:t>
            </w:r>
            <w:r w:rsidRPr="003E3451">
              <w:rPr>
                <w:rFonts w:eastAsia="標楷體" w:hint="eastAsia"/>
                <w:bCs/>
                <w:color w:val="000000"/>
                <w:kern w:val="0"/>
                <w:sz w:val="20"/>
                <w:szCs w:val="20"/>
              </w:rPr>
              <w:t>碎米分離機：應以能選至成品之含碎量不得超過規定標準。</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7.</w:t>
            </w:r>
            <w:r w:rsidRPr="003E3451">
              <w:rPr>
                <w:rFonts w:eastAsia="標楷體" w:hint="eastAsia"/>
                <w:bCs/>
                <w:color w:val="000000"/>
                <w:kern w:val="0"/>
                <w:sz w:val="20"/>
                <w:szCs w:val="20"/>
              </w:rPr>
              <w:t>色彩選別機：配合碾米機加工能量，裝設選別處理量相當之色彩選別機，使有色之被害粒完全清除或在規定標準下。</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8.</w:t>
            </w:r>
            <w:r w:rsidRPr="003E3451">
              <w:rPr>
                <w:rFonts w:eastAsia="標楷體" w:hint="eastAsia"/>
                <w:bCs/>
                <w:color w:val="000000"/>
                <w:kern w:val="0"/>
                <w:sz w:val="20"/>
                <w:szCs w:val="20"/>
              </w:rPr>
              <w:t>淨米裝置：必須能將白米表面糠層完全洗清。</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9.</w:t>
            </w:r>
            <w:r w:rsidRPr="003E3451">
              <w:rPr>
                <w:rFonts w:eastAsia="標楷體" w:hint="eastAsia"/>
                <w:bCs/>
                <w:color w:val="000000"/>
                <w:kern w:val="0"/>
                <w:sz w:val="20"/>
                <w:szCs w:val="20"/>
              </w:rPr>
              <w:t>除塵設備：必須能將礱榖及精米過程中產生之粉塵有效吸除，並不得外洩污染環境。</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10.</w:t>
            </w:r>
            <w:r w:rsidRPr="003E3451">
              <w:rPr>
                <w:rFonts w:eastAsia="標楷體" w:hint="eastAsia"/>
                <w:bCs/>
                <w:color w:val="000000"/>
                <w:kern w:val="0"/>
                <w:sz w:val="20"/>
                <w:szCs w:val="20"/>
              </w:rPr>
              <w:t>小包裝自動定量包裝機：應裝設能使淨重之負誤差在</w:t>
            </w:r>
            <w:r w:rsidRPr="003E3451">
              <w:rPr>
                <w:rFonts w:eastAsia="標楷體"/>
                <w:bCs/>
                <w:color w:val="000000"/>
                <w:kern w:val="0"/>
                <w:sz w:val="20"/>
                <w:szCs w:val="20"/>
              </w:rPr>
              <w:t>1.5</w:t>
            </w:r>
            <w:r w:rsidRPr="003E3451">
              <w:rPr>
                <w:rFonts w:eastAsia="標楷體" w:hint="eastAsia"/>
                <w:bCs/>
                <w:color w:val="000000"/>
                <w:kern w:val="0"/>
                <w:sz w:val="20"/>
                <w:szCs w:val="20"/>
              </w:rPr>
              <w:t>％以內之高性能自動計量機及包裝機。</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11.</w:t>
            </w:r>
            <w:r w:rsidRPr="003E3451">
              <w:rPr>
                <w:rFonts w:eastAsia="標楷體" w:hint="eastAsia"/>
                <w:bCs/>
                <w:color w:val="000000"/>
                <w:kern w:val="0"/>
                <w:sz w:val="20"/>
                <w:szCs w:val="20"/>
              </w:rPr>
              <w:t>真空包裝機：應裝設性能良好之真空包裝機，若包裝型態以附加脫氧劑或充氮方式等，使產品於有效期間能維持良好品質者除外。</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（五）</w:t>
            </w:r>
            <w:r w:rsidRPr="003E3451">
              <w:rPr>
                <w:rFonts w:eastAsia="標楷體" w:hint="eastAsia"/>
                <w:bCs/>
                <w:color w:val="000000"/>
                <w:kern w:val="0"/>
                <w:sz w:val="20"/>
                <w:szCs w:val="20"/>
              </w:rPr>
              <w:t>胚芽米加工設備如次：</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w:t>
            </w:r>
            <w:r w:rsidRPr="003E3451">
              <w:rPr>
                <w:rFonts w:eastAsia="標楷體" w:hint="eastAsia"/>
                <w:bCs/>
                <w:color w:val="000000"/>
                <w:kern w:val="0"/>
                <w:sz w:val="20"/>
                <w:szCs w:val="20"/>
              </w:rPr>
              <w:t>胚芽米碾米機：必須為性能優異之胚芽米碾米機，碾製時可去除糠層並保留胚芽者，每小時加工能力應在</w:t>
            </w:r>
            <w:r w:rsidRPr="003E3451">
              <w:rPr>
                <w:rFonts w:eastAsia="標楷體"/>
                <w:bCs/>
                <w:color w:val="000000"/>
                <w:kern w:val="0"/>
                <w:sz w:val="20"/>
                <w:szCs w:val="20"/>
              </w:rPr>
              <w:t>0.5</w:t>
            </w:r>
            <w:r w:rsidRPr="003E3451">
              <w:rPr>
                <w:rFonts w:eastAsia="標楷體" w:hint="eastAsia"/>
                <w:bCs/>
                <w:color w:val="000000"/>
                <w:kern w:val="0"/>
                <w:sz w:val="20"/>
                <w:szCs w:val="20"/>
              </w:rPr>
              <w:t>公噸以上。</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w:t>
            </w:r>
            <w:r w:rsidRPr="003E3451">
              <w:rPr>
                <w:rFonts w:eastAsia="標楷體" w:hint="eastAsia"/>
                <w:bCs/>
                <w:color w:val="000000"/>
                <w:kern w:val="0"/>
                <w:sz w:val="20"/>
                <w:szCs w:val="20"/>
              </w:rPr>
              <w:t>其餘參照第</w:t>
            </w:r>
            <w:r w:rsidRPr="003E3451">
              <w:rPr>
                <w:rFonts w:eastAsia="標楷體"/>
                <w:bCs/>
                <w:color w:val="000000"/>
                <w:kern w:val="0"/>
                <w:sz w:val="20"/>
                <w:szCs w:val="20"/>
              </w:rPr>
              <w:t>3.4</w:t>
            </w:r>
            <w:r w:rsidRPr="003E3451">
              <w:rPr>
                <w:rFonts w:eastAsia="標楷體" w:hint="eastAsia"/>
                <w:bCs/>
                <w:color w:val="000000"/>
                <w:kern w:val="0"/>
                <w:sz w:val="20"/>
                <w:szCs w:val="20"/>
              </w:rPr>
              <w:t>節所列設備。</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（六）</w:t>
            </w:r>
            <w:r w:rsidRPr="003E3451">
              <w:rPr>
                <w:rFonts w:eastAsia="標楷體" w:hint="eastAsia"/>
                <w:bCs/>
                <w:color w:val="000000"/>
                <w:kern w:val="0"/>
                <w:sz w:val="20"/>
                <w:szCs w:val="20"/>
              </w:rPr>
              <w:t>發芽米工廠應具生產設施如次：</w:t>
            </w:r>
            <w:r w:rsidRPr="003E3451">
              <w:rPr>
                <w:rFonts w:eastAsia="標楷體"/>
                <w:bCs/>
                <w:color w:val="000000"/>
                <w:kern w:val="0"/>
                <w:sz w:val="20"/>
                <w:szCs w:val="20"/>
              </w:rPr>
              <w:t xml:space="preserve"> </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w:t>
            </w:r>
            <w:r w:rsidRPr="003E3451">
              <w:rPr>
                <w:rFonts w:eastAsia="標楷體" w:hint="eastAsia"/>
                <w:bCs/>
                <w:color w:val="000000"/>
                <w:kern w:val="0"/>
                <w:sz w:val="20"/>
                <w:szCs w:val="20"/>
              </w:rPr>
              <w:t>原料冷藏室（筒）：應具</w:t>
            </w:r>
            <w:smartTag w:uri="urn:schemas-microsoft-com:office:smarttags" w:element="chmetcnv">
              <w:smartTagPr>
                <w:attr w:name="TCSC" w:val="0"/>
                <w:attr w:name="NumberType" w:val="1"/>
                <w:attr w:name="Negative" w:val="False"/>
                <w:attr w:name="HasSpace" w:val="False"/>
                <w:attr w:name="SourceValue" w:val="4"/>
                <w:attr w:name="UnitName" w:val="℃"/>
              </w:smartTagPr>
              <w:r w:rsidRPr="003E3451">
                <w:rPr>
                  <w:rFonts w:eastAsia="標楷體"/>
                  <w:bCs/>
                  <w:color w:val="000000"/>
                  <w:kern w:val="0"/>
                  <w:sz w:val="20"/>
                  <w:szCs w:val="20"/>
                </w:rPr>
                <w:t>4</w:t>
              </w:r>
              <w:r w:rsidRPr="003E3451">
                <w:rPr>
                  <w:rFonts w:eastAsia="標楷體" w:hint="eastAsia"/>
                  <w:bCs/>
                  <w:color w:val="000000"/>
                  <w:kern w:val="0"/>
                  <w:sz w:val="20"/>
                  <w:szCs w:val="20"/>
                </w:rPr>
                <w:t>℃</w:t>
              </w:r>
            </w:smartTag>
            <w:r w:rsidRPr="003E3451">
              <w:rPr>
                <w:rFonts w:eastAsia="標楷體" w:hint="eastAsia"/>
                <w:bCs/>
                <w:color w:val="000000"/>
                <w:kern w:val="0"/>
                <w:sz w:val="20"/>
                <w:szCs w:val="20"/>
              </w:rPr>
              <w:t>～</w:t>
            </w:r>
            <w:smartTag w:uri="urn:schemas-microsoft-com:office:smarttags" w:element="chmetcnv">
              <w:smartTagPr>
                <w:attr w:name="TCSC" w:val="0"/>
                <w:attr w:name="NumberType" w:val="1"/>
                <w:attr w:name="Negative" w:val="False"/>
                <w:attr w:name="HasSpace" w:val="False"/>
                <w:attr w:name="SourceValue" w:val="6"/>
                <w:attr w:name="UnitName" w:val="℃"/>
              </w:smartTagPr>
              <w:r w:rsidRPr="003E3451">
                <w:rPr>
                  <w:rFonts w:eastAsia="標楷體"/>
                  <w:bCs/>
                  <w:color w:val="000000"/>
                  <w:kern w:val="0"/>
                  <w:sz w:val="20"/>
                  <w:szCs w:val="20"/>
                </w:rPr>
                <w:t>6</w:t>
              </w:r>
              <w:r w:rsidRPr="003E3451">
                <w:rPr>
                  <w:rFonts w:eastAsia="標楷體" w:hint="eastAsia"/>
                  <w:bCs/>
                  <w:color w:val="000000"/>
                  <w:kern w:val="0"/>
                  <w:sz w:val="20"/>
                  <w:szCs w:val="20"/>
                </w:rPr>
                <w:t>℃</w:t>
              </w:r>
            </w:smartTag>
            <w:r w:rsidRPr="003E3451">
              <w:rPr>
                <w:rFonts w:eastAsia="標楷體" w:hint="eastAsia"/>
                <w:bCs/>
                <w:color w:val="000000"/>
                <w:kern w:val="0"/>
                <w:sz w:val="20"/>
                <w:szCs w:val="20"/>
              </w:rPr>
              <w:t>恆溫及濕度調節功能，可有效保護原料糙米之發芽活性。</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w:t>
            </w:r>
            <w:r w:rsidRPr="003E3451">
              <w:rPr>
                <w:rFonts w:eastAsia="標楷體" w:hint="eastAsia"/>
                <w:bCs/>
                <w:color w:val="000000"/>
                <w:kern w:val="0"/>
                <w:sz w:val="20"/>
                <w:szCs w:val="20"/>
              </w:rPr>
              <w:t>發芽培育設施：</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2.1.</w:t>
            </w:r>
            <w:r w:rsidRPr="003E3451">
              <w:rPr>
                <w:rFonts w:eastAsia="標楷體" w:hint="eastAsia"/>
                <w:bCs/>
                <w:color w:val="000000"/>
                <w:kern w:val="0"/>
                <w:sz w:val="20"/>
                <w:szCs w:val="20"/>
              </w:rPr>
              <w:t>確保發芽環境衛生安全，應設置獨立之發芽培育設施，其規模為可每批處理</w:t>
            </w:r>
            <w:r w:rsidRPr="003E3451">
              <w:rPr>
                <w:rFonts w:eastAsia="標楷體" w:hint="eastAsia"/>
                <w:bCs/>
                <w:color w:val="000000"/>
                <w:kern w:val="0"/>
                <w:sz w:val="20"/>
                <w:szCs w:val="20"/>
              </w:rPr>
              <w:t>0</w:t>
            </w:r>
            <w:r w:rsidRPr="003E3451">
              <w:rPr>
                <w:rFonts w:eastAsia="標楷體"/>
                <w:bCs/>
                <w:color w:val="000000"/>
                <w:kern w:val="0"/>
                <w:sz w:val="20"/>
                <w:szCs w:val="20"/>
              </w:rPr>
              <w:t>.5</w:t>
            </w:r>
            <w:r w:rsidRPr="003E3451">
              <w:rPr>
                <w:rFonts w:eastAsia="標楷體" w:hint="eastAsia"/>
                <w:bCs/>
                <w:color w:val="000000"/>
                <w:kern w:val="0"/>
                <w:sz w:val="20"/>
                <w:szCs w:val="20"/>
              </w:rPr>
              <w:t>公噸以上之糙米發芽。</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w:t>
            </w:r>
            <w:r w:rsidRPr="003E3451">
              <w:rPr>
                <w:rFonts w:eastAsia="標楷體" w:hint="eastAsia"/>
                <w:bCs/>
                <w:color w:val="000000"/>
                <w:kern w:val="0"/>
                <w:sz w:val="20"/>
                <w:szCs w:val="20"/>
              </w:rPr>
              <w:t>周邊設備：</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3.1.</w:t>
            </w:r>
            <w:r w:rsidRPr="003E3451">
              <w:rPr>
                <w:rFonts w:eastAsia="標楷體" w:hint="eastAsia"/>
                <w:bCs/>
                <w:color w:val="000000"/>
                <w:kern w:val="0"/>
                <w:sz w:val="20"/>
                <w:szCs w:val="20"/>
              </w:rPr>
              <w:t>水質淨化設備：需能有效去除水中細菌、氯氣及雜質等。</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3.2.</w:t>
            </w:r>
            <w:r w:rsidRPr="003E3451">
              <w:rPr>
                <w:rFonts w:eastAsia="標楷體" w:hint="eastAsia"/>
                <w:bCs/>
                <w:color w:val="000000"/>
                <w:kern w:val="0"/>
                <w:sz w:val="20"/>
                <w:szCs w:val="20"/>
              </w:rPr>
              <w:t>糙米洗淨設備：可有效洗去附著於糙米表面之細菌等微生物。</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3.3.</w:t>
            </w:r>
            <w:r w:rsidRPr="003E3451">
              <w:rPr>
                <w:rFonts w:eastAsia="標楷體" w:hint="eastAsia"/>
                <w:bCs/>
                <w:color w:val="000000"/>
                <w:kern w:val="0"/>
                <w:sz w:val="20"/>
                <w:szCs w:val="20"/>
              </w:rPr>
              <w:t>控制發芽設備：應具有控制溫度以提供糙米發芽之功能。</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3.4.</w:t>
            </w:r>
            <w:r w:rsidRPr="003E3451">
              <w:rPr>
                <w:rFonts w:eastAsia="標楷體" w:hint="eastAsia"/>
                <w:bCs/>
                <w:color w:val="000000"/>
                <w:kern w:val="0"/>
                <w:sz w:val="20"/>
                <w:szCs w:val="20"/>
              </w:rPr>
              <w:t>發芽米清洗設備：配合產能，可有效清洗發芽完成後之發芽糙米。</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4.</w:t>
            </w:r>
            <w:r w:rsidRPr="003E3451">
              <w:rPr>
                <w:rFonts w:eastAsia="標楷體" w:hint="eastAsia"/>
                <w:bCs/>
                <w:color w:val="000000"/>
                <w:kern w:val="0"/>
                <w:sz w:val="20"/>
                <w:szCs w:val="20"/>
              </w:rPr>
              <w:t>恆溫乾燥設備（非燃油式）：應與產能匹配，且水分能乾燥至產品所訂規格標準。</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5</w:t>
            </w:r>
            <w:r w:rsidRPr="003E3451">
              <w:rPr>
                <w:rFonts w:eastAsia="標楷體"/>
                <w:bCs/>
                <w:color w:val="000000"/>
                <w:kern w:val="0"/>
                <w:sz w:val="20"/>
                <w:szCs w:val="20"/>
                <w:u w:val="single"/>
              </w:rPr>
              <w:t>.</w:t>
            </w:r>
            <w:r w:rsidRPr="003E3451">
              <w:rPr>
                <w:rFonts w:eastAsia="標楷體" w:hint="eastAsia"/>
                <w:bCs/>
                <w:color w:val="000000"/>
                <w:kern w:val="0"/>
                <w:sz w:val="20"/>
                <w:szCs w:val="20"/>
              </w:rPr>
              <w:t>小包裝自動定量包裝機：應裝設能使淨重之負誤差在</w:t>
            </w:r>
            <w:r w:rsidRPr="003E3451">
              <w:rPr>
                <w:rFonts w:eastAsia="標楷體"/>
                <w:bCs/>
                <w:color w:val="000000"/>
                <w:kern w:val="0"/>
                <w:sz w:val="20"/>
                <w:szCs w:val="20"/>
              </w:rPr>
              <w:t>1.5</w:t>
            </w:r>
            <w:r w:rsidRPr="003E3451">
              <w:rPr>
                <w:rFonts w:eastAsia="標楷體" w:hint="eastAsia"/>
                <w:bCs/>
                <w:color w:val="000000"/>
                <w:kern w:val="0"/>
                <w:sz w:val="20"/>
                <w:szCs w:val="20"/>
              </w:rPr>
              <w:t>％以內之高性能自動計量機及包裝機。</w:t>
            </w:r>
          </w:p>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u w:val="single"/>
              </w:rPr>
              <w:t>6</w:t>
            </w:r>
            <w:r w:rsidRPr="003E3451">
              <w:rPr>
                <w:rFonts w:eastAsia="標楷體"/>
                <w:bCs/>
                <w:color w:val="000000"/>
                <w:kern w:val="0"/>
                <w:sz w:val="20"/>
                <w:szCs w:val="20"/>
                <w:u w:val="single"/>
              </w:rPr>
              <w:t>.</w:t>
            </w:r>
            <w:r w:rsidRPr="003E3451">
              <w:rPr>
                <w:rFonts w:eastAsia="標楷體" w:hint="eastAsia"/>
                <w:bCs/>
                <w:color w:val="000000"/>
                <w:kern w:val="0"/>
                <w:sz w:val="20"/>
                <w:szCs w:val="20"/>
              </w:rPr>
              <w:t>真空包裝機：應裝設性能良好之真空包裝機；若包裝型態以附加脫氧劑或充氮方式等，使產品於有效期間能維持良好品質者除外。</w:t>
            </w:r>
          </w:p>
        </w:tc>
        <w:tc>
          <w:tcPr>
            <w:tcW w:w="6214" w:type="dxa"/>
          </w:tcPr>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w:t>
            </w:r>
            <w:r w:rsidRPr="003E3451">
              <w:rPr>
                <w:rFonts w:eastAsia="標楷體" w:hint="eastAsia"/>
                <w:bCs/>
                <w:color w:val="000000"/>
                <w:kern w:val="0"/>
                <w:sz w:val="20"/>
                <w:szCs w:val="20"/>
              </w:rPr>
              <w:t>機械設備</w:t>
            </w:r>
            <w:r w:rsidRPr="003E3451">
              <w:rPr>
                <w:rFonts w:eastAsia="標楷體" w:hint="eastAsia"/>
                <w:bCs/>
                <w:color w:val="000000"/>
                <w:kern w:val="0"/>
                <w:sz w:val="20"/>
                <w:szCs w:val="20"/>
                <w:u w:val="single"/>
              </w:rPr>
              <w:t>：</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3.1.</w:t>
            </w:r>
            <w:r w:rsidRPr="003E3451">
              <w:rPr>
                <w:rFonts w:eastAsia="標楷體" w:hint="eastAsia"/>
                <w:bCs/>
                <w:color w:val="000000"/>
                <w:kern w:val="0"/>
                <w:sz w:val="20"/>
                <w:szCs w:val="20"/>
              </w:rPr>
              <w:t>加工廠之設計和構造應符合高性能及現代化原則，易於清淨、檢查和管理。</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3.2.</w:t>
            </w:r>
            <w:r w:rsidRPr="003E3451">
              <w:rPr>
                <w:rFonts w:eastAsia="標楷體" w:hint="eastAsia"/>
                <w:bCs/>
                <w:color w:val="000000"/>
                <w:kern w:val="0"/>
                <w:sz w:val="20"/>
                <w:szCs w:val="20"/>
              </w:rPr>
              <w:t>機器排列應有合理配置，使進料、加工及包裝作業順暢，並避免污染。</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3.3.</w:t>
            </w:r>
            <w:r w:rsidRPr="003E3451">
              <w:rPr>
                <w:rFonts w:eastAsia="標楷體" w:hint="eastAsia"/>
                <w:bCs/>
                <w:color w:val="000000"/>
                <w:kern w:val="0"/>
                <w:sz w:val="20"/>
                <w:szCs w:val="20"/>
              </w:rPr>
              <w:t>加工廠設備力求密閉式自動化，用於測定、控制或記錄之測量器或記錄儀，應能適當發揮其功能及準確度。</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3.4.</w:t>
            </w:r>
            <w:r w:rsidRPr="003E3451">
              <w:rPr>
                <w:rFonts w:eastAsia="標楷體" w:hint="eastAsia"/>
                <w:bCs/>
                <w:color w:val="000000"/>
                <w:kern w:val="0"/>
                <w:sz w:val="20"/>
                <w:szCs w:val="20"/>
              </w:rPr>
              <w:t>生產優良農產品良質米（糙米及白米）相關設備如次：</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3.4.1</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礱穀機（可分設於不同廠址）：性能優異，每小時碾製糙米之加工能力應在</w:t>
            </w:r>
            <w:r w:rsidRPr="003E3451">
              <w:rPr>
                <w:rFonts w:eastAsia="標楷體"/>
                <w:bCs/>
                <w:color w:val="000000"/>
                <w:kern w:val="0"/>
                <w:sz w:val="20"/>
                <w:szCs w:val="20"/>
              </w:rPr>
              <w:t>3</w:t>
            </w:r>
            <w:r w:rsidRPr="003E3451">
              <w:rPr>
                <w:rFonts w:eastAsia="標楷體" w:hint="eastAsia"/>
                <w:bCs/>
                <w:color w:val="000000"/>
                <w:kern w:val="0"/>
                <w:sz w:val="20"/>
                <w:szCs w:val="20"/>
              </w:rPr>
              <w:t>公噸以上。</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3.4.2</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碾米機：必須為性能優異之碾白設備，每小時碾製白米（糠層、胚芽完全去除）之加工能力應在</w:t>
            </w:r>
            <w:r w:rsidRPr="003E3451">
              <w:rPr>
                <w:rFonts w:eastAsia="標楷體"/>
                <w:bCs/>
                <w:color w:val="000000"/>
                <w:kern w:val="0"/>
                <w:sz w:val="20"/>
                <w:szCs w:val="20"/>
              </w:rPr>
              <w:t>3</w:t>
            </w:r>
            <w:r w:rsidRPr="003E3451">
              <w:rPr>
                <w:rFonts w:eastAsia="標楷體" w:hint="eastAsia"/>
                <w:bCs/>
                <w:color w:val="000000"/>
                <w:kern w:val="0"/>
                <w:sz w:val="20"/>
                <w:szCs w:val="20"/>
              </w:rPr>
              <w:t>公噸以上，並有白米儲藏庫（或槽或桶）一座以上，容儲總量在</w:t>
            </w:r>
            <w:r w:rsidRPr="003E3451">
              <w:rPr>
                <w:rFonts w:eastAsia="標楷體"/>
                <w:bCs/>
                <w:color w:val="000000"/>
                <w:kern w:val="0"/>
                <w:sz w:val="20"/>
                <w:szCs w:val="20"/>
              </w:rPr>
              <w:t>10</w:t>
            </w:r>
            <w:r w:rsidRPr="003E3451">
              <w:rPr>
                <w:rFonts w:eastAsia="標楷體" w:hint="eastAsia"/>
                <w:bCs/>
                <w:color w:val="000000"/>
                <w:kern w:val="0"/>
                <w:sz w:val="20"/>
                <w:szCs w:val="20"/>
              </w:rPr>
              <w:t>公噸以上。</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3.4.3</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粗選機：以能選清去除線繩、粗雜物、廢物等為準。</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3.4.4</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選</w:t>
            </w:r>
            <w:r w:rsidRPr="003E3451">
              <w:rPr>
                <w:rFonts w:eastAsia="標楷體"/>
                <w:bCs/>
                <w:color w:val="000000"/>
                <w:kern w:val="0"/>
                <w:sz w:val="20"/>
                <w:szCs w:val="20"/>
              </w:rPr>
              <w:t>(</w:t>
            </w:r>
            <w:r w:rsidRPr="003E3451">
              <w:rPr>
                <w:rFonts w:eastAsia="標楷體" w:hint="eastAsia"/>
                <w:bCs/>
                <w:color w:val="000000"/>
                <w:kern w:val="0"/>
                <w:sz w:val="20"/>
                <w:szCs w:val="20"/>
              </w:rPr>
              <w:t>拔</w:t>
            </w:r>
            <w:r w:rsidRPr="003E3451">
              <w:rPr>
                <w:rFonts w:eastAsia="標楷體"/>
                <w:bCs/>
                <w:color w:val="000000"/>
                <w:kern w:val="0"/>
                <w:sz w:val="20"/>
                <w:szCs w:val="20"/>
              </w:rPr>
              <w:t>)</w:t>
            </w:r>
            <w:r w:rsidRPr="003E3451">
              <w:rPr>
                <w:rFonts w:eastAsia="標楷體" w:hint="eastAsia"/>
                <w:bCs/>
                <w:color w:val="000000"/>
                <w:kern w:val="0"/>
                <w:sz w:val="20"/>
                <w:szCs w:val="20"/>
              </w:rPr>
              <w:t>石機：以能選清去除沙石、混凝土、金屬、塑膠、玻璃等固形物為準。</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3.4.5</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屑米選別機：以能選別去除屑米含量至規定標準以下。</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3.4.6</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碎米分離機：應以能選至成品之含碎量不得超過規定標準。</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3.4.7</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色彩選別機：配合碾米機加工能量，裝設選別處理量相當之色彩選別機，使有色之被害粒完全清除或在規定標準下。</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3.4.8</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淨米裝置：必須能將白米表面糠層完全洗清。</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3.4.9</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除塵設備：必須能將礱榖及精米過程中產生之粉塵有效吸除，並不得外洩污染環境。</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3.4.10</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小包裝自動定量包裝機：應裝設能使淨重之負誤差在</w:t>
            </w:r>
            <w:r w:rsidRPr="003E3451">
              <w:rPr>
                <w:rFonts w:eastAsia="標楷體"/>
                <w:bCs/>
                <w:color w:val="000000"/>
                <w:kern w:val="0"/>
                <w:sz w:val="20"/>
                <w:szCs w:val="20"/>
              </w:rPr>
              <w:t>1.5</w:t>
            </w:r>
            <w:r w:rsidRPr="003E3451">
              <w:rPr>
                <w:rFonts w:eastAsia="標楷體" w:hint="eastAsia"/>
                <w:bCs/>
                <w:color w:val="000000"/>
                <w:kern w:val="0"/>
                <w:sz w:val="20"/>
                <w:szCs w:val="20"/>
              </w:rPr>
              <w:t>％以內之高性能自動計量機及包裝機。</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3.4.11</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真空包裝機：應裝設性能良好之真空包裝機，若包裝型態以附加脫氧劑或充氮方式等，使產品於有效期間能維持良好品質者除外。</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3.5.</w:t>
            </w:r>
            <w:r w:rsidRPr="003E3451">
              <w:rPr>
                <w:rFonts w:eastAsia="標楷體" w:hint="eastAsia"/>
                <w:bCs/>
                <w:color w:val="000000"/>
                <w:kern w:val="0"/>
                <w:sz w:val="20"/>
                <w:szCs w:val="20"/>
              </w:rPr>
              <w:t>胚芽米加工設備如次：</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3.5.1</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胚芽米碾米機：必須為性能優異之胚芽米碾米機，碾製時可去除糠層並保留胚芽者，每小時加工能力應在</w:t>
            </w:r>
            <w:r w:rsidRPr="003E3451">
              <w:rPr>
                <w:rFonts w:eastAsia="標楷體"/>
                <w:bCs/>
                <w:color w:val="000000"/>
                <w:kern w:val="0"/>
                <w:sz w:val="20"/>
                <w:szCs w:val="20"/>
              </w:rPr>
              <w:t>0.5</w:t>
            </w:r>
            <w:r w:rsidRPr="003E3451">
              <w:rPr>
                <w:rFonts w:eastAsia="標楷體" w:hint="eastAsia"/>
                <w:bCs/>
                <w:color w:val="000000"/>
                <w:kern w:val="0"/>
                <w:sz w:val="20"/>
                <w:szCs w:val="20"/>
              </w:rPr>
              <w:t>公噸以上。</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3.5.2</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其餘參照第</w:t>
            </w:r>
            <w:r w:rsidRPr="003E3451">
              <w:rPr>
                <w:rFonts w:eastAsia="標楷體"/>
                <w:bCs/>
                <w:color w:val="000000"/>
                <w:kern w:val="0"/>
                <w:sz w:val="20"/>
                <w:szCs w:val="20"/>
              </w:rPr>
              <w:t>3.4</w:t>
            </w:r>
            <w:r w:rsidRPr="003E3451">
              <w:rPr>
                <w:rFonts w:eastAsia="標楷體" w:hint="eastAsia"/>
                <w:bCs/>
                <w:color w:val="000000"/>
                <w:kern w:val="0"/>
                <w:sz w:val="20"/>
                <w:szCs w:val="20"/>
              </w:rPr>
              <w:t>節所列設備。</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3.6.</w:t>
            </w:r>
            <w:r w:rsidRPr="003E3451">
              <w:rPr>
                <w:rFonts w:eastAsia="標楷體" w:hint="eastAsia"/>
                <w:bCs/>
                <w:color w:val="000000"/>
                <w:kern w:val="0"/>
                <w:sz w:val="20"/>
                <w:szCs w:val="20"/>
              </w:rPr>
              <w:t>發芽米工廠應具生產設施如次：</w:t>
            </w:r>
            <w:r w:rsidRPr="003E3451">
              <w:rPr>
                <w:rFonts w:eastAsia="標楷體"/>
                <w:bCs/>
                <w:color w:val="000000"/>
                <w:kern w:val="0"/>
                <w:sz w:val="20"/>
                <w:szCs w:val="20"/>
              </w:rPr>
              <w:t xml:space="preserve"> </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3.6.1</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原料冷藏室（筒）：應具</w:t>
            </w:r>
            <w:smartTag w:uri="urn:schemas-microsoft-com:office:smarttags" w:element="chmetcnv">
              <w:smartTagPr>
                <w:attr w:name="TCSC" w:val="0"/>
                <w:attr w:name="NumberType" w:val="1"/>
                <w:attr w:name="Negative" w:val="False"/>
                <w:attr w:name="HasSpace" w:val="False"/>
                <w:attr w:name="SourceValue" w:val="4"/>
                <w:attr w:name="UnitName" w:val="℃"/>
              </w:smartTagPr>
              <w:r w:rsidRPr="003E3451">
                <w:rPr>
                  <w:rFonts w:eastAsia="標楷體"/>
                  <w:bCs/>
                  <w:color w:val="000000"/>
                  <w:kern w:val="0"/>
                  <w:sz w:val="20"/>
                  <w:szCs w:val="20"/>
                </w:rPr>
                <w:t>4</w:t>
              </w:r>
              <w:r w:rsidRPr="003E3451">
                <w:rPr>
                  <w:rFonts w:eastAsia="標楷體" w:hint="eastAsia"/>
                  <w:bCs/>
                  <w:color w:val="000000"/>
                  <w:kern w:val="0"/>
                  <w:sz w:val="20"/>
                  <w:szCs w:val="20"/>
                </w:rPr>
                <w:t>℃</w:t>
              </w:r>
            </w:smartTag>
            <w:r w:rsidRPr="003E3451">
              <w:rPr>
                <w:rFonts w:eastAsia="標楷體" w:hint="eastAsia"/>
                <w:bCs/>
                <w:color w:val="000000"/>
                <w:kern w:val="0"/>
                <w:sz w:val="20"/>
                <w:szCs w:val="20"/>
              </w:rPr>
              <w:t>～</w:t>
            </w:r>
            <w:smartTag w:uri="urn:schemas-microsoft-com:office:smarttags" w:element="chmetcnv">
              <w:smartTagPr>
                <w:attr w:name="TCSC" w:val="0"/>
                <w:attr w:name="NumberType" w:val="1"/>
                <w:attr w:name="Negative" w:val="False"/>
                <w:attr w:name="HasSpace" w:val="False"/>
                <w:attr w:name="SourceValue" w:val="6"/>
                <w:attr w:name="UnitName" w:val="℃"/>
              </w:smartTagPr>
              <w:r w:rsidRPr="003E3451">
                <w:rPr>
                  <w:rFonts w:eastAsia="標楷體"/>
                  <w:bCs/>
                  <w:color w:val="000000"/>
                  <w:kern w:val="0"/>
                  <w:sz w:val="20"/>
                  <w:szCs w:val="20"/>
                </w:rPr>
                <w:t>6</w:t>
              </w:r>
              <w:r w:rsidRPr="003E3451">
                <w:rPr>
                  <w:rFonts w:eastAsia="標楷體" w:hint="eastAsia"/>
                  <w:bCs/>
                  <w:color w:val="000000"/>
                  <w:kern w:val="0"/>
                  <w:sz w:val="20"/>
                  <w:szCs w:val="20"/>
                </w:rPr>
                <w:t>℃</w:t>
              </w:r>
            </w:smartTag>
            <w:r w:rsidRPr="003E3451">
              <w:rPr>
                <w:rFonts w:eastAsia="標楷體" w:hint="eastAsia"/>
                <w:bCs/>
                <w:color w:val="000000"/>
                <w:kern w:val="0"/>
                <w:sz w:val="20"/>
                <w:szCs w:val="20"/>
              </w:rPr>
              <w:t>恆溫及濕度調節功能，可有效保護原料糙米之發芽活性。</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3.6.2</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發芽培育設施：</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3.6.2</w:t>
              </w:r>
            </w:smartTag>
            <w:r w:rsidRPr="003E3451">
              <w:rPr>
                <w:rFonts w:eastAsia="標楷體"/>
                <w:bCs/>
                <w:color w:val="000000"/>
                <w:kern w:val="0"/>
                <w:sz w:val="20"/>
                <w:szCs w:val="20"/>
                <w:u w:val="single"/>
              </w:rPr>
              <w:t>.1.</w:t>
            </w:r>
            <w:r w:rsidRPr="003E3451">
              <w:rPr>
                <w:rFonts w:eastAsia="標楷體" w:hint="eastAsia"/>
                <w:bCs/>
                <w:color w:val="000000"/>
                <w:kern w:val="0"/>
                <w:sz w:val="20"/>
                <w:szCs w:val="20"/>
              </w:rPr>
              <w:t>確保發芽環境衛生安全，應設置獨立之發芽培育設施，其規模為可每批處理</w:t>
            </w:r>
            <w:r w:rsidRPr="003E3451">
              <w:rPr>
                <w:rFonts w:eastAsia="標楷體" w:hint="eastAsia"/>
                <w:bCs/>
                <w:color w:val="000000"/>
                <w:kern w:val="0"/>
                <w:sz w:val="20"/>
                <w:szCs w:val="20"/>
              </w:rPr>
              <w:t>0</w:t>
            </w:r>
            <w:r w:rsidRPr="003E3451">
              <w:rPr>
                <w:rFonts w:eastAsia="標楷體"/>
                <w:bCs/>
                <w:color w:val="000000"/>
                <w:kern w:val="0"/>
                <w:sz w:val="20"/>
                <w:szCs w:val="20"/>
              </w:rPr>
              <w:t>.5</w:t>
            </w:r>
            <w:r w:rsidRPr="003E3451">
              <w:rPr>
                <w:rFonts w:eastAsia="標楷體" w:hint="eastAsia"/>
                <w:bCs/>
                <w:color w:val="000000"/>
                <w:kern w:val="0"/>
                <w:sz w:val="20"/>
                <w:szCs w:val="20"/>
              </w:rPr>
              <w:t>公噸以上之糙米發芽。</w:t>
            </w:r>
          </w:p>
          <w:p w:rsidR="000920A7" w:rsidRPr="003E3451" w:rsidRDefault="000920A7">
            <w:pPr>
              <w:rPr>
                <w:rFonts w:eastAsia="標楷體"/>
                <w:bCs/>
                <w:color w:val="000000"/>
                <w:kern w:val="0"/>
                <w:sz w:val="20"/>
                <w:szCs w:val="20"/>
                <w:u w:val="single"/>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3.6.2</w:t>
              </w:r>
            </w:smartTag>
            <w:r w:rsidRPr="003E3451">
              <w:rPr>
                <w:rFonts w:eastAsia="標楷體"/>
                <w:bCs/>
                <w:color w:val="000000"/>
                <w:kern w:val="0"/>
                <w:sz w:val="20"/>
                <w:szCs w:val="20"/>
                <w:u w:val="single"/>
              </w:rPr>
              <w:t>.2.</w:t>
            </w:r>
            <w:r w:rsidRPr="003E3451">
              <w:rPr>
                <w:rFonts w:eastAsia="標楷體" w:hint="eastAsia"/>
                <w:bCs/>
                <w:color w:val="000000"/>
                <w:kern w:val="0"/>
                <w:sz w:val="20"/>
                <w:szCs w:val="20"/>
                <w:u w:val="single"/>
              </w:rPr>
              <w:t>入口處應設置清潔隔間，以利員工進入作業場所前洗手消毒使用。洗手消毒設施包括電眼式或肘動式水龍頭、液體洗潔劑、烘乾機或擦手紙巾等，並應設置換鞋設施。</w:t>
            </w:r>
          </w:p>
          <w:p w:rsidR="000920A7" w:rsidRPr="003E3451" w:rsidRDefault="000920A7">
            <w:pPr>
              <w:rPr>
                <w:rFonts w:eastAsia="標楷體"/>
                <w:bCs/>
                <w:color w:val="000000"/>
                <w:kern w:val="0"/>
                <w:sz w:val="20"/>
                <w:szCs w:val="20"/>
                <w:u w:val="single"/>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3.6.2</w:t>
              </w:r>
            </w:smartTag>
            <w:r w:rsidRPr="003E3451">
              <w:rPr>
                <w:rFonts w:eastAsia="標楷體"/>
                <w:bCs/>
                <w:color w:val="000000"/>
                <w:kern w:val="0"/>
                <w:sz w:val="20"/>
                <w:szCs w:val="20"/>
                <w:u w:val="single"/>
              </w:rPr>
              <w:t>.3.</w:t>
            </w:r>
            <w:r w:rsidRPr="003E3451">
              <w:rPr>
                <w:rFonts w:eastAsia="標楷體" w:hint="eastAsia"/>
                <w:bCs/>
                <w:color w:val="000000"/>
                <w:kern w:val="0"/>
                <w:sz w:val="20"/>
                <w:szCs w:val="20"/>
                <w:u w:val="single"/>
              </w:rPr>
              <w:t>應有良好之空調設施，隨時保持廠內空氣新鮮，防止異味之產生。</w:t>
            </w:r>
          </w:p>
          <w:p w:rsidR="000920A7" w:rsidRPr="003E3451" w:rsidRDefault="000920A7">
            <w:pPr>
              <w:rPr>
                <w:rFonts w:eastAsia="標楷體"/>
                <w:bCs/>
                <w:color w:val="000000"/>
                <w:kern w:val="0"/>
                <w:sz w:val="20"/>
                <w:szCs w:val="20"/>
                <w:u w:val="single"/>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3.6.2</w:t>
              </w:r>
            </w:smartTag>
            <w:r w:rsidRPr="003E3451">
              <w:rPr>
                <w:rFonts w:eastAsia="標楷體"/>
                <w:bCs/>
                <w:color w:val="000000"/>
                <w:kern w:val="0"/>
                <w:sz w:val="20"/>
                <w:szCs w:val="20"/>
                <w:u w:val="single"/>
              </w:rPr>
              <w:t>.4.</w:t>
            </w:r>
            <w:r w:rsidRPr="003E3451">
              <w:rPr>
                <w:rFonts w:eastAsia="標楷體" w:hint="eastAsia"/>
                <w:bCs/>
                <w:color w:val="000000"/>
                <w:kern w:val="0"/>
                <w:sz w:val="20"/>
                <w:szCs w:val="20"/>
                <w:u w:val="single"/>
              </w:rPr>
              <w:t>空調設施之進風口宜裝設空氣過濾設施，且易於拆下清洗或換裝。</w:t>
            </w:r>
          </w:p>
          <w:p w:rsidR="000920A7" w:rsidRPr="003E3451" w:rsidRDefault="000920A7">
            <w:pPr>
              <w:rPr>
                <w:rFonts w:eastAsia="標楷體"/>
                <w:bCs/>
                <w:color w:val="000000"/>
                <w:kern w:val="0"/>
                <w:sz w:val="20"/>
                <w:szCs w:val="20"/>
                <w:u w:val="single"/>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3.6.2</w:t>
              </w:r>
            </w:smartTag>
            <w:r w:rsidRPr="003E3451">
              <w:rPr>
                <w:rFonts w:eastAsia="標楷體"/>
                <w:bCs/>
                <w:color w:val="000000"/>
                <w:kern w:val="0"/>
                <w:sz w:val="20"/>
                <w:szCs w:val="20"/>
                <w:u w:val="single"/>
              </w:rPr>
              <w:t>.5.</w:t>
            </w:r>
            <w:r w:rsidRPr="003E3451">
              <w:rPr>
                <w:rFonts w:eastAsia="標楷體" w:hint="eastAsia"/>
                <w:bCs/>
                <w:color w:val="000000"/>
                <w:kern w:val="0"/>
                <w:sz w:val="20"/>
                <w:szCs w:val="20"/>
                <w:u w:val="single"/>
              </w:rPr>
              <w:t>應有良好之排水系統，排水斜度宜在</w:t>
            </w:r>
            <w:r w:rsidRPr="003E3451">
              <w:rPr>
                <w:rFonts w:eastAsia="標楷體"/>
                <w:bCs/>
                <w:color w:val="000000"/>
                <w:kern w:val="0"/>
                <w:sz w:val="20"/>
                <w:szCs w:val="20"/>
                <w:u w:val="single"/>
              </w:rPr>
              <w:t>1/100</w:t>
            </w:r>
            <w:r w:rsidRPr="003E3451">
              <w:rPr>
                <w:rFonts w:eastAsia="標楷體" w:hint="eastAsia"/>
                <w:bCs/>
                <w:color w:val="000000"/>
                <w:kern w:val="0"/>
                <w:sz w:val="20"/>
                <w:szCs w:val="20"/>
                <w:u w:val="single"/>
              </w:rPr>
              <w:t>以上。</w:t>
            </w:r>
          </w:p>
          <w:p w:rsidR="000920A7" w:rsidRPr="003E3451" w:rsidRDefault="000920A7">
            <w:pPr>
              <w:rPr>
                <w:rFonts w:eastAsia="標楷體"/>
                <w:bCs/>
                <w:color w:val="000000"/>
                <w:kern w:val="0"/>
                <w:sz w:val="20"/>
                <w:szCs w:val="20"/>
                <w:u w:val="single"/>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3.6.2</w:t>
              </w:r>
            </w:smartTag>
            <w:r w:rsidRPr="003E3451">
              <w:rPr>
                <w:rFonts w:eastAsia="標楷體"/>
                <w:bCs/>
                <w:color w:val="000000"/>
                <w:kern w:val="0"/>
                <w:sz w:val="20"/>
                <w:szCs w:val="20"/>
                <w:u w:val="single"/>
              </w:rPr>
              <w:t>.6.</w:t>
            </w:r>
            <w:r w:rsidRPr="003E3451">
              <w:rPr>
                <w:rFonts w:eastAsia="標楷體" w:hint="eastAsia"/>
                <w:bCs/>
                <w:color w:val="000000"/>
                <w:kern w:val="0"/>
                <w:sz w:val="20"/>
                <w:szCs w:val="20"/>
                <w:u w:val="single"/>
              </w:rPr>
              <w:t>排水溝出口處應能防止病媒的侵入。</w:t>
            </w:r>
          </w:p>
          <w:p w:rsidR="000920A7" w:rsidRPr="003E3451" w:rsidRDefault="000920A7">
            <w:pPr>
              <w:rPr>
                <w:rFonts w:eastAsia="標楷體"/>
                <w:bCs/>
                <w:color w:val="000000"/>
                <w:kern w:val="0"/>
                <w:sz w:val="20"/>
                <w:szCs w:val="20"/>
                <w:u w:val="single"/>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3.6.2</w:t>
              </w:r>
            </w:smartTag>
            <w:r w:rsidRPr="003E3451">
              <w:rPr>
                <w:rFonts w:eastAsia="標楷體"/>
                <w:bCs/>
                <w:color w:val="000000"/>
                <w:kern w:val="0"/>
                <w:sz w:val="20"/>
                <w:szCs w:val="20"/>
                <w:u w:val="single"/>
              </w:rPr>
              <w:t>.7.</w:t>
            </w:r>
            <w:r w:rsidRPr="003E3451">
              <w:rPr>
                <w:rFonts w:eastAsia="標楷體" w:hint="eastAsia"/>
                <w:bCs/>
                <w:color w:val="000000"/>
                <w:kern w:val="0"/>
                <w:sz w:val="20"/>
                <w:szCs w:val="20"/>
                <w:u w:val="single"/>
              </w:rPr>
              <w:t>地面應平而不滑且用不透水之材質構築，易於清洗消毒，潮濕作業區排水斜度宜在</w:t>
            </w:r>
            <w:r w:rsidRPr="003E3451">
              <w:rPr>
                <w:rFonts w:eastAsia="標楷體"/>
                <w:bCs/>
                <w:color w:val="000000"/>
                <w:kern w:val="0"/>
                <w:sz w:val="20"/>
                <w:szCs w:val="20"/>
                <w:u w:val="single"/>
              </w:rPr>
              <w:t>1/100</w:t>
            </w:r>
            <w:r w:rsidRPr="003E3451">
              <w:rPr>
                <w:rFonts w:eastAsia="標楷體" w:hint="eastAsia"/>
                <w:bCs/>
                <w:color w:val="000000"/>
                <w:kern w:val="0"/>
                <w:sz w:val="20"/>
                <w:szCs w:val="20"/>
                <w:u w:val="single"/>
              </w:rPr>
              <w:t>以上。</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3.6.3</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周邊設備：</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3.6.3</w:t>
              </w:r>
            </w:smartTag>
            <w:r w:rsidRPr="003E3451">
              <w:rPr>
                <w:rFonts w:eastAsia="標楷體"/>
                <w:bCs/>
                <w:color w:val="000000"/>
                <w:kern w:val="0"/>
                <w:sz w:val="20"/>
                <w:szCs w:val="20"/>
                <w:u w:val="single"/>
              </w:rPr>
              <w:t>.1.</w:t>
            </w:r>
            <w:r w:rsidRPr="003E3451">
              <w:rPr>
                <w:rFonts w:eastAsia="標楷體" w:hint="eastAsia"/>
                <w:bCs/>
                <w:color w:val="000000"/>
                <w:kern w:val="0"/>
                <w:sz w:val="20"/>
                <w:szCs w:val="20"/>
              </w:rPr>
              <w:t>水質淨化設備：需能有效去除水中細菌、氯氣及雜質等。</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3.6.3</w:t>
              </w:r>
            </w:smartTag>
            <w:r w:rsidRPr="003E3451">
              <w:rPr>
                <w:rFonts w:eastAsia="標楷體"/>
                <w:bCs/>
                <w:color w:val="000000"/>
                <w:kern w:val="0"/>
                <w:sz w:val="20"/>
                <w:szCs w:val="20"/>
                <w:u w:val="single"/>
              </w:rPr>
              <w:t>.2.</w:t>
            </w:r>
            <w:r w:rsidRPr="003E3451">
              <w:rPr>
                <w:rFonts w:eastAsia="標楷體" w:hint="eastAsia"/>
                <w:bCs/>
                <w:color w:val="000000"/>
                <w:kern w:val="0"/>
                <w:sz w:val="20"/>
                <w:szCs w:val="20"/>
              </w:rPr>
              <w:t>糙米洗淨設備：可有效洗去附著於糙米表面之細菌等微生物。</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3.6.3</w:t>
              </w:r>
            </w:smartTag>
            <w:r w:rsidRPr="003E3451">
              <w:rPr>
                <w:rFonts w:eastAsia="標楷體"/>
                <w:bCs/>
                <w:color w:val="000000"/>
                <w:kern w:val="0"/>
                <w:sz w:val="20"/>
                <w:szCs w:val="20"/>
                <w:u w:val="single"/>
              </w:rPr>
              <w:t>.3.</w:t>
            </w:r>
            <w:r w:rsidRPr="003E3451">
              <w:rPr>
                <w:rFonts w:eastAsia="標楷體" w:hint="eastAsia"/>
                <w:bCs/>
                <w:color w:val="000000"/>
                <w:kern w:val="0"/>
                <w:sz w:val="20"/>
                <w:szCs w:val="20"/>
              </w:rPr>
              <w:t>控制發芽設備：應具有控制溫度以提供糙米發芽之功能。</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3.6.3</w:t>
              </w:r>
            </w:smartTag>
            <w:r w:rsidRPr="003E3451">
              <w:rPr>
                <w:rFonts w:eastAsia="標楷體"/>
                <w:bCs/>
                <w:color w:val="000000"/>
                <w:kern w:val="0"/>
                <w:sz w:val="20"/>
                <w:szCs w:val="20"/>
                <w:u w:val="single"/>
              </w:rPr>
              <w:t>.4.</w:t>
            </w:r>
            <w:r w:rsidRPr="003E3451">
              <w:rPr>
                <w:rFonts w:eastAsia="標楷體" w:hint="eastAsia"/>
                <w:bCs/>
                <w:color w:val="000000"/>
                <w:kern w:val="0"/>
                <w:sz w:val="20"/>
                <w:szCs w:val="20"/>
              </w:rPr>
              <w:t>發芽米清洗設備：配合產能，可有效清洗發芽完成後之發芽糙米。</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3.6.4</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恆溫乾燥設備（非燃油式）：應與產能匹配，且水分能乾燥至產品所訂規格標準。</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w:t>
              </w:r>
              <w:r w:rsidRPr="003E3451">
                <w:rPr>
                  <w:rFonts w:eastAsia="標楷體" w:hint="eastAsia"/>
                  <w:bCs/>
                  <w:color w:val="000000"/>
                  <w:kern w:val="0"/>
                  <w:sz w:val="20"/>
                  <w:szCs w:val="20"/>
                  <w:u w:val="single"/>
                </w:rPr>
                <w:t>5</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小包裝自動定量包裝機：應裝設能使淨重之負誤差在</w:t>
            </w:r>
            <w:r w:rsidRPr="003E3451">
              <w:rPr>
                <w:rFonts w:eastAsia="標楷體"/>
                <w:bCs/>
                <w:color w:val="000000"/>
                <w:kern w:val="0"/>
                <w:sz w:val="20"/>
                <w:szCs w:val="20"/>
              </w:rPr>
              <w:t>1.5</w:t>
            </w:r>
            <w:r w:rsidRPr="003E3451">
              <w:rPr>
                <w:rFonts w:eastAsia="標楷體" w:hint="eastAsia"/>
                <w:bCs/>
                <w:color w:val="000000"/>
                <w:kern w:val="0"/>
                <w:sz w:val="20"/>
                <w:szCs w:val="20"/>
              </w:rPr>
              <w:t>％以內之高性能自動計量機及包裝機。</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3.6.</w:t>
              </w:r>
              <w:r w:rsidRPr="003E3451">
                <w:rPr>
                  <w:rFonts w:eastAsia="標楷體" w:hint="eastAsia"/>
                  <w:bCs/>
                  <w:color w:val="000000"/>
                  <w:kern w:val="0"/>
                  <w:sz w:val="20"/>
                  <w:szCs w:val="20"/>
                  <w:u w:val="single"/>
                </w:rPr>
                <w:t>6</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真空包裝機：應裝設性能良好之真空包裝機；若包裝型態以附加脫氧劑或充氮方式等，使產品於有效期間能維持良好品質者除外。</w:t>
            </w:r>
          </w:p>
        </w:tc>
        <w:tc>
          <w:tcPr>
            <w:tcW w:w="1521" w:type="dxa"/>
          </w:tcPr>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一、序號編排格式變更。</w:t>
            </w:r>
          </w:p>
          <w:p w:rsidR="000920A7" w:rsidRPr="003E3451" w:rsidRDefault="000920A7">
            <w:pPr>
              <w:ind w:rightChars="46" w:right="110"/>
              <w:rPr>
                <w:rFonts w:eastAsia="標楷體" w:hint="eastAsia"/>
                <w:color w:val="000000"/>
                <w:sz w:val="20"/>
                <w:szCs w:val="20"/>
                <w:shd w:val="pct15" w:color="auto" w:fill="FFFFFF"/>
              </w:rPr>
            </w:pPr>
            <w:r w:rsidRPr="003E3451">
              <w:rPr>
                <w:rFonts w:eastAsia="標楷體" w:hint="eastAsia"/>
                <w:color w:val="000000"/>
                <w:sz w:val="20"/>
                <w:szCs w:val="20"/>
              </w:rPr>
              <w:t>二、將發芽米工廠所需之設施要求整合</w:t>
            </w:r>
            <w:r w:rsidR="00B8546C" w:rsidRPr="003E3451">
              <w:rPr>
                <w:rFonts w:eastAsia="標楷體" w:hint="eastAsia"/>
                <w:color w:val="000000"/>
                <w:sz w:val="20"/>
                <w:szCs w:val="20"/>
              </w:rPr>
              <w:t>移至廠房設施。</w:t>
            </w:r>
          </w:p>
        </w:tc>
      </w:tr>
      <w:tr w:rsidR="000920A7" w:rsidRPr="003E3451">
        <w:tblPrEx>
          <w:tblCellMar>
            <w:top w:w="0" w:type="dxa"/>
            <w:bottom w:w="0" w:type="dxa"/>
          </w:tblCellMar>
        </w:tblPrEx>
        <w:tc>
          <w:tcPr>
            <w:tcW w:w="6213" w:type="dxa"/>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四、</w:t>
            </w:r>
            <w:r w:rsidRPr="003E3451">
              <w:rPr>
                <w:rFonts w:eastAsia="標楷體" w:hint="eastAsia"/>
                <w:bCs/>
                <w:color w:val="000000"/>
                <w:kern w:val="0"/>
                <w:sz w:val="20"/>
                <w:szCs w:val="20"/>
              </w:rPr>
              <w:t>品管設備及人員</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（一）</w:t>
            </w:r>
            <w:r w:rsidRPr="003E3451">
              <w:rPr>
                <w:rFonts w:eastAsia="標楷體" w:hint="eastAsia"/>
                <w:bCs/>
                <w:color w:val="000000"/>
                <w:kern w:val="0"/>
                <w:sz w:val="20"/>
                <w:szCs w:val="20"/>
              </w:rPr>
              <w:t>工廠應設有檢驗室俾供例行之品管檢驗。</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（二）</w:t>
            </w:r>
            <w:r w:rsidRPr="003E3451">
              <w:rPr>
                <w:rFonts w:eastAsia="標楷體" w:hint="eastAsia"/>
                <w:bCs/>
                <w:color w:val="000000"/>
                <w:kern w:val="0"/>
                <w:sz w:val="20"/>
                <w:szCs w:val="20"/>
              </w:rPr>
              <w:t>檢驗室主要設備如下：</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w:t>
            </w:r>
            <w:r w:rsidRPr="003E3451">
              <w:rPr>
                <w:rFonts w:eastAsia="標楷體" w:hint="eastAsia"/>
                <w:bCs/>
                <w:color w:val="000000"/>
                <w:kern w:val="0"/>
                <w:sz w:val="20"/>
                <w:szCs w:val="20"/>
              </w:rPr>
              <w:t>外觀品質檢驗設備：應包括水分檢定器、電子天秤（±</w:t>
            </w:r>
            <w:smartTag w:uri="urn:schemas-microsoft-com:office:smarttags" w:element="chmetcnv">
              <w:smartTagPr>
                <w:attr w:name="TCSC" w:val="0"/>
                <w:attr w:name="NumberType" w:val="1"/>
                <w:attr w:name="Negative" w:val="False"/>
                <w:attr w:name="HasSpace" w:val="False"/>
                <w:attr w:name="SourceValue" w:val="0.01"/>
                <w:attr w:name="UnitName" w:val="g"/>
              </w:smartTagPr>
              <w:r w:rsidRPr="003E3451">
                <w:rPr>
                  <w:rFonts w:eastAsia="標楷體"/>
                  <w:bCs/>
                  <w:color w:val="000000"/>
                  <w:kern w:val="0"/>
                  <w:sz w:val="20"/>
                  <w:szCs w:val="20"/>
                </w:rPr>
                <w:t>0.01g</w:t>
              </w:r>
            </w:smartTag>
            <w:r w:rsidRPr="003E3451">
              <w:rPr>
                <w:rFonts w:eastAsia="標楷體" w:hint="eastAsia"/>
                <w:bCs/>
                <w:color w:val="000000"/>
                <w:kern w:val="0"/>
                <w:sz w:val="20"/>
                <w:szCs w:val="20"/>
              </w:rPr>
              <w:t>）、試驗篩（應備二種篩網，其篩孔大小分別為邊長</w:t>
            </w:r>
            <w:smartTag w:uri="urn:schemas-microsoft-com:office:smarttags" w:element="chmetcnv">
              <w:smartTagPr>
                <w:attr w:name="TCSC" w:val="0"/>
                <w:attr w:name="NumberType" w:val="1"/>
                <w:attr w:name="Negative" w:val="False"/>
                <w:attr w:name="HasSpace" w:val="False"/>
                <w:attr w:name="SourceValue" w:val="1.7"/>
                <w:attr w:name="UnitName" w:val="mm"/>
              </w:smartTagPr>
              <w:r w:rsidRPr="003E3451">
                <w:rPr>
                  <w:rFonts w:eastAsia="標楷體"/>
                  <w:bCs/>
                  <w:color w:val="000000"/>
                  <w:kern w:val="0"/>
                  <w:sz w:val="20"/>
                  <w:szCs w:val="20"/>
                </w:rPr>
                <w:t>1.7mm</w:t>
              </w:r>
            </w:smartTag>
            <w:r w:rsidRPr="003E3451">
              <w:rPr>
                <w:rFonts w:eastAsia="標楷體" w:hint="eastAsia"/>
                <w:bCs/>
                <w:color w:val="000000"/>
                <w:kern w:val="0"/>
                <w:sz w:val="20"/>
                <w:szCs w:val="20"/>
              </w:rPr>
              <w:t>及</w:t>
            </w:r>
            <w:smartTag w:uri="urn:schemas-microsoft-com:office:smarttags" w:element="chmetcnv">
              <w:smartTagPr>
                <w:attr w:name="TCSC" w:val="0"/>
                <w:attr w:name="NumberType" w:val="1"/>
                <w:attr w:name="Negative" w:val="False"/>
                <w:attr w:name="HasSpace" w:val="False"/>
                <w:attr w:name="SourceValue" w:val="1.4"/>
                <w:attr w:name="UnitName" w:val="mm"/>
              </w:smartTagPr>
              <w:r w:rsidRPr="003E3451">
                <w:rPr>
                  <w:rFonts w:eastAsia="標楷體"/>
                  <w:bCs/>
                  <w:color w:val="000000"/>
                  <w:kern w:val="0"/>
                  <w:sz w:val="20"/>
                  <w:szCs w:val="20"/>
                </w:rPr>
                <w:t>1.4mm</w:t>
              </w:r>
            </w:smartTag>
            <w:r w:rsidRPr="003E3451">
              <w:rPr>
                <w:rFonts w:eastAsia="標楷體" w:hint="eastAsia"/>
                <w:bCs/>
                <w:color w:val="000000"/>
                <w:kern w:val="0"/>
                <w:sz w:val="20"/>
                <w:szCs w:val="20"/>
              </w:rPr>
              <w:t>之正方形孔篩。）、黑色或藍色分析板、黑色米盤、小型礱穀機、小型精米機等。生產胚芽米及發芽米工廠應另設置簡易胚芽檢測器。</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w:t>
            </w:r>
            <w:r w:rsidRPr="003E3451">
              <w:rPr>
                <w:rFonts w:eastAsia="標楷體" w:hint="eastAsia"/>
                <w:bCs/>
                <w:color w:val="000000"/>
                <w:kern w:val="0"/>
                <w:sz w:val="20"/>
                <w:szCs w:val="20"/>
              </w:rPr>
              <w:t>稻米成分檢驗設備：</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2.1.</w:t>
            </w:r>
            <w:r w:rsidRPr="003E3451">
              <w:rPr>
                <w:rFonts w:eastAsia="標楷體" w:hint="eastAsia"/>
                <w:bCs/>
                <w:color w:val="000000"/>
                <w:kern w:val="0"/>
                <w:sz w:val="20"/>
                <w:szCs w:val="20"/>
              </w:rPr>
              <w:t>食味計：生產優良農產品良質米工廠宜設置食味計，檢測項目包括米粒之水份、蛋白質、直鏈性澱粉、脂肪酸等含量及稻米食味分數。</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2.2.</w:t>
            </w:r>
            <w:r w:rsidRPr="003E3451">
              <w:rPr>
                <w:rFonts w:eastAsia="標楷體" w:hint="eastAsia"/>
                <w:bCs/>
                <w:color w:val="000000"/>
                <w:kern w:val="0"/>
                <w:sz w:val="20"/>
                <w:szCs w:val="20"/>
              </w:rPr>
              <w:t>發芽米工廠宜設置γ</w:t>
            </w:r>
            <w:r w:rsidRPr="003E3451">
              <w:rPr>
                <w:rFonts w:eastAsia="標楷體"/>
                <w:bCs/>
                <w:color w:val="000000"/>
                <w:kern w:val="0"/>
                <w:sz w:val="20"/>
                <w:szCs w:val="20"/>
              </w:rPr>
              <w:t>-</w:t>
            </w:r>
            <w:r w:rsidRPr="003E3451">
              <w:rPr>
                <w:rFonts w:eastAsia="標楷體" w:hint="eastAsia"/>
                <w:bCs/>
                <w:color w:val="000000"/>
                <w:kern w:val="0"/>
                <w:sz w:val="20"/>
                <w:szCs w:val="20"/>
              </w:rPr>
              <w:t>胺基丁酸檢驗儀器設備。</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w:t>
            </w:r>
            <w:r w:rsidRPr="003E3451">
              <w:rPr>
                <w:rFonts w:eastAsia="標楷體" w:hint="eastAsia"/>
                <w:bCs/>
                <w:color w:val="000000"/>
                <w:kern w:val="0"/>
                <w:sz w:val="20"/>
                <w:szCs w:val="20"/>
              </w:rPr>
              <w:t>微生物檢驗設備（發芽米工廠應設置）：包括無菌操作</w:t>
            </w:r>
            <w:r w:rsidR="00A87D42" w:rsidRPr="003E3451">
              <w:rPr>
                <w:rFonts w:eastAsia="標楷體" w:hint="eastAsia"/>
                <w:bCs/>
                <w:color w:val="000000"/>
                <w:kern w:val="0"/>
                <w:sz w:val="20"/>
                <w:szCs w:val="20"/>
                <w:u w:val="single"/>
              </w:rPr>
              <w:t>檯</w:t>
            </w:r>
            <w:r w:rsidRPr="003E3451">
              <w:rPr>
                <w:rFonts w:eastAsia="標楷體" w:hint="eastAsia"/>
                <w:bCs/>
                <w:color w:val="000000"/>
                <w:kern w:val="0"/>
                <w:sz w:val="20"/>
                <w:szCs w:val="20"/>
              </w:rPr>
              <w:t>、恆溫培養箱、恆溫水浴槽、高壓滅菌釜、菌落計數器、顯微鏡、微生物實驗用之玻璃及塑膠器皿、微生物檢驗用之化學試劑等。</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4.</w:t>
            </w:r>
            <w:r w:rsidRPr="003E3451">
              <w:rPr>
                <w:rFonts w:eastAsia="標楷體" w:hint="eastAsia"/>
                <w:bCs/>
                <w:color w:val="000000"/>
                <w:kern w:val="0"/>
                <w:sz w:val="20"/>
                <w:szCs w:val="20"/>
              </w:rPr>
              <w:t>稻米品質檢驗試劑：</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4.1.</w:t>
            </w:r>
            <w:r w:rsidRPr="003E3451">
              <w:rPr>
                <w:rFonts w:eastAsia="標楷體" w:hint="eastAsia"/>
                <w:bCs/>
                <w:color w:val="000000"/>
                <w:kern w:val="0"/>
                <w:sz w:val="20"/>
                <w:szCs w:val="20"/>
              </w:rPr>
              <w:t>良質米工廠應備有稻米新鮮度酸鹼值檢定試劑。</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4.2.</w:t>
            </w:r>
            <w:r w:rsidRPr="003E3451">
              <w:rPr>
                <w:rFonts w:eastAsia="標楷體" w:hint="eastAsia"/>
                <w:bCs/>
                <w:color w:val="000000"/>
                <w:kern w:val="0"/>
                <w:sz w:val="20"/>
                <w:szCs w:val="20"/>
              </w:rPr>
              <w:t>發芽米工廠應備有種子活性檢定試劑。</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（三）</w:t>
            </w:r>
            <w:r w:rsidRPr="003E3451">
              <w:rPr>
                <w:rFonts w:eastAsia="標楷體" w:hint="eastAsia"/>
                <w:bCs/>
                <w:color w:val="000000"/>
                <w:kern w:val="0"/>
                <w:sz w:val="20"/>
                <w:szCs w:val="20"/>
              </w:rPr>
              <w:t>必要時，工廠得委託具公信力之研究或檢驗等機構單位代為檢驗無法自行檢測之項目。</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（四）</w:t>
            </w:r>
            <w:r w:rsidRPr="003E3451">
              <w:rPr>
                <w:rFonts w:eastAsia="標楷體" w:hint="eastAsia"/>
                <w:bCs/>
                <w:color w:val="000000"/>
                <w:kern w:val="0"/>
                <w:sz w:val="20"/>
                <w:szCs w:val="20"/>
              </w:rPr>
              <w:t>每家工廠應有一人以上經行政院農業委員會訓練考試及格並取得合格證書之米榖品質檢驗人員。</w:t>
            </w:r>
          </w:p>
          <w:p w:rsidR="000920A7" w:rsidRPr="003E3451" w:rsidRDefault="000920A7">
            <w:pPr>
              <w:rPr>
                <w:rFonts w:eastAsia="標楷體"/>
                <w:color w:val="000000"/>
                <w:kern w:val="0"/>
                <w:lang w:val="zh-TW"/>
              </w:rPr>
            </w:pPr>
            <w:r w:rsidRPr="003E3451">
              <w:rPr>
                <w:rFonts w:eastAsia="標楷體" w:hint="eastAsia"/>
                <w:bCs/>
                <w:color w:val="000000"/>
                <w:kern w:val="0"/>
                <w:sz w:val="20"/>
                <w:szCs w:val="20"/>
                <w:u w:val="single"/>
              </w:rPr>
              <w:t>（五）</w:t>
            </w:r>
            <w:r w:rsidRPr="003E3451">
              <w:rPr>
                <w:rFonts w:eastAsia="標楷體" w:hint="eastAsia"/>
                <w:bCs/>
                <w:color w:val="000000"/>
                <w:kern w:val="0"/>
                <w:sz w:val="20"/>
                <w:szCs w:val="20"/>
              </w:rPr>
              <w:t>生產發芽米工廠應同時有經</w:t>
            </w:r>
            <w:r w:rsidRPr="003E3451">
              <w:rPr>
                <w:rFonts w:eastAsia="標楷體" w:hint="eastAsia"/>
                <w:bCs/>
                <w:color w:val="000000"/>
                <w:kern w:val="0"/>
                <w:sz w:val="20"/>
                <w:szCs w:val="20"/>
                <w:u w:val="single"/>
              </w:rPr>
              <w:t>驗證機構「食品衛生檢驗訓練」</w:t>
            </w:r>
            <w:r w:rsidRPr="003E3451">
              <w:rPr>
                <w:rFonts w:eastAsia="標楷體" w:hint="eastAsia"/>
                <w:bCs/>
                <w:color w:val="000000"/>
                <w:kern w:val="0"/>
                <w:sz w:val="20"/>
                <w:szCs w:val="20"/>
              </w:rPr>
              <w:t>結業並領有結業證書之衛生檢驗人員至少一人。</w:t>
            </w:r>
          </w:p>
          <w:p w:rsidR="000920A7" w:rsidRPr="003E3451" w:rsidRDefault="000920A7">
            <w:pPr>
              <w:rPr>
                <w:rFonts w:eastAsia="標楷體" w:hint="eastAsia"/>
                <w:color w:val="000000"/>
                <w:sz w:val="20"/>
                <w:szCs w:val="20"/>
                <w:u w:val="single"/>
              </w:rPr>
            </w:pPr>
            <w:r w:rsidRPr="003E3451">
              <w:rPr>
                <w:rFonts w:eastAsia="標楷體" w:hint="eastAsia"/>
                <w:color w:val="000000"/>
                <w:sz w:val="20"/>
                <w:szCs w:val="20"/>
                <w:u w:val="single"/>
              </w:rPr>
              <w:t>（六）定期舉辦員工教育訓練課程，訓練資料應存檔以作為後續課程安排之依據。</w:t>
            </w:r>
          </w:p>
          <w:p w:rsidR="000920A7" w:rsidRPr="003E3451" w:rsidRDefault="000920A7">
            <w:pPr>
              <w:rPr>
                <w:rFonts w:eastAsia="標楷體" w:hint="eastAsia"/>
                <w:color w:val="000000"/>
                <w:sz w:val="20"/>
                <w:szCs w:val="20"/>
                <w:u w:val="single"/>
              </w:rPr>
            </w:pPr>
            <w:r w:rsidRPr="003E3451">
              <w:rPr>
                <w:rFonts w:eastAsia="標楷體" w:hint="eastAsia"/>
                <w:color w:val="000000"/>
                <w:sz w:val="20"/>
                <w:szCs w:val="20"/>
                <w:u w:val="single"/>
              </w:rPr>
              <w:t>（七）新進人員應接受適當之教育訓練，使其執行能力能符合管理要求。</w:t>
            </w:r>
          </w:p>
        </w:tc>
        <w:tc>
          <w:tcPr>
            <w:tcW w:w="6214" w:type="dxa"/>
          </w:tcPr>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4.</w:t>
            </w:r>
            <w:r w:rsidRPr="003E3451">
              <w:rPr>
                <w:rFonts w:eastAsia="標楷體" w:hint="eastAsia"/>
                <w:bCs/>
                <w:color w:val="000000"/>
                <w:kern w:val="0"/>
                <w:sz w:val="20"/>
                <w:szCs w:val="20"/>
              </w:rPr>
              <w:t>品管設備及人員</w:t>
            </w:r>
            <w:r w:rsidRPr="003E3451">
              <w:rPr>
                <w:rFonts w:eastAsia="標楷體" w:hint="eastAsia"/>
                <w:bCs/>
                <w:color w:val="000000"/>
                <w:kern w:val="0"/>
                <w:sz w:val="20"/>
                <w:szCs w:val="20"/>
                <w:u w:val="single"/>
              </w:rPr>
              <w:t>：</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4.1.</w:t>
            </w:r>
            <w:r w:rsidRPr="003E3451">
              <w:rPr>
                <w:rFonts w:eastAsia="標楷體" w:hint="eastAsia"/>
                <w:bCs/>
                <w:color w:val="000000"/>
                <w:kern w:val="0"/>
                <w:sz w:val="20"/>
                <w:szCs w:val="20"/>
              </w:rPr>
              <w:t>工廠應設有檢驗室俾供例行之品管檢驗。</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4.2.</w:t>
            </w:r>
            <w:r w:rsidRPr="003E3451">
              <w:rPr>
                <w:rFonts w:eastAsia="標楷體" w:hint="eastAsia"/>
                <w:bCs/>
                <w:color w:val="000000"/>
                <w:kern w:val="0"/>
                <w:sz w:val="20"/>
                <w:szCs w:val="20"/>
              </w:rPr>
              <w:t>檢驗室主要設備如下：</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4.2.1</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外觀品質檢驗設備：應包括水分檢定器、電子天秤（±</w:t>
            </w:r>
            <w:smartTag w:uri="urn:schemas-microsoft-com:office:smarttags" w:element="chmetcnv">
              <w:smartTagPr>
                <w:attr w:name="TCSC" w:val="0"/>
                <w:attr w:name="NumberType" w:val="1"/>
                <w:attr w:name="Negative" w:val="False"/>
                <w:attr w:name="HasSpace" w:val="False"/>
                <w:attr w:name="SourceValue" w:val="0.01"/>
                <w:attr w:name="UnitName" w:val="g"/>
              </w:smartTagPr>
              <w:r w:rsidRPr="003E3451">
                <w:rPr>
                  <w:rFonts w:eastAsia="標楷體"/>
                  <w:bCs/>
                  <w:color w:val="000000"/>
                  <w:kern w:val="0"/>
                  <w:sz w:val="20"/>
                  <w:szCs w:val="20"/>
                </w:rPr>
                <w:t>0.01g</w:t>
              </w:r>
            </w:smartTag>
            <w:r w:rsidRPr="003E3451">
              <w:rPr>
                <w:rFonts w:eastAsia="標楷體" w:hint="eastAsia"/>
                <w:bCs/>
                <w:color w:val="000000"/>
                <w:kern w:val="0"/>
                <w:sz w:val="20"/>
                <w:szCs w:val="20"/>
              </w:rPr>
              <w:t>）、試驗篩（應備二種篩網，其篩孔大小分別為邊長</w:t>
            </w:r>
            <w:smartTag w:uri="urn:schemas-microsoft-com:office:smarttags" w:element="chmetcnv">
              <w:smartTagPr>
                <w:attr w:name="TCSC" w:val="0"/>
                <w:attr w:name="NumberType" w:val="1"/>
                <w:attr w:name="Negative" w:val="False"/>
                <w:attr w:name="HasSpace" w:val="False"/>
                <w:attr w:name="SourceValue" w:val="1.7"/>
                <w:attr w:name="UnitName" w:val="mm"/>
              </w:smartTagPr>
              <w:r w:rsidRPr="003E3451">
                <w:rPr>
                  <w:rFonts w:eastAsia="標楷體"/>
                  <w:bCs/>
                  <w:color w:val="000000"/>
                  <w:kern w:val="0"/>
                  <w:sz w:val="20"/>
                  <w:szCs w:val="20"/>
                </w:rPr>
                <w:t>1.7mm</w:t>
              </w:r>
            </w:smartTag>
            <w:r w:rsidRPr="003E3451">
              <w:rPr>
                <w:rFonts w:eastAsia="標楷體" w:hint="eastAsia"/>
                <w:bCs/>
                <w:color w:val="000000"/>
                <w:kern w:val="0"/>
                <w:sz w:val="20"/>
                <w:szCs w:val="20"/>
              </w:rPr>
              <w:t>及</w:t>
            </w:r>
            <w:smartTag w:uri="urn:schemas-microsoft-com:office:smarttags" w:element="chmetcnv">
              <w:smartTagPr>
                <w:attr w:name="TCSC" w:val="0"/>
                <w:attr w:name="NumberType" w:val="1"/>
                <w:attr w:name="Negative" w:val="False"/>
                <w:attr w:name="HasSpace" w:val="False"/>
                <w:attr w:name="SourceValue" w:val="1.4"/>
                <w:attr w:name="UnitName" w:val="mm"/>
              </w:smartTagPr>
              <w:r w:rsidRPr="003E3451">
                <w:rPr>
                  <w:rFonts w:eastAsia="標楷體"/>
                  <w:bCs/>
                  <w:color w:val="000000"/>
                  <w:kern w:val="0"/>
                  <w:sz w:val="20"/>
                  <w:szCs w:val="20"/>
                </w:rPr>
                <w:t>1.4mm</w:t>
              </w:r>
            </w:smartTag>
            <w:r w:rsidRPr="003E3451">
              <w:rPr>
                <w:rFonts w:eastAsia="標楷體" w:hint="eastAsia"/>
                <w:bCs/>
                <w:color w:val="000000"/>
                <w:kern w:val="0"/>
                <w:sz w:val="20"/>
                <w:szCs w:val="20"/>
              </w:rPr>
              <w:t>之正方形孔篩。）、黑色或藍色分析板、黑色米盤、小型礱穀機、小型精米機等。生產胚芽米及發芽米工廠應另設置簡易胚芽檢測器。</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4.2.2</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稻米成分檢驗設備：</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4.2.2</w:t>
              </w:r>
            </w:smartTag>
            <w:r w:rsidRPr="003E3451">
              <w:rPr>
                <w:rFonts w:eastAsia="標楷體"/>
                <w:bCs/>
                <w:color w:val="000000"/>
                <w:kern w:val="0"/>
                <w:sz w:val="20"/>
                <w:szCs w:val="20"/>
                <w:u w:val="single"/>
              </w:rPr>
              <w:t>.1.</w:t>
            </w:r>
            <w:r w:rsidRPr="003E3451">
              <w:rPr>
                <w:rFonts w:eastAsia="標楷體" w:hint="eastAsia"/>
                <w:bCs/>
                <w:color w:val="000000"/>
                <w:kern w:val="0"/>
                <w:sz w:val="20"/>
                <w:szCs w:val="20"/>
              </w:rPr>
              <w:t>食味計：生產優良農產品良質米工廠宜設置食味計，檢測項目包括米粒之水份、蛋白質、直鏈性澱粉、脂肪酸等含量及稻米食味分數。</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4.2.2</w:t>
              </w:r>
            </w:smartTag>
            <w:r w:rsidRPr="003E3451">
              <w:rPr>
                <w:rFonts w:eastAsia="標楷體"/>
                <w:bCs/>
                <w:color w:val="000000"/>
                <w:kern w:val="0"/>
                <w:sz w:val="20"/>
                <w:szCs w:val="20"/>
                <w:u w:val="single"/>
              </w:rPr>
              <w:t>.2.</w:t>
            </w:r>
            <w:r w:rsidRPr="003E3451">
              <w:rPr>
                <w:rFonts w:eastAsia="標楷體" w:hint="eastAsia"/>
                <w:bCs/>
                <w:color w:val="000000"/>
                <w:kern w:val="0"/>
                <w:sz w:val="20"/>
                <w:szCs w:val="20"/>
              </w:rPr>
              <w:t>發芽米工廠宜設置γ</w:t>
            </w:r>
            <w:r w:rsidRPr="003E3451">
              <w:rPr>
                <w:rFonts w:eastAsia="標楷體"/>
                <w:bCs/>
                <w:color w:val="000000"/>
                <w:kern w:val="0"/>
                <w:sz w:val="20"/>
                <w:szCs w:val="20"/>
              </w:rPr>
              <w:t>-</w:t>
            </w:r>
            <w:r w:rsidRPr="003E3451">
              <w:rPr>
                <w:rFonts w:eastAsia="標楷體" w:hint="eastAsia"/>
                <w:bCs/>
                <w:color w:val="000000"/>
                <w:kern w:val="0"/>
                <w:sz w:val="20"/>
                <w:szCs w:val="20"/>
              </w:rPr>
              <w:t>胺基丁酸檢驗儀器設備。</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4.2.3</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微生物檢驗設備（發芽米工廠應設置）：包括無菌操作台、恆溫培養箱、恆溫水浴槽、高壓滅菌釜、菌落計數器、顯微鏡、微生物實驗用之玻璃及塑膠器皿、微生物檢驗用之化學試劑等。</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4.2.4</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稻米品質檢驗試劑：</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4.2.4</w:t>
              </w:r>
            </w:smartTag>
            <w:r w:rsidRPr="003E3451">
              <w:rPr>
                <w:rFonts w:eastAsia="標楷體"/>
                <w:bCs/>
                <w:color w:val="000000"/>
                <w:kern w:val="0"/>
                <w:sz w:val="20"/>
                <w:szCs w:val="20"/>
                <w:u w:val="single"/>
              </w:rPr>
              <w:t>.1.</w:t>
            </w:r>
            <w:r w:rsidRPr="003E3451">
              <w:rPr>
                <w:rFonts w:eastAsia="標楷體" w:hint="eastAsia"/>
                <w:bCs/>
                <w:color w:val="000000"/>
                <w:kern w:val="0"/>
                <w:sz w:val="20"/>
                <w:szCs w:val="20"/>
              </w:rPr>
              <w:t>良質米工廠應備有稻米新鮮度酸鹼值檢定試劑。</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4.2.4</w:t>
              </w:r>
            </w:smartTag>
            <w:r w:rsidRPr="003E3451">
              <w:rPr>
                <w:rFonts w:eastAsia="標楷體"/>
                <w:bCs/>
                <w:color w:val="000000"/>
                <w:kern w:val="0"/>
                <w:sz w:val="20"/>
                <w:szCs w:val="20"/>
                <w:u w:val="single"/>
              </w:rPr>
              <w:t>.2.</w:t>
            </w:r>
            <w:r w:rsidRPr="003E3451">
              <w:rPr>
                <w:rFonts w:eastAsia="標楷體" w:hint="eastAsia"/>
                <w:bCs/>
                <w:color w:val="000000"/>
                <w:kern w:val="0"/>
                <w:sz w:val="20"/>
                <w:szCs w:val="20"/>
              </w:rPr>
              <w:t>發芽米工廠應備有種子活性檢定試劑。</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4.3.</w:t>
            </w:r>
            <w:r w:rsidRPr="003E3451">
              <w:rPr>
                <w:rFonts w:eastAsia="標楷體" w:hint="eastAsia"/>
                <w:bCs/>
                <w:color w:val="000000"/>
                <w:kern w:val="0"/>
                <w:sz w:val="20"/>
                <w:szCs w:val="20"/>
              </w:rPr>
              <w:t>必要時，工廠得委託具公信力之研究或檢驗等機構單位代為檢驗無法自行檢測之項目。</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4.4.</w:t>
            </w:r>
            <w:r w:rsidRPr="003E3451">
              <w:rPr>
                <w:rFonts w:eastAsia="標楷體" w:hint="eastAsia"/>
                <w:bCs/>
                <w:color w:val="000000"/>
                <w:kern w:val="0"/>
                <w:sz w:val="20"/>
                <w:szCs w:val="20"/>
              </w:rPr>
              <w:t>每家工廠應有一人以上經行政院農業委員會訓練考試及格並取得合格證書之米榖品質檢驗人員。</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4.5.</w:t>
            </w:r>
            <w:r w:rsidRPr="003E3451">
              <w:rPr>
                <w:rFonts w:eastAsia="標楷體" w:hint="eastAsia"/>
                <w:bCs/>
                <w:color w:val="000000"/>
                <w:kern w:val="0"/>
                <w:sz w:val="20"/>
                <w:szCs w:val="20"/>
              </w:rPr>
              <w:t>生產發芽米工廠應同時有經</w:t>
            </w:r>
            <w:r w:rsidRPr="003E3451">
              <w:rPr>
                <w:rFonts w:eastAsia="標楷體" w:hint="eastAsia"/>
                <w:bCs/>
                <w:color w:val="000000"/>
                <w:kern w:val="0"/>
                <w:sz w:val="20"/>
                <w:szCs w:val="20"/>
                <w:u w:val="single"/>
              </w:rPr>
              <w:t>食品工業發展研究所「食品衛生檢驗訓練</w:t>
            </w:r>
            <w:r w:rsidR="007F184A" w:rsidRPr="003E3451">
              <w:rPr>
                <w:rFonts w:eastAsia="標楷體" w:hint="eastAsia"/>
                <w:bCs/>
                <w:color w:val="000000"/>
                <w:kern w:val="0"/>
                <w:sz w:val="20"/>
                <w:szCs w:val="20"/>
                <w:u w:val="single"/>
              </w:rPr>
              <w:t>班</w:t>
            </w:r>
            <w:r w:rsidRPr="003E3451">
              <w:rPr>
                <w:rFonts w:eastAsia="標楷體" w:hint="eastAsia"/>
                <w:bCs/>
                <w:color w:val="000000"/>
                <w:kern w:val="0"/>
                <w:sz w:val="20"/>
                <w:szCs w:val="20"/>
                <w:u w:val="single"/>
              </w:rPr>
              <w:t>」</w:t>
            </w:r>
            <w:r w:rsidRPr="003E3451">
              <w:rPr>
                <w:rFonts w:eastAsia="標楷體" w:hint="eastAsia"/>
                <w:bCs/>
                <w:color w:val="000000"/>
                <w:kern w:val="0"/>
                <w:sz w:val="20"/>
                <w:szCs w:val="20"/>
              </w:rPr>
              <w:t>結業並領有結業證書之衛生檢驗人員至少一人。</w:t>
            </w:r>
          </w:p>
        </w:tc>
        <w:tc>
          <w:tcPr>
            <w:tcW w:w="1521" w:type="dxa"/>
          </w:tcPr>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一、序號編排格式變更。</w:t>
            </w:r>
          </w:p>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二、</w:t>
            </w:r>
            <w:r w:rsidRPr="003E3451">
              <w:rPr>
                <w:rFonts w:eastAsia="標楷體" w:hint="eastAsia"/>
                <w:bCs/>
                <w:color w:val="000000"/>
                <w:kern w:val="0"/>
                <w:sz w:val="20"/>
                <w:szCs w:val="20"/>
              </w:rPr>
              <w:t>衛生檢驗人員應具經驗證機構食品衛生檢驗訓練結業資格，驗證機構不僅食品工業發展研究所一家，爰做文字修正。</w:t>
            </w:r>
          </w:p>
          <w:p w:rsidR="000920A7" w:rsidRPr="003E3451" w:rsidRDefault="000920A7">
            <w:pPr>
              <w:ind w:rightChars="46" w:right="110"/>
              <w:rPr>
                <w:rFonts w:eastAsia="標楷體" w:hint="eastAsia"/>
                <w:color w:val="000000"/>
                <w:sz w:val="20"/>
                <w:szCs w:val="20"/>
                <w:shd w:val="pct15" w:color="auto" w:fill="FFFFFF"/>
              </w:rPr>
            </w:pPr>
            <w:r w:rsidRPr="003E3451">
              <w:rPr>
                <w:rFonts w:eastAsia="標楷體" w:hint="eastAsia"/>
                <w:color w:val="000000"/>
                <w:sz w:val="20"/>
                <w:szCs w:val="20"/>
              </w:rPr>
              <w:t>三、加強驗證產品生產廠有關人員教育訓練之要求。</w:t>
            </w:r>
          </w:p>
        </w:tc>
      </w:tr>
      <w:tr w:rsidR="000920A7" w:rsidRPr="003E3451">
        <w:tblPrEx>
          <w:tblCellMar>
            <w:top w:w="0" w:type="dxa"/>
            <w:bottom w:w="0" w:type="dxa"/>
          </w:tblCellMar>
        </w:tblPrEx>
        <w:tc>
          <w:tcPr>
            <w:tcW w:w="6213" w:type="dxa"/>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五、</w:t>
            </w:r>
            <w:r w:rsidRPr="003E3451">
              <w:rPr>
                <w:rFonts w:eastAsia="標楷體" w:hint="eastAsia"/>
                <w:bCs/>
                <w:color w:val="000000"/>
                <w:kern w:val="0"/>
                <w:sz w:val="20"/>
                <w:szCs w:val="20"/>
              </w:rPr>
              <w:t>品質管理</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（一）</w:t>
            </w:r>
            <w:r w:rsidRPr="003E3451">
              <w:rPr>
                <w:rFonts w:eastAsia="標楷體" w:hint="eastAsia"/>
                <w:bCs/>
                <w:color w:val="000000"/>
                <w:kern w:val="0"/>
                <w:sz w:val="20"/>
                <w:szCs w:val="20"/>
              </w:rPr>
              <w:t>良質米</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w:t>
            </w:r>
            <w:r w:rsidRPr="003E3451">
              <w:rPr>
                <w:rFonts w:eastAsia="標楷體" w:hint="eastAsia"/>
                <w:bCs/>
                <w:color w:val="000000"/>
                <w:kern w:val="0"/>
                <w:sz w:val="20"/>
                <w:szCs w:val="20"/>
              </w:rPr>
              <w:t>生產優良農產品良質米之工廠，應使用國產優良稻米品種稻榖為原料，且必須要有稻穀生產源頭管理計畫，內容包括：契作田區、農用資材共同採購、集團代耕及共同作業、農藥安全使用栽培及合理化施肥栽培等措施。</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1.1.</w:t>
            </w:r>
            <w:r w:rsidRPr="003E3451">
              <w:rPr>
                <w:rFonts w:eastAsia="標楷體" w:hint="eastAsia"/>
                <w:bCs/>
                <w:color w:val="000000"/>
                <w:kern w:val="0"/>
                <w:sz w:val="20"/>
                <w:szCs w:val="20"/>
                <w:u w:val="single"/>
              </w:rPr>
              <w:t xml:space="preserve"> </w:t>
            </w:r>
            <w:r w:rsidRPr="003E3451">
              <w:rPr>
                <w:rFonts w:eastAsia="標楷體" w:hint="eastAsia"/>
                <w:bCs/>
                <w:color w:val="000000"/>
                <w:kern w:val="0"/>
                <w:sz w:val="20"/>
                <w:szCs w:val="20"/>
              </w:rPr>
              <w:t>為確保原料稻穀來源品質，工廠應設置專區或與農戶集團契作生產，全年契作面積需相鄰達</w:t>
            </w:r>
            <w:r w:rsidRPr="003E3451">
              <w:rPr>
                <w:rFonts w:eastAsia="標楷體" w:hint="eastAsia"/>
                <w:bCs/>
                <w:color w:val="000000"/>
                <w:kern w:val="0"/>
                <w:sz w:val="20"/>
                <w:szCs w:val="20"/>
              </w:rPr>
              <w:t>6</w:t>
            </w:r>
            <w:r w:rsidRPr="003E3451">
              <w:rPr>
                <w:rFonts w:eastAsia="標楷體"/>
                <w:bCs/>
                <w:color w:val="000000"/>
                <w:kern w:val="0"/>
                <w:sz w:val="20"/>
                <w:szCs w:val="20"/>
              </w:rPr>
              <w:t>0</w:t>
            </w:r>
            <w:r w:rsidRPr="003E3451">
              <w:rPr>
                <w:rFonts w:eastAsia="標楷體" w:hint="eastAsia"/>
                <w:bCs/>
                <w:color w:val="000000"/>
                <w:kern w:val="0"/>
                <w:sz w:val="20"/>
                <w:szCs w:val="20"/>
              </w:rPr>
              <w:t>公頃以上，並須與契作農戶不定期辦理說明及研討會。</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1.2.</w:t>
            </w:r>
            <w:r w:rsidRPr="003E3451">
              <w:rPr>
                <w:rFonts w:eastAsia="標楷體" w:hint="eastAsia"/>
                <w:bCs/>
                <w:color w:val="000000"/>
                <w:kern w:val="0"/>
                <w:sz w:val="20"/>
                <w:szCs w:val="20"/>
              </w:rPr>
              <w:t>應依中央主管機關公告稻米之「台灣良好農業規範（</w:t>
            </w:r>
            <w:r w:rsidRPr="003E3451">
              <w:rPr>
                <w:rFonts w:eastAsia="標楷體" w:hint="eastAsia"/>
                <w:bCs/>
                <w:color w:val="000000"/>
                <w:kern w:val="0"/>
                <w:sz w:val="20"/>
                <w:szCs w:val="20"/>
              </w:rPr>
              <w:t>TGAP</w:t>
            </w:r>
            <w:r w:rsidRPr="003E3451">
              <w:rPr>
                <w:rFonts w:eastAsia="標楷體" w:hint="eastAsia"/>
                <w:bCs/>
                <w:color w:val="000000"/>
                <w:kern w:val="0"/>
                <w:sz w:val="20"/>
                <w:szCs w:val="20"/>
              </w:rPr>
              <w:t>）」填寫產銷履歷。</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1.3.</w:t>
            </w:r>
            <w:r w:rsidRPr="003E3451">
              <w:rPr>
                <w:rFonts w:eastAsia="標楷體" w:hint="eastAsia"/>
                <w:bCs/>
                <w:color w:val="000000"/>
                <w:kern w:val="0"/>
                <w:sz w:val="20"/>
                <w:szCs w:val="20"/>
              </w:rPr>
              <w:t>工廠應主導統一採購農藥及施藥管理。</w:t>
            </w:r>
          </w:p>
          <w:p w:rsidR="000920A7" w:rsidRPr="003E3451" w:rsidRDefault="000920A7">
            <w:pPr>
              <w:rPr>
                <w:rFonts w:eastAsia="標楷體" w:hint="eastAsia"/>
                <w:bCs/>
                <w:color w:val="000000"/>
                <w:kern w:val="0"/>
                <w:sz w:val="20"/>
                <w:szCs w:val="20"/>
              </w:rPr>
            </w:pPr>
            <w:r w:rsidRPr="003E3451">
              <w:rPr>
                <w:rFonts w:eastAsia="標楷體"/>
                <w:bCs/>
                <w:color w:val="000000"/>
                <w:kern w:val="0"/>
                <w:sz w:val="20"/>
                <w:szCs w:val="20"/>
                <w:u w:val="single"/>
              </w:rPr>
              <w:t>1.4.</w:t>
            </w:r>
            <w:r w:rsidRPr="003E3451">
              <w:rPr>
                <w:rFonts w:eastAsia="標楷體" w:hint="eastAsia"/>
                <w:bCs/>
                <w:color w:val="000000"/>
                <w:kern w:val="0"/>
                <w:sz w:val="20"/>
                <w:szCs w:val="20"/>
              </w:rPr>
              <w:t>如有排灌水、污染源、病蟲害等異常狀況，應報請當地農業改良場協助處理共同防治。</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1.5.</w:t>
            </w:r>
            <w:r w:rsidRPr="003E3451">
              <w:rPr>
                <w:rFonts w:eastAsia="標楷體" w:hint="eastAsia"/>
                <w:bCs/>
                <w:color w:val="000000"/>
                <w:kern w:val="0"/>
                <w:sz w:val="20"/>
                <w:szCs w:val="20"/>
              </w:rPr>
              <w:t>國產優良稻米品種包含政府公告推薦品種及經核定具地區、品種及食味等特色之品種。</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w:t>
            </w:r>
            <w:r w:rsidRPr="003E3451">
              <w:rPr>
                <w:rFonts w:eastAsia="標楷體" w:hint="eastAsia"/>
                <w:bCs/>
                <w:color w:val="000000"/>
                <w:kern w:val="0"/>
                <w:sz w:val="20"/>
                <w:szCs w:val="20"/>
              </w:rPr>
              <w:t>優良農</w:t>
            </w:r>
            <w:r w:rsidR="00E664F6" w:rsidRPr="003E3451">
              <w:rPr>
                <w:rFonts w:eastAsia="標楷體" w:hint="eastAsia"/>
                <w:bCs/>
                <w:color w:val="000000"/>
                <w:kern w:val="0"/>
                <w:sz w:val="20"/>
                <w:szCs w:val="20"/>
              </w:rPr>
              <w:t>產品良質米之原料稻榖應為適栽區所生產者，且必須</w:t>
            </w:r>
            <w:r w:rsidR="00B8546C" w:rsidRPr="003E3451">
              <w:rPr>
                <w:rFonts w:eastAsia="標楷體" w:hint="eastAsia"/>
                <w:bCs/>
                <w:color w:val="000000"/>
                <w:kern w:val="0"/>
                <w:sz w:val="20"/>
                <w:szCs w:val="20"/>
              </w:rPr>
              <w:t>儲</w:t>
            </w:r>
            <w:r w:rsidR="00E664F6" w:rsidRPr="003E3451">
              <w:rPr>
                <w:rFonts w:eastAsia="標楷體" w:hint="eastAsia"/>
                <w:bCs/>
                <w:color w:val="000000"/>
                <w:kern w:val="0"/>
                <w:sz w:val="20"/>
                <w:szCs w:val="20"/>
              </w:rPr>
              <w:t>存於低溫冷藏</w:t>
            </w:r>
            <w:r w:rsidR="00103DCF" w:rsidRPr="003E3451">
              <w:rPr>
                <w:rFonts w:eastAsia="標楷體" w:hint="eastAsia"/>
                <w:bCs/>
                <w:color w:val="000000"/>
                <w:kern w:val="0"/>
                <w:sz w:val="20"/>
                <w:szCs w:val="20"/>
              </w:rPr>
              <w:t>設施</w:t>
            </w:r>
            <w:r w:rsidRPr="003E3451">
              <w:rPr>
                <w:rFonts w:eastAsia="標楷體" w:hint="eastAsia"/>
                <w:bCs/>
                <w:color w:val="000000"/>
                <w:kern w:val="0"/>
                <w:sz w:val="20"/>
                <w:szCs w:val="20"/>
              </w:rPr>
              <w:t>中。</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3.</w:t>
            </w:r>
            <w:r w:rsidRPr="003E3451">
              <w:rPr>
                <w:rFonts w:eastAsia="標楷體" w:hint="eastAsia"/>
                <w:bCs/>
                <w:color w:val="000000"/>
                <w:kern w:val="0"/>
                <w:sz w:val="20"/>
                <w:szCs w:val="20"/>
              </w:rPr>
              <w:t>工廠應收購在適栽區種植生產之良質米品種稻穀，並以低溫乾燥技術執行乾燥，以獲得最佳之稻米品質。</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4.</w:t>
            </w:r>
            <w:r w:rsidRPr="003E3451">
              <w:rPr>
                <w:rFonts w:eastAsia="標楷體" w:hint="eastAsia"/>
                <w:bCs/>
                <w:color w:val="000000"/>
                <w:kern w:val="0"/>
                <w:sz w:val="20"/>
                <w:szCs w:val="20"/>
              </w:rPr>
              <w:t>以稻穀烘乾機乾燥過程中，應維持良好烘乾條件，以免烘乾溫度過高及使用不當之燃料油而導致米粒碎粒過多及異味。</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5.</w:t>
            </w:r>
            <w:r w:rsidRPr="003E3451">
              <w:rPr>
                <w:rFonts w:eastAsia="標楷體" w:hint="eastAsia"/>
                <w:bCs/>
                <w:color w:val="000000"/>
                <w:kern w:val="0"/>
                <w:sz w:val="20"/>
                <w:szCs w:val="20"/>
              </w:rPr>
              <w:t>優良農產品良質米之原料稻榖應依品種、期作別分倉保管，或分置保管，並切實注意妥善之倉儲管理，以防劣變。</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w:t>
            </w:r>
            <w:r w:rsidRPr="003E3451">
              <w:rPr>
                <w:rFonts w:eastAsia="標楷體" w:hint="eastAsia"/>
                <w:bCs/>
                <w:color w:val="000000"/>
                <w:kern w:val="0"/>
                <w:sz w:val="20"/>
                <w:szCs w:val="20"/>
              </w:rPr>
              <w:t>工廠應於收穫期結束後，將收購之良質米稻穀品種、數量、堆儲位置及各品牌預定行銷通路等填製於「優良農產品良質米工廠收購良質米稻穀數量統計表」。</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（二）</w:t>
            </w:r>
            <w:r w:rsidRPr="003E3451">
              <w:rPr>
                <w:rFonts w:eastAsia="標楷體" w:hint="eastAsia"/>
                <w:bCs/>
                <w:color w:val="000000"/>
                <w:kern w:val="0"/>
                <w:sz w:val="20"/>
                <w:szCs w:val="20"/>
              </w:rPr>
              <w:t>胚芽米及發芽米</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w:t>
            </w:r>
            <w:r w:rsidRPr="003E3451">
              <w:rPr>
                <w:rFonts w:eastAsia="標楷體" w:hint="eastAsia"/>
                <w:bCs/>
                <w:color w:val="000000"/>
                <w:kern w:val="0"/>
                <w:sz w:val="20"/>
                <w:szCs w:val="20"/>
              </w:rPr>
              <w:t>生產優良農產品胚芽米及發芽米之工廠，得任選國產稻榖作為加工原料。</w:t>
            </w:r>
          </w:p>
          <w:p w:rsidR="000920A7" w:rsidRPr="003E3451" w:rsidRDefault="000920A7">
            <w:pPr>
              <w:rPr>
                <w:rFonts w:eastAsia="標楷體" w:hint="eastAsia"/>
                <w:bCs/>
                <w:color w:val="000000"/>
                <w:kern w:val="0"/>
                <w:sz w:val="20"/>
                <w:szCs w:val="20"/>
              </w:rPr>
            </w:pPr>
            <w:r w:rsidRPr="003E3451">
              <w:rPr>
                <w:rFonts w:eastAsia="標楷體"/>
                <w:bCs/>
                <w:color w:val="000000"/>
                <w:kern w:val="0"/>
                <w:sz w:val="20"/>
                <w:szCs w:val="20"/>
                <w:u w:val="single"/>
              </w:rPr>
              <w:t>2.</w:t>
            </w:r>
            <w:r w:rsidRPr="003E3451">
              <w:rPr>
                <w:rFonts w:eastAsia="標楷體" w:hint="eastAsia"/>
                <w:bCs/>
                <w:color w:val="000000"/>
                <w:kern w:val="0"/>
                <w:sz w:val="20"/>
                <w:szCs w:val="20"/>
              </w:rPr>
              <w:t>工廠採購作為生產胚芽米及發芽米之原料糙米，其品質應符合</w:t>
            </w:r>
            <w:r w:rsidRPr="003E3451">
              <w:rPr>
                <w:rFonts w:eastAsia="標楷體"/>
                <w:bCs/>
                <w:color w:val="000000"/>
                <w:kern w:val="0"/>
                <w:sz w:val="20"/>
                <w:szCs w:val="20"/>
              </w:rPr>
              <w:t>CNS</w:t>
            </w:r>
            <w:r w:rsidRPr="003E3451">
              <w:rPr>
                <w:rFonts w:eastAsia="標楷體" w:hint="eastAsia"/>
                <w:bCs/>
                <w:color w:val="000000"/>
                <w:kern w:val="0"/>
                <w:sz w:val="20"/>
                <w:szCs w:val="20"/>
              </w:rPr>
              <w:t>一等標準。</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3.</w:t>
            </w:r>
            <w:r w:rsidRPr="003E3451">
              <w:rPr>
                <w:rFonts w:eastAsia="標楷體" w:hint="eastAsia"/>
                <w:bCs/>
                <w:color w:val="000000"/>
                <w:kern w:val="0"/>
                <w:sz w:val="20"/>
                <w:szCs w:val="20"/>
              </w:rPr>
              <w:t>工廠產製之常溫販售濕式發芽米產品應經殺菌作業並保留相關紀錄，且產品符合發芽米之品質規格標準。</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（三）</w:t>
            </w:r>
            <w:r w:rsidRPr="003E3451">
              <w:rPr>
                <w:rFonts w:eastAsia="標楷體" w:hint="eastAsia"/>
                <w:bCs/>
                <w:color w:val="000000"/>
                <w:kern w:val="0"/>
                <w:sz w:val="20"/>
                <w:szCs w:val="20"/>
              </w:rPr>
              <w:t>碾製技術人員應切實注意碾製作業技術，並善用加工過程中之各種機械設備去除砂石、夾雜物、碎粒、被害粒、金屬片、異型粒、灰塵等，藉以提升優良農產品食米之純淨度及整粒率。</w:t>
            </w:r>
          </w:p>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u w:val="single"/>
              </w:rPr>
              <w:t>（四）</w:t>
            </w:r>
            <w:r w:rsidRPr="003E3451">
              <w:rPr>
                <w:rFonts w:eastAsia="標楷體" w:hint="eastAsia"/>
                <w:bCs/>
                <w:color w:val="000000"/>
                <w:kern w:val="0"/>
                <w:sz w:val="20"/>
                <w:szCs w:val="20"/>
              </w:rPr>
              <w:t>品質檢驗人員應按日按批抽驗品質並記錄於「優良農產品食米項目工廠品質自主管理紀錄簿」。</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（五）所有食米產品於有效期間應能維持良好品質；以大包裝（大於</w:t>
            </w:r>
            <w:smartTag w:uri="urn:schemas-microsoft-com:office:smarttags" w:element="chmetcnv">
              <w:smartTagPr>
                <w:attr w:name="TCSC" w:val="0"/>
                <w:attr w:name="NumberType" w:val="1"/>
                <w:attr w:name="Negative" w:val="False"/>
                <w:attr w:name="HasSpace" w:val="False"/>
                <w:attr w:name="SourceValue" w:val="10"/>
                <w:attr w:name="UnitName" w:val="公斤"/>
              </w:smartTagPr>
              <w:r w:rsidRPr="003E3451">
                <w:rPr>
                  <w:rFonts w:eastAsia="標楷體"/>
                  <w:bCs/>
                  <w:color w:val="000000"/>
                  <w:kern w:val="0"/>
                  <w:sz w:val="20"/>
                  <w:szCs w:val="20"/>
                  <w:u w:val="single"/>
                </w:rPr>
                <w:t>10</w:t>
              </w:r>
              <w:r w:rsidRPr="003E3451">
                <w:rPr>
                  <w:rFonts w:eastAsia="標楷體" w:hint="eastAsia"/>
                  <w:bCs/>
                  <w:color w:val="000000"/>
                  <w:kern w:val="0"/>
                  <w:sz w:val="20"/>
                  <w:szCs w:val="20"/>
                  <w:u w:val="single"/>
                </w:rPr>
                <w:t>公斤</w:t>
              </w:r>
            </w:smartTag>
            <w:r w:rsidRPr="003E3451">
              <w:rPr>
                <w:rFonts w:eastAsia="標楷體" w:hint="eastAsia"/>
                <w:bCs/>
                <w:color w:val="000000"/>
                <w:kern w:val="0"/>
                <w:sz w:val="20"/>
                <w:szCs w:val="20"/>
                <w:u w:val="single"/>
              </w:rPr>
              <w:t>者）非真空包裝販售者，其標示之有效日期距碾製日期，須為一個月內。</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（六）應對各項產品訂定適當之作業流程及品管作業標準，其內容應包括</w:t>
            </w:r>
            <w:r w:rsidR="004821F3" w:rsidRPr="003E3451">
              <w:rPr>
                <w:rFonts w:eastAsia="標楷體" w:hint="eastAsia"/>
                <w:color w:val="000000"/>
                <w:sz w:val="20"/>
                <w:szCs w:val="20"/>
                <w:u w:val="single"/>
              </w:rPr>
              <w:t>原料、材料</w:t>
            </w:r>
            <w:r w:rsidRPr="003E3451">
              <w:rPr>
                <w:rFonts w:eastAsia="標楷體" w:hint="eastAsia"/>
                <w:bCs/>
                <w:color w:val="000000"/>
                <w:kern w:val="0"/>
                <w:sz w:val="20"/>
                <w:szCs w:val="20"/>
                <w:u w:val="single"/>
              </w:rPr>
              <w:t>之驗收、品質管制、檢驗設備、量測儀器之校正、倉儲管理及運輸配送作業管理等項目，且製程及品管作業需具追溯與追蹤性，以確保產品品質。</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（七）使用之稻穀</w:t>
            </w:r>
            <w:r w:rsidR="004821F3" w:rsidRPr="003E3451">
              <w:rPr>
                <w:rFonts w:eastAsia="標楷體" w:hint="eastAsia"/>
                <w:color w:val="000000"/>
                <w:sz w:val="20"/>
                <w:szCs w:val="20"/>
                <w:u w:val="single"/>
              </w:rPr>
              <w:t>原料</w:t>
            </w:r>
            <w:r w:rsidR="00103DCF" w:rsidRPr="003E3451">
              <w:rPr>
                <w:rFonts w:eastAsia="標楷體" w:hint="eastAsia"/>
                <w:color w:val="000000"/>
                <w:sz w:val="20"/>
                <w:szCs w:val="20"/>
                <w:u w:val="single"/>
              </w:rPr>
              <w:t>其農藥殘留、重金屬及真菌毒素等</w:t>
            </w:r>
            <w:r w:rsidRPr="003E3451">
              <w:rPr>
                <w:rFonts w:eastAsia="標楷體" w:hint="eastAsia"/>
                <w:bCs/>
                <w:color w:val="000000"/>
                <w:kern w:val="0"/>
                <w:sz w:val="20"/>
                <w:szCs w:val="20"/>
                <w:u w:val="single"/>
              </w:rPr>
              <w:t>應符合</w:t>
            </w:r>
            <w:r w:rsidR="00307CA1">
              <w:rPr>
                <w:rFonts w:eastAsia="標楷體" w:hint="eastAsia"/>
                <w:bCs/>
                <w:color w:val="000000"/>
                <w:kern w:val="0"/>
                <w:sz w:val="20"/>
                <w:szCs w:val="20"/>
                <w:u w:val="single"/>
              </w:rPr>
              <w:t>行政院衛生署所定之</w:t>
            </w:r>
            <w:r w:rsidR="00DD54A1">
              <w:rPr>
                <w:rFonts w:eastAsia="標楷體" w:hint="eastAsia"/>
                <w:bCs/>
                <w:color w:val="000000"/>
                <w:kern w:val="0"/>
                <w:sz w:val="20"/>
                <w:szCs w:val="20"/>
                <w:u w:val="single"/>
              </w:rPr>
              <w:t>殘留農藥安全容許量標準、食米重金屬限量標準及食品中真菌毒素限量標準等</w:t>
            </w:r>
            <w:r w:rsidR="00733BBD" w:rsidRPr="003E3451">
              <w:rPr>
                <w:rFonts w:eastAsia="標楷體" w:hint="eastAsia"/>
                <w:bCs/>
                <w:color w:val="000000"/>
                <w:kern w:val="0"/>
                <w:sz w:val="20"/>
                <w:szCs w:val="20"/>
                <w:u w:val="single"/>
              </w:rPr>
              <w:t>食品</w:t>
            </w:r>
            <w:r w:rsidR="00103DCF" w:rsidRPr="003E3451">
              <w:rPr>
                <w:rFonts w:eastAsia="標楷體" w:hint="eastAsia"/>
                <w:bCs/>
                <w:color w:val="000000"/>
                <w:kern w:val="0"/>
                <w:sz w:val="20"/>
                <w:szCs w:val="20"/>
                <w:u w:val="single"/>
              </w:rPr>
              <w:t>衛生標準</w:t>
            </w:r>
            <w:r w:rsidRPr="003E3451">
              <w:rPr>
                <w:rFonts w:eastAsia="標楷體" w:hint="eastAsia"/>
                <w:bCs/>
                <w:color w:val="000000"/>
                <w:kern w:val="0"/>
                <w:sz w:val="20"/>
                <w:szCs w:val="20"/>
                <w:u w:val="single"/>
              </w:rPr>
              <w:t>，且應有源頭管理相關資料包括原料來源廠商與數量等應明確，並具追溯與追蹤性。</w:t>
            </w:r>
            <w:r w:rsidRPr="003E3451">
              <w:rPr>
                <w:rFonts w:eastAsia="標楷體"/>
                <w:bCs/>
                <w:color w:val="000000"/>
                <w:kern w:val="0"/>
                <w:sz w:val="20"/>
                <w:szCs w:val="20"/>
                <w:u w:val="single"/>
              </w:rPr>
              <w:t>成品應經過嚴格之品質檢驗確認合格後方可出貨，成品出貨順序，應依先進先出之原則</w:t>
            </w:r>
            <w:r w:rsidRPr="003E3451">
              <w:rPr>
                <w:rFonts w:eastAsia="標楷體" w:hint="eastAsia"/>
                <w:bCs/>
                <w:color w:val="000000"/>
                <w:kern w:val="0"/>
                <w:sz w:val="20"/>
                <w:szCs w:val="20"/>
                <w:u w:val="single"/>
              </w:rPr>
              <w:t>，成品出貨對象與數量應記錄確實，並可追蹤與追溯</w:t>
            </w:r>
            <w:r w:rsidR="00312C2C" w:rsidRPr="003E3451">
              <w:rPr>
                <w:rFonts w:eastAsia="標楷體" w:hint="eastAsia"/>
                <w:bCs/>
                <w:color w:val="000000"/>
                <w:kern w:val="0"/>
                <w:sz w:val="20"/>
                <w:szCs w:val="20"/>
                <w:u w:val="single"/>
              </w:rPr>
              <w:t>，成品應自主管理作留樣，保存至有效日期</w:t>
            </w:r>
            <w:r w:rsidRPr="003E3451">
              <w:rPr>
                <w:rFonts w:eastAsia="標楷體"/>
                <w:bCs/>
                <w:color w:val="000000"/>
                <w:kern w:val="0"/>
                <w:sz w:val="20"/>
                <w:szCs w:val="20"/>
                <w:u w:val="single"/>
              </w:rPr>
              <w:t>。</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（八）建立良好之異常處理及再發防止措施及顧客抱怨處理制度，並注意改善或處理時效，確保產品品質及信譽。</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（九）應建立品質稽查制度，定期討論品質是否有效地運作。</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（十）品管紀錄應保管至有效日期</w:t>
            </w:r>
            <w:r w:rsidR="004870B3" w:rsidRPr="003E3451">
              <w:rPr>
                <w:rFonts w:eastAsia="標楷體" w:hint="eastAsia"/>
                <w:bCs/>
                <w:color w:val="000000"/>
                <w:kern w:val="0"/>
                <w:sz w:val="20"/>
                <w:szCs w:val="20"/>
                <w:u w:val="single"/>
              </w:rPr>
              <w:t>屆滿</w:t>
            </w:r>
            <w:r w:rsidR="004870B3" w:rsidRPr="003E3451">
              <w:rPr>
                <w:rFonts w:eastAsia="標楷體" w:hint="eastAsia"/>
                <w:bCs/>
                <w:color w:val="000000"/>
                <w:kern w:val="0"/>
                <w:sz w:val="20"/>
                <w:szCs w:val="20"/>
                <w:u w:val="single"/>
              </w:rPr>
              <w:t>1</w:t>
            </w:r>
            <w:r w:rsidR="004870B3" w:rsidRPr="003E3451">
              <w:rPr>
                <w:rFonts w:eastAsia="標楷體" w:hint="eastAsia"/>
                <w:bCs/>
                <w:color w:val="000000"/>
                <w:kern w:val="0"/>
                <w:sz w:val="20"/>
                <w:szCs w:val="20"/>
                <w:u w:val="single"/>
              </w:rPr>
              <w:t>年之日止</w:t>
            </w:r>
            <w:r w:rsidRPr="003E3451">
              <w:rPr>
                <w:rFonts w:eastAsia="標楷體" w:hint="eastAsia"/>
                <w:bCs/>
                <w:color w:val="000000"/>
                <w:kern w:val="0"/>
                <w:sz w:val="20"/>
                <w:szCs w:val="20"/>
                <w:u w:val="single"/>
              </w:rPr>
              <w:t>。</w:t>
            </w:r>
          </w:p>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u w:val="single"/>
              </w:rPr>
              <w:t>（十一）消費者申訴案件，應立即處理並作成紀錄，廠內應訂定成品回收與銷毀之處理辦法，並作成紀錄。回收物品為應銷毀者，應於回收計畫中明定銷毀程序。</w:t>
            </w:r>
          </w:p>
        </w:tc>
        <w:tc>
          <w:tcPr>
            <w:tcW w:w="6214" w:type="dxa"/>
          </w:tcPr>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5.</w:t>
            </w:r>
            <w:r w:rsidRPr="003E3451">
              <w:rPr>
                <w:rFonts w:eastAsia="標楷體" w:hint="eastAsia"/>
                <w:bCs/>
                <w:color w:val="000000"/>
                <w:kern w:val="0"/>
                <w:sz w:val="20"/>
                <w:szCs w:val="20"/>
              </w:rPr>
              <w:t>品質管理</w:t>
            </w:r>
            <w:r w:rsidRPr="003E3451">
              <w:rPr>
                <w:rFonts w:eastAsia="標楷體" w:hint="eastAsia"/>
                <w:bCs/>
                <w:color w:val="000000"/>
                <w:kern w:val="0"/>
                <w:sz w:val="20"/>
                <w:szCs w:val="20"/>
                <w:u w:val="single"/>
              </w:rPr>
              <w:t>：</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5.1.</w:t>
            </w:r>
            <w:r w:rsidRPr="003E3451">
              <w:rPr>
                <w:rFonts w:eastAsia="標楷體" w:hint="eastAsia"/>
                <w:bCs/>
                <w:color w:val="000000"/>
                <w:kern w:val="0"/>
                <w:sz w:val="20"/>
                <w:szCs w:val="20"/>
              </w:rPr>
              <w:t>良質米</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5.1.1</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生產優良農產品良質米之工廠，應使用國產優良稻米品種稻榖為原料，且必須要有稻穀生產源頭管理計畫，內容包括：契作田區、農用資材共同採購、集團代耕及共同作業、農藥安全使用栽培及合理化施肥栽培等措施。</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5.1.1</w:t>
              </w:r>
            </w:smartTag>
            <w:r w:rsidRPr="003E3451">
              <w:rPr>
                <w:rFonts w:eastAsia="標楷體"/>
                <w:bCs/>
                <w:color w:val="000000"/>
                <w:kern w:val="0"/>
                <w:sz w:val="20"/>
                <w:szCs w:val="20"/>
                <w:u w:val="single"/>
              </w:rPr>
              <w:t>.1.</w:t>
            </w:r>
            <w:r w:rsidRPr="003E3451">
              <w:rPr>
                <w:rFonts w:eastAsia="標楷體" w:hint="eastAsia"/>
                <w:bCs/>
                <w:color w:val="000000"/>
                <w:kern w:val="0"/>
                <w:sz w:val="20"/>
                <w:szCs w:val="20"/>
              </w:rPr>
              <w:t xml:space="preserve"> </w:t>
            </w:r>
            <w:r w:rsidRPr="003E3451">
              <w:rPr>
                <w:rFonts w:eastAsia="標楷體" w:hint="eastAsia"/>
                <w:bCs/>
                <w:color w:val="000000"/>
                <w:kern w:val="0"/>
                <w:sz w:val="20"/>
                <w:szCs w:val="20"/>
              </w:rPr>
              <w:t>為確保原料稻穀來源品質，工廠應設置專區或與農戶集團契作生產，全年契作面積需相鄰達</w:t>
            </w:r>
            <w:r w:rsidRPr="003E3451">
              <w:rPr>
                <w:rFonts w:eastAsia="標楷體" w:hint="eastAsia"/>
                <w:bCs/>
                <w:color w:val="000000"/>
                <w:kern w:val="0"/>
                <w:sz w:val="20"/>
                <w:szCs w:val="20"/>
              </w:rPr>
              <w:t>6</w:t>
            </w:r>
            <w:r w:rsidRPr="003E3451">
              <w:rPr>
                <w:rFonts w:eastAsia="標楷體"/>
                <w:bCs/>
                <w:color w:val="000000"/>
                <w:kern w:val="0"/>
                <w:sz w:val="20"/>
                <w:szCs w:val="20"/>
              </w:rPr>
              <w:t>0</w:t>
            </w:r>
            <w:r w:rsidRPr="003E3451">
              <w:rPr>
                <w:rFonts w:eastAsia="標楷體" w:hint="eastAsia"/>
                <w:bCs/>
                <w:color w:val="000000"/>
                <w:kern w:val="0"/>
                <w:sz w:val="20"/>
                <w:szCs w:val="20"/>
              </w:rPr>
              <w:t>公頃以上，並須與契作農戶不定期辦理說明及研討會。</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5.1.1</w:t>
              </w:r>
            </w:smartTag>
            <w:r w:rsidRPr="003E3451">
              <w:rPr>
                <w:rFonts w:eastAsia="標楷體"/>
                <w:bCs/>
                <w:color w:val="000000"/>
                <w:kern w:val="0"/>
                <w:sz w:val="20"/>
                <w:szCs w:val="20"/>
                <w:u w:val="single"/>
              </w:rPr>
              <w:t>.2.</w:t>
            </w:r>
            <w:r w:rsidRPr="003E3451">
              <w:rPr>
                <w:rFonts w:eastAsia="標楷體" w:hint="eastAsia"/>
                <w:bCs/>
                <w:color w:val="000000"/>
                <w:kern w:val="0"/>
                <w:sz w:val="20"/>
                <w:szCs w:val="20"/>
              </w:rPr>
              <w:t>應依中央主管機關公告稻米之「台灣良好農業規範（</w:t>
            </w:r>
            <w:r w:rsidRPr="003E3451">
              <w:rPr>
                <w:rFonts w:eastAsia="標楷體" w:hint="eastAsia"/>
                <w:bCs/>
                <w:color w:val="000000"/>
                <w:kern w:val="0"/>
                <w:sz w:val="20"/>
                <w:szCs w:val="20"/>
              </w:rPr>
              <w:t>TGAP</w:t>
            </w:r>
            <w:r w:rsidRPr="003E3451">
              <w:rPr>
                <w:rFonts w:eastAsia="標楷體" w:hint="eastAsia"/>
                <w:bCs/>
                <w:color w:val="000000"/>
                <w:kern w:val="0"/>
                <w:sz w:val="20"/>
                <w:szCs w:val="20"/>
              </w:rPr>
              <w:t>）」填寫產銷履歷。</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5.1.1</w:t>
              </w:r>
            </w:smartTag>
            <w:r w:rsidRPr="003E3451">
              <w:rPr>
                <w:rFonts w:eastAsia="標楷體"/>
                <w:bCs/>
                <w:color w:val="000000"/>
                <w:kern w:val="0"/>
                <w:sz w:val="20"/>
                <w:szCs w:val="20"/>
                <w:u w:val="single"/>
              </w:rPr>
              <w:t>.3.</w:t>
            </w:r>
            <w:r w:rsidRPr="003E3451">
              <w:rPr>
                <w:rFonts w:eastAsia="標楷體" w:hint="eastAsia"/>
                <w:bCs/>
                <w:color w:val="000000"/>
                <w:kern w:val="0"/>
                <w:sz w:val="20"/>
                <w:szCs w:val="20"/>
              </w:rPr>
              <w:t>工廠應主導統一採購農藥及施藥管理。</w:t>
            </w:r>
          </w:p>
          <w:p w:rsidR="000920A7" w:rsidRPr="003E3451" w:rsidRDefault="000920A7">
            <w:pPr>
              <w:rPr>
                <w:rFonts w:eastAsia="標楷體" w:hint="eastAsia"/>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5.1.1</w:t>
              </w:r>
            </w:smartTag>
            <w:r w:rsidRPr="003E3451">
              <w:rPr>
                <w:rFonts w:eastAsia="標楷體"/>
                <w:bCs/>
                <w:color w:val="000000"/>
                <w:kern w:val="0"/>
                <w:sz w:val="20"/>
                <w:szCs w:val="20"/>
                <w:u w:val="single"/>
              </w:rPr>
              <w:t>.4.</w:t>
            </w:r>
            <w:r w:rsidRPr="003E3451">
              <w:rPr>
                <w:rFonts w:eastAsia="標楷體" w:hint="eastAsia"/>
                <w:bCs/>
                <w:color w:val="000000"/>
                <w:kern w:val="0"/>
                <w:sz w:val="20"/>
                <w:szCs w:val="20"/>
              </w:rPr>
              <w:t>如有排灌水、污染源、病蟲害等異常狀況，應報請當地農業改良場協助處理共同防治。</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bCs/>
                  <w:color w:val="000000"/>
                  <w:kern w:val="0"/>
                  <w:sz w:val="20"/>
                  <w:szCs w:val="20"/>
                  <w:u w:val="single"/>
                </w:rPr>
                <w:t>5.1.1</w:t>
              </w:r>
            </w:smartTag>
            <w:r w:rsidRPr="003E3451">
              <w:rPr>
                <w:rFonts w:eastAsia="標楷體" w:hint="eastAsia"/>
                <w:bCs/>
                <w:color w:val="000000"/>
                <w:kern w:val="0"/>
                <w:sz w:val="20"/>
                <w:szCs w:val="20"/>
                <w:u w:val="single"/>
              </w:rPr>
              <w:t>.5.</w:t>
            </w:r>
            <w:r w:rsidRPr="003E3451">
              <w:rPr>
                <w:rFonts w:eastAsia="標楷體" w:hint="eastAsia"/>
                <w:bCs/>
                <w:color w:val="000000"/>
                <w:kern w:val="0"/>
                <w:sz w:val="20"/>
                <w:szCs w:val="20"/>
              </w:rPr>
              <w:t>國產優良稻米品種包含政府公告推薦品種及經核定具地區、品種及食味等特色之品種。</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5.1.2</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優良農產品良質米之原料稻榖應為適栽區所生產者，且必須儲存於低溫冷藏設施中。</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5.1.3</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工廠應收購在適栽區種植生產之良質米品種稻穀，並以低溫乾燥技術執行乾燥，以獲得最佳之稻米品質。</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5.1.4</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以稻穀烘乾機乾燥過程中，應維持良好烘乾條件，以免烘乾溫度過高及使用不當之燃料油而導致米粒碎粒過多及異味。</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5.1.5</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優良農產品良質米之原料稻榖應依品種、期作別分倉保管，或分置保管，並切實注意妥善之倉儲管理，以防劣變。</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5.1.6</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工廠應於收穫期結束後，將收購之良質米稻穀品種、數量、堆儲位置及各品牌預定行銷通路等填製於「優良農產品良質米工廠收購良質米稻穀數量統計表」。</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5.2.</w:t>
            </w:r>
            <w:r w:rsidRPr="003E3451">
              <w:rPr>
                <w:rFonts w:eastAsia="標楷體" w:hint="eastAsia"/>
                <w:bCs/>
                <w:color w:val="000000"/>
                <w:kern w:val="0"/>
                <w:sz w:val="20"/>
                <w:szCs w:val="20"/>
              </w:rPr>
              <w:t>胚芽米及發芽米</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5.2.1</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生產優良農產品胚芽米及發芽米之工廠，得任選國產稻榖作為加工原料。</w:t>
            </w:r>
          </w:p>
          <w:p w:rsidR="000920A7" w:rsidRPr="003E3451" w:rsidRDefault="000920A7">
            <w:pPr>
              <w:rPr>
                <w:rFonts w:eastAsia="標楷體" w:hint="eastAsia"/>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5.2.2</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工廠採購作為生產胚芽米及發芽米之原料糙米，其品質應符合</w:t>
            </w:r>
            <w:r w:rsidRPr="003E3451">
              <w:rPr>
                <w:rFonts w:eastAsia="標楷體"/>
                <w:bCs/>
                <w:color w:val="000000"/>
                <w:kern w:val="0"/>
                <w:sz w:val="20"/>
                <w:szCs w:val="20"/>
              </w:rPr>
              <w:t>CNS</w:t>
            </w:r>
            <w:r w:rsidRPr="003E3451">
              <w:rPr>
                <w:rFonts w:eastAsia="標楷體" w:hint="eastAsia"/>
                <w:bCs/>
                <w:color w:val="000000"/>
                <w:kern w:val="0"/>
                <w:sz w:val="20"/>
                <w:szCs w:val="20"/>
              </w:rPr>
              <w:t>一等標準。</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bCs/>
                  <w:color w:val="000000"/>
                  <w:kern w:val="0"/>
                  <w:sz w:val="20"/>
                  <w:szCs w:val="20"/>
                  <w:u w:val="single"/>
                </w:rPr>
                <w:t>5.2.3</w:t>
              </w:r>
            </w:smartTag>
            <w:r w:rsidRPr="003E3451">
              <w:rPr>
                <w:rFonts w:eastAsia="標楷體" w:hint="eastAsia"/>
                <w:bCs/>
                <w:color w:val="000000"/>
                <w:kern w:val="0"/>
                <w:sz w:val="20"/>
                <w:szCs w:val="20"/>
                <w:u w:val="single"/>
              </w:rPr>
              <w:t>.</w:t>
            </w:r>
            <w:r w:rsidRPr="003E3451">
              <w:rPr>
                <w:rFonts w:eastAsia="標楷體" w:hint="eastAsia"/>
                <w:bCs/>
                <w:color w:val="000000"/>
                <w:kern w:val="0"/>
                <w:sz w:val="20"/>
                <w:szCs w:val="20"/>
              </w:rPr>
              <w:t xml:space="preserve"> </w:t>
            </w:r>
            <w:r w:rsidRPr="003E3451">
              <w:rPr>
                <w:rFonts w:eastAsia="標楷體" w:hint="eastAsia"/>
                <w:bCs/>
                <w:color w:val="000000"/>
                <w:kern w:val="0"/>
                <w:sz w:val="20"/>
                <w:szCs w:val="20"/>
              </w:rPr>
              <w:t>工廠產製之常溫販售濕式發芽米產品應經殺菌作業並保留相關紀錄，且產品符合發芽米之品質規格標準。</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5.3.</w:t>
            </w:r>
            <w:r w:rsidRPr="003E3451">
              <w:rPr>
                <w:rFonts w:eastAsia="標楷體" w:hint="eastAsia"/>
                <w:bCs/>
                <w:color w:val="000000"/>
                <w:kern w:val="0"/>
                <w:sz w:val="20"/>
                <w:szCs w:val="20"/>
              </w:rPr>
              <w:t>碾製技術人員應切實注意碾製作業技術，並善用加工過程中之各種機械設備去除砂石、夾雜物、碎粒、被害粒、金屬片、異型粒、灰塵等，藉以提升優良農產品食米之純淨度及整粒率。</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5.4.</w:t>
            </w:r>
            <w:r w:rsidRPr="003E3451">
              <w:rPr>
                <w:rFonts w:eastAsia="標楷體" w:hint="eastAsia"/>
                <w:bCs/>
                <w:color w:val="000000"/>
                <w:kern w:val="0"/>
                <w:sz w:val="20"/>
                <w:szCs w:val="20"/>
              </w:rPr>
              <w:t>品質檢驗人員應按日按批抽驗品質並記錄於「優良農產品食米項目工廠品質自主管理紀錄簿」。</w:t>
            </w:r>
          </w:p>
        </w:tc>
        <w:tc>
          <w:tcPr>
            <w:tcW w:w="1521" w:type="dxa"/>
          </w:tcPr>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一、序號編排格式變更。</w:t>
            </w:r>
          </w:p>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二、將原先有關食米有效日期之規定增列於品質管理中。</w:t>
            </w:r>
          </w:p>
          <w:p w:rsidR="000920A7" w:rsidRPr="003E3451" w:rsidRDefault="000920A7">
            <w:pPr>
              <w:rPr>
                <w:rFonts w:eastAsia="標楷體" w:hint="eastAsia"/>
                <w:color w:val="000000"/>
                <w:sz w:val="20"/>
                <w:szCs w:val="20"/>
              </w:rPr>
            </w:pPr>
            <w:r w:rsidRPr="003E3451">
              <w:rPr>
                <w:rFonts w:eastAsia="標楷體" w:hint="eastAsia"/>
                <w:color w:val="000000"/>
                <w:sz w:val="20"/>
                <w:szCs w:val="20"/>
              </w:rPr>
              <w:t>三、加強驗證產品生產廠有關產品訂定適當之作業流程及品管作業標準之要求，以及加強產品與原料管理需具追溯與追蹤性。</w:t>
            </w:r>
          </w:p>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四、加強</w:t>
            </w:r>
            <w:r w:rsidRPr="003E3451">
              <w:rPr>
                <w:rFonts w:eastAsia="標楷體" w:hint="eastAsia"/>
                <w:color w:val="000000"/>
                <w:kern w:val="0"/>
                <w:sz w:val="20"/>
                <w:szCs w:val="20"/>
                <w:lang w:val="zh-TW"/>
              </w:rPr>
              <w:t>建立異常處理及再發防止措施及顧客抱怨處理制度、品質稽查制度、紀錄管理、成品回收等</w:t>
            </w:r>
            <w:r w:rsidRPr="003E3451">
              <w:rPr>
                <w:rFonts w:eastAsia="標楷體" w:hint="eastAsia"/>
                <w:color w:val="000000"/>
                <w:sz w:val="20"/>
                <w:szCs w:val="20"/>
              </w:rPr>
              <w:t>。</w:t>
            </w:r>
          </w:p>
          <w:p w:rsidR="000920A7" w:rsidRPr="003E3451" w:rsidRDefault="000920A7">
            <w:pPr>
              <w:ind w:rightChars="46" w:right="110"/>
              <w:rPr>
                <w:rFonts w:eastAsia="標楷體" w:hint="eastAsia"/>
                <w:color w:val="000000"/>
                <w:sz w:val="20"/>
                <w:szCs w:val="20"/>
                <w:shd w:val="pct15" w:color="auto" w:fill="FFFFFF"/>
              </w:rPr>
            </w:pPr>
            <w:r w:rsidRPr="003E3451">
              <w:rPr>
                <w:rFonts w:eastAsia="標楷體" w:hint="eastAsia"/>
                <w:color w:val="000000"/>
                <w:sz w:val="20"/>
                <w:szCs w:val="20"/>
              </w:rPr>
              <w:t>五、</w:t>
            </w:r>
            <w:r w:rsidRPr="003E3451">
              <w:rPr>
                <w:rFonts w:eastAsia="標楷體" w:hint="eastAsia"/>
                <w:color w:val="000000"/>
                <w:sz w:val="20"/>
              </w:rPr>
              <w:t>依據食品及其相關產品回收銷毀處理辦法修訂。</w:t>
            </w:r>
          </w:p>
        </w:tc>
      </w:tr>
      <w:tr w:rsidR="000920A7" w:rsidRPr="003E3451">
        <w:tblPrEx>
          <w:tblCellMar>
            <w:top w:w="0" w:type="dxa"/>
            <w:bottom w:w="0" w:type="dxa"/>
          </w:tblCellMar>
        </w:tblPrEx>
        <w:tc>
          <w:tcPr>
            <w:tcW w:w="6213" w:type="dxa"/>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六、</w:t>
            </w:r>
            <w:r w:rsidRPr="003E3451">
              <w:rPr>
                <w:rFonts w:eastAsia="標楷體" w:hint="eastAsia"/>
                <w:bCs/>
                <w:color w:val="000000"/>
                <w:kern w:val="0"/>
                <w:sz w:val="20"/>
                <w:szCs w:val="20"/>
              </w:rPr>
              <w:t>衛生管理</w:t>
            </w:r>
          </w:p>
          <w:p w:rsidR="000920A7" w:rsidRPr="003E3451" w:rsidRDefault="000920A7">
            <w:pPr>
              <w:rPr>
                <w:rFonts w:eastAsia="標楷體"/>
                <w:bCs/>
                <w:color w:val="000000"/>
                <w:kern w:val="0"/>
                <w:sz w:val="20"/>
                <w:szCs w:val="20"/>
              </w:rPr>
            </w:pPr>
            <w:r w:rsidRPr="003E3451">
              <w:rPr>
                <w:rFonts w:eastAsia="標楷體" w:hint="eastAsia"/>
                <w:color w:val="000000"/>
                <w:kern w:val="0"/>
                <w:sz w:val="20"/>
                <w:szCs w:val="20"/>
                <w:u w:val="single"/>
                <w:lang w:val="zh-TW"/>
              </w:rPr>
              <w:t>應</w:t>
            </w:r>
            <w:r w:rsidR="007724A5" w:rsidRPr="003E3451">
              <w:rPr>
                <w:rFonts w:eastAsia="標楷體" w:hint="eastAsia"/>
                <w:color w:val="000000"/>
                <w:sz w:val="20"/>
                <w:u w:val="single"/>
              </w:rPr>
              <w:t>訂定</w:t>
            </w:r>
            <w:r w:rsidRPr="003E3451">
              <w:rPr>
                <w:rFonts w:eastAsia="標楷體" w:hint="eastAsia"/>
                <w:color w:val="000000"/>
                <w:kern w:val="0"/>
                <w:sz w:val="20"/>
                <w:szCs w:val="20"/>
                <w:u w:val="single"/>
                <w:lang w:val="zh-TW"/>
              </w:rPr>
              <w:t>衛生管理作業標準，內容應包括廠區環境、廠房設施、機械設備、人員及清洗用品等部份，作為衛生管理之執行與考核的依據；並</w:t>
            </w:r>
            <w:r w:rsidR="007724A5" w:rsidRPr="003E3451">
              <w:rPr>
                <w:rFonts w:eastAsia="標楷體" w:hint="eastAsia"/>
                <w:color w:val="000000"/>
                <w:sz w:val="20"/>
                <w:u w:val="single"/>
              </w:rPr>
              <w:t>訂定</w:t>
            </w:r>
            <w:r w:rsidRPr="003E3451">
              <w:rPr>
                <w:rFonts w:eastAsia="標楷體" w:hint="eastAsia"/>
                <w:color w:val="000000"/>
                <w:kern w:val="0"/>
                <w:sz w:val="20"/>
                <w:szCs w:val="20"/>
                <w:u w:val="single"/>
                <w:lang w:val="zh-TW"/>
              </w:rPr>
              <w:t>清潔及檢查計畫，規定檢查頻率及項目，確實執行並作成紀錄。</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（一）</w:t>
            </w:r>
            <w:r w:rsidRPr="003E3451">
              <w:rPr>
                <w:rFonts w:eastAsia="標楷體" w:hint="eastAsia"/>
                <w:bCs/>
                <w:color w:val="000000"/>
                <w:kern w:val="0"/>
                <w:sz w:val="20"/>
                <w:szCs w:val="20"/>
              </w:rPr>
              <w:t>為切實執行衛生管理，應設有專任或兼任衛生管理人員，每週並至少記錄一次「優良農產品食米項目工廠衛生管理紀錄簿」。</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（二）</w:t>
            </w:r>
            <w:r w:rsidRPr="003E3451">
              <w:rPr>
                <w:rFonts w:eastAsia="標楷體" w:hint="eastAsia"/>
                <w:bCs/>
                <w:color w:val="000000"/>
                <w:kern w:val="0"/>
                <w:sz w:val="20"/>
                <w:szCs w:val="20"/>
              </w:rPr>
              <w:t>嚴禁將污染區或可疑地區生產之稻榖加工為優良農產品食米項目產品販售，如有發現或疑為污染之米榖，應切實依政府相關規定處理。</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（三）</w:t>
            </w:r>
            <w:r w:rsidRPr="003E3451">
              <w:rPr>
                <w:rFonts w:eastAsia="標楷體" w:hint="eastAsia"/>
                <w:bCs/>
                <w:color w:val="000000"/>
                <w:kern w:val="0"/>
                <w:sz w:val="20"/>
                <w:szCs w:val="20"/>
              </w:rPr>
              <w:t>收割、乾燥、購銷、運輸、保管、加工、包裝等過程應符合規定，俾免影響清潔衛生之良好狀況。</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（四）</w:t>
            </w:r>
            <w:r w:rsidRPr="003E3451">
              <w:rPr>
                <w:rFonts w:eastAsia="標楷體" w:hint="eastAsia"/>
                <w:bCs/>
                <w:color w:val="000000"/>
                <w:kern w:val="0"/>
                <w:sz w:val="20"/>
                <w:szCs w:val="20"/>
              </w:rPr>
              <w:t>工廠生產胚芽米及發芽米所採購之各批原料糙米，每批均應附有政府或經政府認可檢驗機構之衛生安全品質檢驗證明，檢驗項目應包括農藥。</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（五）</w:t>
            </w:r>
            <w:r w:rsidRPr="003E3451">
              <w:rPr>
                <w:rFonts w:eastAsia="標楷體" w:hint="eastAsia"/>
                <w:bCs/>
                <w:color w:val="000000"/>
                <w:kern w:val="0"/>
                <w:sz w:val="20"/>
                <w:szCs w:val="20"/>
              </w:rPr>
              <w:t>工廠產製發芽米，應注意原料糙米及成品之清潔，若屬浸泡製程者應嚴格控管發芽過程中浸泡水之生菌數不得超過</w:t>
            </w:r>
            <w:r w:rsidRPr="003E3451">
              <w:rPr>
                <w:rFonts w:eastAsia="標楷體"/>
                <w:bCs/>
                <w:color w:val="000000"/>
                <w:kern w:val="0"/>
                <w:sz w:val="20"/>
                <w:szCs w:val="20"/>
              </w:rPr>
              <w:t xml:space="preserve">1.0 x </w:t>
            </w:r>
            <w:smartTag w:uri="urn:schemas-microsoft-com:office:smarttags" w:element="chmetcnv">
              <w:smartTagPr>
                <w:attr w:name="TCSC" w:val="0"/>
                <w:attr w:name="NumberType" w:val="1"/>
                <w:attr w:name="Negative" w:val="False"/>
                <w:attr w:name="HasSpace" w:val="True"/>
                <w:attr w:name="SourceValue" w:val="105"/>
                <w:attr w:name="UnitName" w:val="C"/>
              </w:smartTagPr>
              <w:r w:rsidRPr="003E3451">
                <w:rPr>
                  <w:rFonts w:eastAsia="標楷體"/>
                  <w:bCs/>
                  <w:color w:val="000000"/>
                  <w:kern w:val="0"/>
                  <w:sz w:val="20"/>
                  <w:szCs w:val="20"/>
                </w:rPr>
                <w:t>105 C</w:t>
              </w:r>
            </w:smartTag>
            <w:r w:rsidRPr="003E3451">
              <w:rPr>
                <w:rFonts w:eastAsia="標楷體"/>
                <w:bCs/>
                <w:color w:val="000000"/>
                <w:kern w:val="0"/>
                <w:sz w:val="20"/>
                <w:szCs w:val="20"/>
              </w:rPr>
              <w:t>FU/mL</w:t>
            </w:r>
            <w:r w:rsidRPr="003E3451">
              <w:rPr>
                <w:rFonts w:eastAsia="標楷體" w:hint="eastAsia"/>
                <w:bCs/>
                <w:color w:val="000000"/>
                <w:kern w:val="0"/>
                <w:sz w:val="20"/>
                <w:szCs w:val="20"/>
              </w:rPr>
              <w:t>，並將控管情形確實記錄於「發芽米浸泡水生菌數監測紀錄簿」，以確保產品衛生安全。</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（六）</w:t>
            </w:r>
            <w:r w:rsidRPr="003E3451">
              <w:rPr>
                <w:rFonts w:eastAsia="標楷體" w:hint="eastAsia"/>
                <w:bCs/>
                <w:color w:val="000000"/>
                <w:kern w:val="0"/>
                <w:sz w:val="20"/>
                <w:szCs w:val="20"/>
              </w:rPr>
              <w:t>廠區內道路宜隨時保持清潔，路面並保持良好維修，不積水。</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（七）</w:t>
            </w:r>
            <w:r w:rsidRPr="003E3451">
              <w:rPr>
                <w:rFonts w:eastAsia="標楷體" w:hint="eastAsia"/>
                <w:bCs/>
                <w:color w:val="000000"/>
                <w:kern w:val="0"/>
                <w:sz w:val="20"/>
                <w:szCs w:val="20"/>
              </w:rPr>
              <w:t>排水溝應保持通暢，不得有淤泥蓄積，如有廢棄物須作妥善處理。</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（八）</w:t>
            </w:r>
            <w:r w:rsidRPr="003E3451">
              <w:rPr>
                <w:rFonts w:eastAsia="標楷體" w:hint="eastAsia"/>
                <w:bCs/>
                <w:color w:val="000000"/>
                <w:kern w:val="0"/>
                <w:sz w:val="20"/>
                <w:szCs w:val="20"/>
              </w:rPr>
              <w:t>廠庫內地面應隨時保持清潔、乾燥。屋頂、天花板及牆壁等宜定期清掃，如有破損時，應立即加以修補。</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（九）</w:t>
            </w:r>
            <w:r w:rsidRPr="003E3451">
              <w:rPr>
                <w:rFonts w:eastAsia="標楷體" w:hint="eastAsia"/>
                <w:bCs/>
                <w:color w:val="000000"/>
                <w:kern w:val="0"/>
                <w:sz w:val="20"/>
                <w:szCs w:val="20"/>
              </w:rPr>
              <w:t>廠庫內之固定物及其他設施保持良好之衛生狀況，不必要之器材、物品、雜物禁止堆積，以防止病媒之滋生。</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（十）</w:t>
            </w:r>
            <w:r w:rsidRPr="003E3451">
              <w:rPr>
                <w:rFonts w:eastAsia="標楷體" w:hint="eastAsia"/>
                <w:bCs/>
                <w:color w:val="000000"/>
                <w:kern w:val="0"/>
                <w:sz w:val="20"/>
                <w:szCs w:val="20"/>
              </w:rPr>
              <w:t>清掃、清洗和消毒用機具宜有專用場所妥善保管。</w:t>
            </w:r>
          </w:p>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u w:val="single"/>
              </w:rPr>
              <w:t>（十一）</w:t>
            </w:r>
            <w:r w:rsidRPr="003E3451">
              <w:rPr>
                <w:rFonts w:eastAsia="標楷體" w:hint="eastAsia"/>
                <w:bCs/>
                <w:color w:val="000000"/>
                <w:kern w:val="0"/>
                <w:sz w:val="20"/>
                <w:szCs w:val="20"/>
              </w:rPr>
              <w:t>用於加工製造、包裝、儲運之設備及器具隨時保持清潔。</w:t>
            </w:r>
          </w:p>
          <w:p w:rsidR="000920A7" w:rsidRPr="003E3451" w:rsidRDefault="000920A7">
            <w:pP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（十二）人員之衛生管理</w:t>
            </w:r>
          </w:p>
          <w:p w:rsidR="000920A7" w:rsidRPr="003E3451" w:rsidRDefault="000920A7">
            <w:pPr>
              <w:rPr>
                <w:rFonts w:eastAsia="標楷體" w:hint="eastAsia"/>
                <w:color w:val="000000"/>
                <w:kern w:val="0"/>
                <w:sz w:val="20"/>
                <w:szCs w:val="20"/>
                <w:u w:val="single"/>
                <w:lang w:val="zh-TW"/>
              </w:rPr>
            </w:pPr>
            <w:r w:rsidRPr="003E3451">
              <w:rPr>
                <w:rFonts w:eastAsia="標楷體"/>
                <w:color w:val="000000"/>
                <w:kern w:val="0"/>
                <w:sz w:val="20"/>
                <w:szCs w:val="20"/>
                <w:u w:val="single"/>
                <w:lang w:val="zh-TW"/>
              </w:rPr>
              <w:t>1</w:t>
            </w:r>
            <w:r w:rsidRPr="003E3451">
              <w:rPr>
                <w:rFonts w:eastAsia="標楷體" w:hint="eastAsia"/>
                <w:color w:val="000000"/>
                <w:kern w:val="0"/>
                <w:sz w:val="20"/>
                <w:szCs w:val="20"/>
                <w:u w:val="single"/>
                <w:lang w:val="zh-TW"/>
              </w:rPr>
              <w:t>.</w:t>
            </w:r>
            <w:r w:rsidRPr="003E3451">
              <w:rPr>
                <w:rFonts w:eastAsia="標楷體" w:hint="eastAsia"/>
                <w:color w:val="000000"/>
                <w:kern w:val="0"/>
                <w:sz w:val="20"/>
                <w:szCs w:val="20"/>
                <w:u w:val="single"/>
                <w:lang w:val="zh-TW"/>
              </w:rPr>
              <w:t>新進人員應先經衛生醫療機構健康檢查合格始得僱用。僱用後每年應主動辦理健康檢查乙次。作業人員若感染</w:t>
            </w:r>
            <w:r w:rsidRPr="003E3451">
              <w:rPr>
                <w:rFonts w:eastAsia="標楷體" w:hint="eastAsia"/>
                <w:color w:val="000000"/>
                <w:kern w:val="0"/>
                <w:sz w:val="20"/>
                <w:szCs w:val="20"/>
                <w:u w:val="single"/>
                <w:lang w:val="zh-TW"/>
              </w:rPr>
              <w:t>A</w:t>
            </w:r>
            <w:r w:rsidRPr="003E3451">
              <w:rPr>
                <w:rFonts w:eastAsia="標楷體" w:hint="eastAsia"/>
                <w:color w:val="000000"/>
                <w:kern w:val="0"/>
                <w:sz w:val="20"/>
                <w:szCs w:val="20"/>
                <w:u w:val="single"/>
                <w:lang w:val="zh-TW"/>
              </w:rPr>
              <w:t>型肝炎、手部皮膚病、出疹、膿瘡、外傷、結核病、性病、眼疾或傷寒等疾病及其帶菌期間或有其他可能造成食品污染之疾病者，不得從事與食品接觸之工作。</w:t>
            </w:r>
          </w:p>
          <w:p w:rsidR="000920A7" w:rsidRPr="003E3451" w:rsidRDefault="000920A7">
            <w:pP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u w:val="single"/>
                <w:lang w:val="zh-TW"/>
              </w:rPr>
              <w:t>凡與食品直接接觸之工作人員手部應隨時保持清潔，不得蓄留指甲、塗抹指甲油、配帶飾物等，並不得使塗抹於肌膚上之化粧品及藥品等污染食品或食品接觸面。</w:t>
            </w:r>
          </w:p>
          <w:p w:rsidR="000920A7" w:rsidRPr="003E3451" w:rsidRDefault="000920A7">
            <w:pP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3</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各作業區不得有吸煙、嚼檳榔或口香糖、飲食等可能污染產品之行為；若有進入廁所、擤鼻涕或其他可能污染手部之行為應洗淨後再行工作。</w:t>
            </w:r>
          </w:p>
          <w:p w:rsidR="000920A7" w:rsidRPr="003E3451" w:rsidRDefault="000920A7">
            <w:pP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u w:val="single"/>
                <w:lang w:val="zh-TW"/>
              </w:rPr>
              <w:t>非作業人員之出入應適當管理。若有進入食品作業場所之必要時，應符合前列各項有關人員之衛生要求。</w:t>
            </w:r>
          </w:p>
          <w:p w:rsidR="000920A7" w:rsidRPr="003E3451" w:rsidRDefault="000920A7">
            <w:pP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（十三）清潔消毒用品之衛生管理</w:t>
            </w:r>
          </w:p>
          <w:p w:rsidR="000920A7" w:rsidRPr="003E3451" w:rsidRDefault="000920A7">
            <w:pPr>
              <w:rPr>
                <w:rFonts w:eastAsia="標楷體"/>
                <w:color w:val="000000"/>
                <w:kern w:val="0"/>
                <w:sz w:val="20"/>
                <w:szCs w:val="20"/>
                <w:u w:val="single"/>
                <w:lang w:val="zh-TW"/>
              </w:rPr>
            </w:pPr>
            <w:r w:rsidRPr="003E3451">
              <w:rPr>
                <w:rFonts w:eastAsia="標楷體"/>
                <w:color w:val="000000"/>
                <w:kern w:val="0"/>
                <w:sz w:val="20"/>
                <w:szCs w:val="20"/>
                <w:u w:val="single"/>
                <w:lang w:val="zh-TW"/>
              </w:rPr>
              <w:t>1</w:t>
            </w:r>
            <w:r w:rsidRPr="003E3451">
              <w:rPr>
                <w:rFonts w:eastAsia="標楷體" w:hint="eastAsia"/>
                <w:color w:val="000000"/>
                <w:kern w:val="0"/>
                <w:sz w:val="20"/>
                <w:szCs w:val="20"/>
                <w:u w:val="single"/>
                <w:lang w:val="zh-TW"/>
              </w:rPr>
              <w:t>.</w:t>
            </w:r>
            <w:r w:rsidRPr="003E3451">
              <w:rPr>
                <w:rFonts w:eastAsia="標楷體" w:hint="eastAsia"/>
                <w:color w:val="000000"/>
                <w:kern w:val="0"/>
                <w:sz w:val="20"/>
                <w:szCs w:val="20"/>
                <w:u w:val="single"/>
                <w:lang w:val="zh-TW"/>
              </w:rPr>
              <w:t>為確保清潔用品及消毒劑之適用與安全，應由專人專櫃管理。</w:t>
            </w:r>
          </w:p>
          <w:p w:rsidR="000920A7" w:rsidRPr="003E3451" w:rsidRDefault="000920A7">
            <w:pPr>
              <w:rPr>
                <w:rFonts w:eastAsia="標楷體"/>
                <w:color w:val="000000"/>
                <w:kern w:val="0"/>
                <w:sz w:val="20"/>
                <w:szCs w:val="20"/>
                <w:u w:val="single"/>
                <w:lang w:val="zh-TW"/>
              </w:rPr>
            </w:pPr>
            <w:r w:rsidRPr="003E3451">
              <w:rPr>
                <w:rFonts w:eastAsia="標楷體"/>
                <w:color w:val="000000"/>
                <w:kern w:val="0"/>
                <w:sz w:val="20"/>
                <w:szCs w:val="20"/>
                <w:u w:val="single"/>
                <w:lang w:val="zh-TW"/>
              </w:rPr>
              <w:t>2</w:t>
            </w:r>
            <w:r w:rsidRPr="003E3451">
              <w:rPr>
                <w:rFonts w:eastAsia="標楷體" w:hint="eastAsia"/>
                <w:color w:val="000000"/>
                <w:kern w:val="0"/>
                <w:sz w:val="20"/>
                <w:szCs w:val="20"/>
                <w:u w:val="single"/>
                <w:lang w:val="zh-TW"/>
              </w:rPr>
              <w:t>.</w:t>
            </w:r>
            <w:r w:rsidRPr="003E3451">
              <w:rPr>
                <w:rFonts w:eastAsia="標楷體" w:hint="eastAsia"/>
                <w:color w:val="000000"/>
                <w:kern w:val="0"/>
                <w:sz w:val="20"/>
                <w:szCs w:val="20"/>
                <w:u w:val="single"/>
                <w:lang w:val="zh-TW"/>
              </w:rPr>
              <w:t>使用消毒劑或殺蟲劑時，應在衛生管理人員之監督下進行，不可污染到食品、食品接觸面或內包裝材料。</w:t>
            </w:r>
          </w:p>
          <w:p w:rsidR="000920A7" w:rsidRPr="003E3451" w:rsidRDefault="000920A7">
            <w:pPr>
              <w:rPr>
                <w:rFonts w:eastAsia="標楷體"/>
                <w:color w:val="000000"/>
                <w:kern w:val="0"/>
                <w:sz w:val="20"/>
                <w:szCs w:val="20"/>
                <w:u w:val="single"/>
                <w:lang w:val="zh-TW"/>
              </w:rPr>
            </w:pPr>
            <w:r w:rsidRPr="003E3451">
              <w:rPr>
                <w:rFonts w:eastAsia="標楷體"/>
                <w:color w:val="000000"/>
                <w:kern w:val="0"/>
                <w:sz w:val="20"/>
                <w:szCs w:val="20"/>
                <w:u w:val="single"/>
                <w:lang w:val="zh-TW"/>
              </w:rPr>
              <w:t>3</w:t>
            </w:r>
            <w:r w:rsidRPr="003E3451">
              <w:rPr>
                <w:rFonts w:eastAsia="標楷體" w:hint="eastAsia"/>
                <w:color w:val="000000"/>
                <w:kern w:val="0"/>
                <w:sz w:val="20"/>
                <w:szCs w:val="20"/>
                <w:u w:val="single"/>
                <w:lang w:val="zh-TW"/>
              </w:rPr>
              <w:t>.</w:t>
            </w:r>
            <w:r w:rsidRPr="003E3451">
              <w:rPr>
                <w:rFonts w:eastAsia="標楷體" w:hint="eastAsia"/>
                <w:color w:val="000000"/>
                <w:kern w:val="0"/>
                <w:sz w:val="20"/>
                <w:szCs w:val="20"/>
                <w:u w:val="single"/>
                <w:lang w:val="zh-TW"/>
              </w:rPr>
              <w:t>清潔、消毒劑及有毒化學物質應明顯標示其毒性、使用方法及緊急處理方法，應符合</w:t>
            </w:r>
            <w:r w:rsidR="00B8546C" w:rsidRPr="003E3451">
              <w:rPr>
                <w:rFonts w:eastAsia="標楷體" w:hint="eastAsia"/>
                <w:color w:val="000000"/>
                <w:kern w:val="0"/>
                <w:sz w:val="20"/>
                <w:szCs w:val="20"/>
                <w:u w:val="single"/>
                <w:lang w:val="zh-TW"/>
              </w:rPr>
              <w:t>衛生及環保</w:t>
            </w:r>
            <w:r w:rsidRPr="003E3451">
              <w:rPr>
                <w:rFonts w:eastAsia="標楷體" w:hint="eastAsia"/>
                <w:color w:val="000000"/>
                <w:kern w:val="0"/>
                <w:sz w:val="20"/>
                <w:szCs w:val="20"/>
                <w:u w:val="single"/>
                <w:lang w:val="zh-TW"/>
              </w:rPr>
              <w:t>主管機關之規定方得使用，且由專人專櫃管理，平時應上鎖。</w:t>
            </w:r>
          </w:p>
          <w:p w:rsidR="000920A7" w:rsidRPr="003E3451" w:rsidRDefault="000920A7">
            <w:pPr>
              <w:rPr>
                <w:rFonts w:eastAsia="標楷體"/>
                <w:color w:val="000000"/>
                <w:kern w:val="0"/>
                <w:sz w:val="20"/>
                <w:szCs w:val="20"/>
                <w:u w:val="single"/>
                <w:lang w:val="zh-TW"/>
              </w:rPr>
            </w:pPr>
            <w:r w:rsidRPr="003E3451">
              <w:rPr>
                <w:rFonts w:eastAsia="標楷體"/>
                <w:color w:val="000000"/>
                <w:kern w:val="0"/>
                <w:sz w:val="20"/>
                <w:szCs w:val="20"/>
                <w:u w:val="single"/>
                <w:lang w:val="zh-TW"/>
              </w:rPr>
              <w:t>4</w:t>
            </w:r>
            <w:r w:rsidRPr="003E3451">
              <w:rPr>
                <w:rFonts w:eastAsia="標楷體" w:hint="eastAsia"/>
                <w:color w:val="000000"/>
                <w:kern w:val="0"/>
                <w:sz w:val="20"/>
                <w:szCs w:val="20"/>
                <w:u w:val="single"/>
                <w:lang w:val="zh-TW"/>
              </w:rPr>
              <w:t>.</w:t>
            </w:r>
            <w:r w:rsidRPr="003E3451">
              <w:rPr>
                <w:rFonts w:eastAsia="標楷體" w:hint="eastAsia"/>
                <w:color w:val="000000"/>
                <w:kern w:val="0"/>
                <w:sz w:val="20"/>
                <w:szCs w:val="20"/>
                <w:u w:val="single"/>
                <w:lang w:val="zh-TW"/>
              </w:rPr>
              <w:t>調配清潔劑或消毒劑，應有衛生管理人員在場監督，清洗消毒用品不宜置於生產製造現場。</w:t>
            </w:r>
          </w:p>
          <w:p w:rsidR="000920A7" w:rsidRPr="003E3451" w:rsidRDefault="000920A7">
            <w:pPr>
              <w:rPr>
                <w:rFonts w:eastAsia="標楷體" w:hint="eastAsia"/>
                <w:color w:val="000000"/>
                <w:kern w:val="0"/>
                <w:sz w:val="20"/>
                <w:szCs w:val="20"/>
                <w:u w:val="single"/>
                <w:lang w:val="zh-TW"/>
              </w:rPr>
            </w:pPr>
            <w:r w:rsidRPr="003E3451">
              <w:rPr>
                <w:rFonts w:eastAsia="標楷體"/>
                <w:color w:val="000000"/>
                <w:kern w:val="0"/>
                <w:sz w:val="20"/>
                <w:szCs w:val="20"/>
                <w:u w:val="single"/>
                <w:lang w:val="zh-TW"/>
              </w:rPr>
              <w:t>5</w:t>
            </w:r>
            <w:r w:rsidRPr="003E3451">
              <w:rPr>
                <w:rFonts w:eastAsia="標楷體" w:hint="eastAsia"/>
                <w:color w:val="000000"/>
                <w:kern w:val="0"/>
                <w:sz w:val="20"/>
                <w:szCs w:val="20"/>
                <w:u w:val="single"/>
                <w:lang w:val="zh-TW"/>
              </w:rPr>
              <w:t>.</w:t>
            </w:r>
            <w:r w:rsidRPr="003E3451">
              <w:rPr>
                <w:rFonts w:eastAsia="標楷體" w:hint="eastAsia"/>
                <w:color w:val="000000"/>
                <w:kern w:val="0"/>
                <w:sz w:val="20"/>
                <w:szCs w:val="20"/>
                <w:u w:val="single"/>
                <w:lang w:val="zh-TW"/>
              </w:rPr>
              <w:t>打掃用具應保持乾淨，並有專用的存放場所。</w:t>
            </w:r>
          </w:p>
          <w:p w:rsidR="000920A7" w:rsidRPr="003E3451" w:rsidRDefault="000920A7">
            <w:pP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（十四）廢棄物之衛生管理</w:t>
            </w:r>
          </w:p>
          <w:p w:rsidR="000920A7" w:rsidRPr="003E3451" w:rsidRDefault="000920A7">
            <w:pP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1.</w:t>
            </w:r>
            <w:r w:rsidRPr="003E3451">
              <w:rPr>
                <w:rFonts w:eastAsia="標楷體" w:hint="eastAsia"/>
                <w:color w:val="000000"/>
                <w:kern w:val="0"/>
                <w:sz w:val="20"/>
                <w:szCs w:val="20"/>
                <w:u w:val="single"/>
                <w:lang w:val="zh-TW"/>
              </w:rPr>
              <w:t>廠房外之廢棄物放置場所應遠離調理加工、原料及包裝作業區，且不得有不良氣味或有害（毒）氣體溢出，應防病媒孳生及防止食品接觸面、水源及地面遭受污染。</w:t>
            </w:r>
          </w:p>
          <w:p w:rsidR="000920A7" w:rsidRPr="003E3451" w:rsidRDefault="000920A7">
            <w:pPr>
              <w:rPr>
                <w:rFonts w:eastAsia="標楷體" w:hint="eastAsia"/>
                <w:bCs/>
                <w:color w:val="000000"/>
                <w:kern w:val="0"/>
                <w:sz w:val="20"/>
                <w:szCs w:val="20"/>
              </w:rPr>
            </w:pPr>
            <w:r w:rsidRPr="003E3451">
              <w:rPr>
                <w:rFonts w:eastAsia="標楷體"/>
                <w:color w:val="000000"/>
                <w:kern w:val="0"/>
                <w:sz w:val="20"/>
                <w:szCs w:val="20"/>
                <w:u w:val="single"/>
                <w:lang w:val="zh-TW"/>
              </w:rPr>
              <w:t>2</w:t>
            </w:r>
            <w:r w:rsidRPr="003E3451">
              <w:rPr>
                <w:rFonts w:eastAsia="標楷體" w:hint="eastAsia"/>
                <w:color w:val="000000"/>
                <w:kern w:val="0"/>
                <w:sz w:val="20"/>
                <w:szCs w:val="20"/>
                <w:u w:val="single"/>
                <w:lang w:val="zh-TW"/>
              </w:rPr>
              <w:t>.</w:t>
            </w:r>
            <w:r w:rsidRPr="003E3451">
              <w:rPr>
                <w:rFonts w:eastAsia="標楷體" w:hint="eastAsia"/>
                <w:color w:val="000000"/>
                <w:kern w:val="0"/>
                <w:sz w:val="20"/>
                <w:szCs w:val="20"/>
                <w:u w:val="single"/>
                <w:lang w:val="zh-TW"/>
              </w:rPr>
              <w:t>廢棄物之處理應依其特性分類集存處理，易腐敗者至少每天清除一次，反覆使用之容器清除廢棄物後，應立即加以清洗消毒。</w:t>
            </w:r>
          </w:p>
        </w:tc>
        <w:tc>
          <w:tcPr>
            <w:tcW w:w="6214" w:type="dxa"/>
          </w:tcPr>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w:t>
            </w:r>
            <w:r w:rsidRPr="003E3451">
              <w:rPr>
                <w:rFonts w:eastAsia="標楷體" w:hint="eastAsia"/>
                <w:bCs/>
                <w:color w:val="000000"/>
                <w:kern w:val="0"/>
                <w:sz w:val="20"/>
                <w:szCs w:val="20"/>
              </w:rPr>
              <w:t>衛生管理</w:t>
            </w:r>
            <w:r w:rsidRPr="003E3451">
              <w:rPr>
                <w:rFonts w:eastAsia="標楷體" w:hint="eastAsia"/>
                <w:bCs/>
                <w:color w:val="000000"/>
                <w:kern w:val="0"/>
                <w:sz w:val="20"/>
                <w:szCs w:val="20"/>
                <w:u w:val="single"/>
              </w:rPr>
              <w:t>：</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本項管理以達成製銷符合優良農產品食米項目規格之良質米、胚芽米及發芽米為主要目的，其應注意辦理事項如次：</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6.1.</w:t>
            </w:r>
            <w:r w:rsidRPr="003E3451">
              <w:rPr>
                <w:rFonts w:eastAsia="標楷體" w:hint="eastAsia"/>
                <w:bCs/>
                <w:color w:val="000000"/>
                <w:kern w:val="0"/>
                <w:sz w:val="20"/>
                <w:szCs w:val="20"/>
              </w:rPr>
              <w:t>為切實執行衛生管理，應設有專任或兼任衛生管理人員，每週並至少記錄一次「優良農產品食米項目工廠衛生管理紀錄簿」。</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6.2.</w:t>
            </w:r>
            <w:r w:rsidRPr="003E3451">
              <w:rPr>
                <w:rFonts w:eastAsia="標楷體" w:hint="eastAsia"/>
                <w:bCs/>
                <w:color w:val="000000"/>
                <w:kern w:val="0"/>
                <w:sz w:val="20"/>
                <w:szCs w:val="20"/>
              </w:rPr>
              <w:t>嚴禁將污染區或可疑地區生產之稻榖加工為優良農產品食米項目產品販售，如有發現或疑為污染之米榖，應切實依政府相關規定處理。</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6.3.</w:t>
            </w:r>
            <w:r w:rsidRPr="003E3451">
              <w:rPr>
                <w:rFonts w:eastAsia="標楷體" w:hint="eastAsia"/>
                <w:bCs/>
                <w:color w:val="000000"/>
                <w:kern w:val="0"/>
                <w:sz w:val="20"/>
                <w:szCs w:val="20"/>
              </w:rPr>
              <w:t>收割、乾燥、購銷、運輸、保管、加工、包裝等過程應符合規定，俾免影響清潔衛生之良好狀況。</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6.4.</w:t>
            </w:r>
            <w:r w:rsidRPr="003E3451">
              <w:rPr>
                <w:rFonts w:eastAsia="標楷體" w:hint="eastAsia"/>
                <w:bCs/>
                <w:color w:val="000000"/>
                <w:kern w:val="0"/>
                <w:sz w:val="20"/>
                <w:szCs w:val="20"/>
              </w:rPr>
              <w:t>工廠生產胚芽米及發芽米所採購之各批原料糙米，每批均應附有政府或經政府認可檢驗機構之衛生安全品質檢驗證明，檢驗項目應包括農藥。</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6.5.</w:t>
            </w:r>
            <w:r w:rsidRPr="003E3451">
              <w:rPr>
                <w:rFonts w:eastAsia="標楷體" w:hint="eastAsia"/>
                <w:bCs/>
                <w:color w:val="000000"/>
                <w:kern w:val="0"/>
                <w:sz w:val="20"/>
                <w:szCs w:val="20"/>
              </w:rPr>
              <w:t>工廠產製發芽米，應注意原料糙米及成品之清潔，若屬浸泡製程者應嚴格控管發芽過程中浸泡水之生菌數不得超過</w:t>
            </w:r>
            <w:r w:rsidRPr="003E3451">
              <w:rPr>
                <w:rFonts w:eastAsia="標楷體"/>
                <w:bCs/>
                <w:color w:val="000000"/>
                <w:kern w:val="0"/>
                <w:sz w:val="20"/>
                <w:szCs w:val="20"/>
              </w:rPr>
              <w:t>1.0 x 105 CFU/mL</w:t>
            </w:r>
            <w:r w:rsidRPr="003E3451">
              <w:rPr>
                <w:rFonts w:eastAsia="標楷體" w:hint="eastAsia"/>
                <w:bCs/>
                <w:color w:val="000000"/>
                <w:kern w:val="0"/>
                <w:sz w:val="20"/>
                <w:szCs w:val="20"/>
              </w:rPr>
              <w:t>，並將控管情形確實記錄於「發芽米浸泡水生菌數監測紀錄簿」，以確保產品衛生安全。</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6.6.</w:t>
            </w:r>
            <w:r w:rsidRPr="003E3451">
              <w:rPr>
                <w:rFonts w:eastAsia="標楷體" w:hint="eastAsia"/>
                <w:bCs/>
                <w:color w:val="000000"/>
                <w:kern w:val="0"/>
                <w:sz w:val="20"/>
                <w:szCs w:val="20"/>
              </w:rPr>
              <w:t>廠區內道路宜隨時保持清潔，路面並保持良好維修，不積水。</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6.7.</w:t>
            </w:r>
            <w:r w:rsidRPr="003E3451">
              <w:rPr>
                <w:rFonts w:eastAsia="標楷體" w:hint="eastAsia"/>
                <w:bCs/>
                <w:color w:val="000000"/>
                <w:kern w:val="0"/>
                <w:sz w:val="20"/>
                <w:szCs w:val="20"/>
              </w:rPr>
              <w:t>排水溝應保持通暢，不得有淤泥蓄積，如有廢棄物須作妥善處理。</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6.8.</w:t>
            </w:r>
            <w:r w:rsidRPr="003E3451">
              <w:rPr>
                <w:rFonts w:eastAsia="標楷體" w:hint="eastAsia"/>
                <w:bCs/>
                <w:color w:val="000000"/>
                <w:kern w:val="0"/>
                <w:sz w:val="20"/>
                <w:szCs w:val="20"/>
              </w:rPr>
              <w:t>廠庫內地面應隨時保持清潔、乾燥。屋頂、天花板及牆壁等宜定期清掃，如有破損時，應立即加以修補。</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6.9.</w:t>
            </w:r>
            <w:r w:rsidRPr="003E3451">
              <w:rPr>
                <w:rFonts w:eastAsia="標楷體" w:hint="eastAsia"/>
                <w:bCs/>
                <w:color w:val="000000"/>
                <w:kern w:val="0"/>
                <w:sz w:val="20"/>
                <w:szCs w:val="20"/>
              </w:rPr>
              <w:t>廠庫內之固定物及其他設施保持良好之衛生狀況，不必要之器材、物品、雜物禁止堆積，以防止病媒之滋生。</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6.10.</w:t>
            </w:r>
            <w:r w:rsidRPr="003E3451">
              <w:rPr>
                <w:rFonts w:eastAsia="標楷體" w:hint="eastAsia"/>
                <w:bCs/>
                <w:color w:val="000000"/>
                <w:kern w:val="0"/>
                <w:sz w:val="20"/>
                <w:szCs w:val="20"/>
              </w:rPr>
              <w:t>清掃、清洗和消毒用機具宜有專用場所妥善保管。</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6.11.</w:t>
            </w:r>
            <w:r w:rsidRPr="003E3451">
              <w:rPr>
                <w:rFonts w:eastAsia="標楷體" w:hint="eastAsia"/>
                <w:bCs/>
                <w:color w:val="000000"/>
                <w:kern w:val="0"/>
                <w:sz w:val="20"/>
                <w:szCs w:val="20"/>
              </w:rPr>
              <w:t>用於加工製造、包裝、儲運之設備及器具隨時保持清潔。</w:t>
            </w:r>
          </w:p>
        </w:tc>
        <w:tc>
          <w:tcPr>
            <w:tcW w:w="1521" w:type="dxa"/>
          </w:tcPr>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一、序號編排格式變更。</w:t>
            </w:r>
          </w:p>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二、增列</w:t>
            </w:r>
            <w:r w:rsidRPr="003E3451">
              <w:rPr>
                <w:rFonts w:eastAsia="標楷體" w:hint="eastAsia"/>
                <w:color w:val="000000"/>
                <w:kern w:val="0"/>
                <w:sz w:val="20"/>
                <w:szCs w:val="20"/>
                <w:lang w:val="zh-TW"/>
              </w:rPr>
              <w:t>人員之衛生管理、清潔消毒用品之衛生管理、廢棄物之衛生管理事項，</w:t>
            </w:r>
            <w:r w:rsidRPr="003E3451">
              <w:rPr>
                <w:rFonts w:eastAsia="標楷體" w:hint="eastAsia"/>
                <w:color w:val="000000"/>
                <w:sz w:val="20"/>
                <w:szCs w:val="20"/>
              </w:rPr>
              <w:t>加強驗證產品生產廠有關訂定衛生管理作業標準之要求。</w:t>
            </w:r>
          </w:p>
          <w:p w:rsidR="000920A7" w:rsidRPr="003E3451" w:rsidRDefault="000920A7">
            <w:pPr>
              <w:ind w:rightChars="46" w:right="110"/>
              <w:rPr>
                <w:rFonts w:eastAsia="標楷體" w:hint="eastAsia"/>
                <w:color w:val="000000"/>
                <w:sz w:val="20"/>
                <w:szCs w:val="20"/>
                <w:shd w:val="pct15" w:color="auto" w:fill="FFFFFF"/>
              </w:rPr>
            </w:pPr>
          </w:p>
        </w:tc>
      </w:tr>
      <w:tr w:rsidR="000920A7" w:rsidRPr="003E3451">
        <w:tblPrEx>
          <w:tblCellMar>
            <w:top w:w="0" w:type="dxa"/>
            <w:bottom w:w="0" w:type="dxa"/>
          </w:tblCellMar>
        </w:tblPrEx>
        <w:tc>
          <w:tcPr>
            <w:tcW w:w="6213" w:type="dxa"/>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七、</w:t>
            </w:r>
            <w:r w:rsidRPr="003E3451">
              <w:rPr>
                <w:rFonts w:eastAsia="標楷體" w:hint="eastAsia"/>
                <w:bCs/>
                <w:color w:val="000000"/>
                <w:kern w:val="0"/>
                <w:sz w:val="20"/>
                <w:szCs w:val="20"/>
              </w:rPr>
              <w:t>其他</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（一）生產優良農產品驗證食米產品之工廠使用礱穀機設備符合下列任一情形時，各廠區均應納入驗證管理範圍。</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1.</w:t>
            </w:r>
            <w:r w:rsidRPr="003E3451">
              <w:rPr>
                <w:rFonts w:eastAsia="標楷體" w:hint="eastAsia"/>
                <w:bCs/>
                <w:color w:val="000000"/>
                <w:kern w:val="0"/>
                <w:sz w:val="20"/>
                <w:szCs w:val="20"/>
                <w:u w:val="single"/>
              </w:rPr>
              <w:t>礱穀機與精米機等設備同時設於同一廠區。</w:t>
            </w:r>
          </w:p>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2.</w:t>
            </w:r>
            <w:r w:rsidRPr="003E3451">
              <w:rPr>
                <w:rFonts w:eastAsia="標楷體" w:hint="eastAsia"/>
                <w:bCs/>
                <w:color w:val="000000"/>
                <w:kern w:val="0"/>
                <w:sz w:val="20"/>
                <w:szCs w:val="20"/>
                <w:u w:val="single"/>
              </w:rPr>
              <w:t>同時擁有二個廠區，其中一個廠區未設置礱穀機，只設置白米加工設備，其糙米原料係由另一廠區礱穀後提供。</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3.</w:t>
            </w:r>
            <w:r w:rsidRPr="003E3451">
              <w:rPr>
                <w:rFonts w:eastAsia="標楷體" w:hint="eastAsia"/>
                <w:bCs/>
                <w:color w:val="000000"/>
                <w:kern w:val="0"/>
                <w:sz w:val="20"/>
                <w:szCs w:val="20"/>
                <w:u w:val="single"/>
              </w:rPr>
              <w:t>未設置礱穀機者，應與糙米原料來源工廠簽訂代工契約，且持有明確合約書。生產優良農產品驗證胚芽米或發芽米之工廠，原料糙米由他廠供應者，應與供應廠商簽訂供貨契約。</w:t>
            </w:r>
          </w:p>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rPr>
              <w:t>（二）除應符合上述所列各項外，並應符合相關法令規定。</w:t>
            </w:r>
          </w:p>
          <w:p w:rsidR="000920A7" w:rsidRPr="003E3451" w:rsidRDefault="000920A7">
            <w:pPr>
              <w:rPr>
                <w:rFonts w:eastAsia="標楷體" w:hint="eastAsia"/>
                <w:color w:val="000000"/>
                <w:kern w:val="0"/>
                <w:sz w:val="20"/>
                <w:szCs w:val="20"/>
                <w:u w:val="single"/>
                <w:lang w:val="zh-TW"/>
              </w:rPr>
            </w:pPr>
          </w:p>
        </w:tc>
        <w:tc>
          <w:tcPr>
            <w:tcW w:w="6214" w:type="dxa"/>
          </w:tcPr>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7.</w:t>
            </w:r>
            <w:r w:rsidRPr="003E3451">
              <w:rPr>
                <w:rFonts w:eastAsia="標楷體" w:hint="eastAsia"/>
                <w:bCs/>
                <w:color w:val="000000"/>
                <w:kern w:val="0"/>
                <w:sz w:val="20"/>
                <w:szCs w:val="20"/>
              </w:rPr>
              <w:t>其他</w:t>
            </w:r>
            <w:r w:rsidRPr="003E3451">
              <w:rPr>
                <w:rFonts w:eastAsia="標楷體" w:hint="eastAsia"/>
                <w:bCs/>
                <w:color w:val="000000"/>
                <w:kern w:val="0"/>
                <w:sz w:val="20"/>
                <w:szCs w:val="20"/>
                <w:u w:val="single"/>
              </w:rPr>
              <w:t>：</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除應符合上述所列各項外，並應符合相關法令規定。</w:t>
            </w:r>
          </w:p>
        </w:tc>
        <w:tc>
          <w:tcPr>
            <w:tcW w:w="1521" w:type="dxa"/>
          </w:tcPr>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一、序號編排格式變更。</w:t>
            </w:r>
          </w:p>
          <w:p w:rsidR="000920A7" w:rsidRPr="003E3451" w:rsidRDefault="000920A7">
            <w:pPr>
              <w:ind w:rightChars="46" w:right="110"/>
              <w:rPr>
                <w:rFonts w:eastAsia="標楷體" w:hint="eastAsia"/>
                <w:color w:val="000000"/>
                <w:sz w:val="20"/>
                <w:szCs w:val="20"/>
                <w:shd w:val="pct15" w:color="auto" w:fill="FFFFFF"/>
              </w:rPr>
            </w:pPr>
            <w:r w:rsidRPr="003E3451">
              <w:rPr>
                <w:rFonts w:eastAsia="標楷體" w:hint="eastAsia"/>
                <w:color w:val="000000"/>
                <w:sz w:val="20"/>
                <w:szCs w:val="20"/>
              </w:rPr>
              <w:t>二、將原評審規定之部分說明移至本項規定。</w:t>
            </w:r>
          </w:p>
        </w:tc>
      </w:tr>
      <w:tr w:rsidR="000920A7" w:rsidRPr="003E3451">
        <w:tblPrEx>
          <w:tblCellMar>
            <w:top w:w="0" w:type="dxa"/>
            <w:bottom w:w="0" w:type="dxa"/>
          </w:tblCellMar>
        </w:tblPrEx>
        <w:tc>
          <w:tcPr>
            <w:tcW w:w="6213" w:type="dxa"/>
          </w:tcPr>
          <w:p w:rsidR="00312C2C" w:rsidRPr="003E3451" w:rsidRDefault="00312C2C">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第二部分</w:t>
            </w:r>
            <w:r w:rsidRPr="003E3451">
              <w:rPr>
                <w:rFonts w:eastAsia="標楷體" w:hint="eastAsia"/>
                <w:bCs/>
                <w:color w:val="000000"/>
                <w:kern w:val="0"/>
                <w:sz w:val="20"/>
                <w:szCs w:val="20"/>
              </w:rPr>
              <w:t xml:space="preserve"> </w:t>
            </w:r>
            <w:r w:rsidRPr="003E3451">
              <w:rPr>
                <w:rFonts w:eastAsia="標楷體" w:hint="eastAsia"/>
                <w:bCs/>
                <w:color w:val="000000"/>
                <w:kern w:val="0"/>
                <w:sz w:val="20"/>
                <w:szCs w:val="20"/>
              </w:rPr>
              <w:t>品質規格及標示規定</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一、</w:t>
            </w:r>
            <w:r w:rsidRPr="003E3451">
              <w:rPr>
                <w:rFonts w:eastAsia="標楷體" w:hint="eastAsia"/>
                <w:bCs/>
                <w:color w:val="000000"/>
                <w:kern w:val="0"/>
                <w:sz w:val="20"/>
                <w:szCs w:val="20"/>
              </w:rPr>
              <w:t>優良農產品食米之定義</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（一）</w:t>
            </w:r>
            <w:r w:rsidRPr="003E3451">
              <w:rPr>
                <w:rFonts w:eastAsia="標楷體" w:hint="eastAsia"/>
                <w:bCs/>
                <w:color w:val="000000"/>
                <w:kern w:val="0"/>
                <w:sz w:val="20"/>
                <w:szCs w:val="20"/>
              </w:rPr>
              <w:t>優良農產品良質米</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w:t>
            </w:r>
            <w:r w:rsidRPr="003E3451">
              <w:rPr>
                <w:rFonts w:eastAsia="標楷體" w:hint="eastAsia"/>
                <w:bCs/>
                <w:color w:val="000000"/>
                <w:kern w:val="0"/>
                <w:sz w:val="20"/>
                <w:szCs w:val="20"/>
              </w:rPr>
              <w:t>優良農產品良質米之定義：國產優良稻米品種稻穀，由優良農產品良質米工廠加工製造，品質符合衛生安全標準及優良農產品良質米規格之高品質食米。</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1.1.</w:t>
            </w:r>
            <w:r w:rsidRPr="003E3451">
              <w:rPr>
                <w:rFonts w:eastAsia="標楷體" w:hint="eastAsia"/>
                <w:bCs/>
                <w:color w:val="000000"/>
                <w:kern w:val="0"/>
                <w:sz w:val="20"/>
                <w:szCs w:val="20"/>
              </w:rPr>
              <w:t>白米：優良農產品白米為糙米碾白完全除去糠層者。</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1.2.</w:t>
            </w:r>
            <w:r w:rsidRPr="003E3451">
              <w:rPr>
                <w:rFonts w:eastAsia="標楷體" w:hint="eastAsia"/>
                <w:bCs/>
                <w:color w:val="000000"/>
                <w:kern w:val="0"/>
                <w:sz w:val="20"/>
                <w:szCs w:val="20"/>
              </w:rPr>
              <w:t>糙米：稻穀去殼後謂之，亦即稻之穎果。</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w:t>
            </w:r>
            <w:r w:rsidRPr="003E3451">
              <w:rPr>
                <w:rFonts w:eastAsia="標楷體" w:hint="eastAsia"/>
                <w:bCs/>
                <w:color w:val="000000"/>
                <w:kern w:val="0"/>
                <w:sz w:val="20"/>
                <w:szCs w:val="20"/>
              </w:rPr>
              <w:t>優良農產品良質米應具備之要件</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2.1.</w:t>
            </w:r>
            <w:r w:rsidRPr="003E3451">
              <w:rPr>
                <w:rFonts w:eastAsia="標楷體" w:hint="eastAsia"/>
                <w:bCs/>
                <w:color w:val="000000"/>
                <w:kern w:val="0"/>
                <w:sz w:val="20"/>
                <w:szCs w:val="20"/>
              </w:rPr>
              <w:t>原料稻穀為國產優良稻米品種。</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2.2.</w:t>
            </w:r>
            <w:r w:rsidR="00E664F6" w:rsidRPr="003E3451">
              <w:rPr>
                <w:rFonts w:eastAsia="標楷體" w:hint="eastAsia"/>
                <w:bCs/>
                <w:color w:val="000000"/>
                <w:kern w:val="0"/>
                <w:sz w:val="20"/>
                <w:szCs w:val="20"/>
              </w:rPr>
              <w:t>原料稻榖應</w:t>
            </w:r>
            <w:r w:rsidR="00B8546C" w:rsidRPr="003E3451">
              <w:rPr>
                <w:rFonts w:eastAsia="標楷體" w:hint="eastAsia"/>
                <w:bCs/>
                <w:color w:val="000000"/>
                <w:kern w:val="0"/>
                <w:sz w:val="20"/>
                <w:szCs w:val="20"/>
              </w:rPr>
              <w:t>儲</w:t>
            </w:r>
            <w:r w:rsidR="00E664F6" w:rsidRPr="003E3451">
              <w:rPr>
                <w:rFonts w:eastAsia="標楷體" w:hint="eastAsia"/>
                <w:bCs/>
                <w:color w:val="000000"/>
                <w:kern w:val="0"/>
                <w:sz w:val="20"/>
                <w:szCs w:val="20"/>
              </w:rPr>
              <w:t>存在低溫冷藏</w:t>
            </w:r>
            <w:r w:rsidR="00103DCF" w:rsidRPr="003E3451">
              <w:rPr>
                <w:rFonts w:eastAsia="標楷體" w:hint="eastAsia"/>
                <w:bCs/>
                <w:color w:val="000000"/>
                <w:kern w:val="0"/>
                <w:sz w:val="20"/>
                <w:szCs w:val="20"/>
              </w:rPr>
              <w:t>設施</w:t>
            </w:r>
            <w:r w:rsidRPr="003E3451">
              <w:rPr>
                <w:rFonts w:eastAsia="標楷體" w:hint="eastAsia"/>
                <w:bCs/>
                <w:color w:val="000000"/>
                <w:kern w:val="0"/>
                <w:sz w:val="20"/>
                <w:szCs w:val="20"/>
              </w:rPr>
              <w:t>中，白米及糙米之新鮮度（酸鹼值）應達</w:t>
            </w:r>
            <w:r w:rsidRPr="003E3451">
              <w:rPr>
                <w:rFonts w:eastAsia="標楷體"/>
                <w:bCs/>
                <w:color w:val="000000"/>
                <w:kern w:val="0"/>
                <w:sz w:val="20"/>
                <w:szCs w:val="20"/>
              </w:rPr>
              <w:t>6.7</w:t>
            </w:r>
            <w:r w:rsidRPr="003E3451">
              <w:rPr>
                <w:rFonts w:eastAsia="標楷體" w:hint="eastAsia"/>
                <w:bCs/>
                <w:color w:val="000000"/>
                <w:kern w:val="0"/>
                <w:sz w:val="20"/>
                <w:szCs w:val="20"/>
              </w:rPr>
              <w:t>以上。</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2.3.</w:t>
            </w:r>
            <w:r w:rsidRPr="003E3451">
              <w:rPr>
                <w:rFonts w:eastAsia="標楷體" w:hint="eastAsia"/>
                <w:bCs/>
                <w:color w:val="000000"/>
                <w:kern w:val="0"/>
                <w:sz w:val="20"/>
                <w:szCs w:val="20"/>
              </w:rPr>
              <w:t>工廠必須要有稻穀生產源頭管理計畫。</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（二）</w:t>
            </w:r>
            <w:r w:rsidRPr="003E3451">
              <w:rPr>
                <w:rFonts w:eastAsia="標楷體" w:hint="eastAsia"/>
                <w:bCs/>
                <w:color w:val="000000"/>
                <w:kern w:val="0"/>
                <w:sz w:val="20"/>
                <w:szCs w:val="20"/>
              </w:rPr>
              <w:t>胚芽米</w:t>
            </w:r>
            <w:r w:rsidRPr="003E3451">
              <w:rPr>
                <w:rFonts w:eastAsia="標楷體"/>
                <w:bCs/>
                <w:color w:val="000000"/>
                <w:kern w:val="0"/>
                <w:sz w:val="20"/>
                <w:szCs w:val="20"/>
              </w:rPr>
              <w:t>(milled rice with embryo)</w:t>
            </w:r>
            <w:r w:rsidRPr="003E3451">
              <w:rPr>
                <w:rFonts w:eastAsia="標楷體" w:hint="eastAsia"/>
                <w:bCs/>
                <w:color w:val="000000"/>
                <w:kern w:val="0"/>
                <w:sz w:val="20"/>
                <w:szCs w:val="20"/>
              </w:rPr>
              <w:t>：糙米碾白後，保留全部或部分胚芽之米粒。</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（三）</w:t>
            </w:r>
            <w:r w:rsidRPr="003E3451">
              <w:rPr>
                <w:rFonts w:eastAsia="標楷體" w:hint="eastAsia"/>
                <w:bCs/>
                <w:color w:val="000000"/>
                <w:kern w:val="0"/>
                <w:sz w:val="20"/>
                <w:szCs w:val="20"/>
              </w:rPr>
              <w:t>發芽米</w:t>
            </w:r>
            <w:r w:rsidRPr="003E3451">
              <w:rPr>
                <w:rFonts w:eastAsia="標楷體"/>
                <w:bCs/>
                <w:color w:val="000000"/>
                <w:kern w:val="0"/>
                <w:sz w:val="20"/>
                <w:szCs w:val="20"/>
              </w:rPr>
              <w:t>(germinated brown rice)</w:t>
            </w:r>
            <w:r w:rsidRPr="003E3451">
              <w:rPr>
                <w:rFonts w:eastAsia="標楷體" w:hint="eastAsia"/>
                <w:bCs/>
                <w:color w:val="000000"/>
                <w:kern w:val="0"/>
                <w:sz w:val="20"/>
                <w:szCs w:val="20"/>
              </w:rPr>
              <w:t>：糙米於人為環境控制下進行發芽者。</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w:t>
            </w:r>
            <w:r w:rsidRPr="003E3451">
              <w:rPr>
                <w:rFonts w:eastAsia="標楷體" w:hint="eastAsia"/>
                <w:bCs/>
                <w:color w:val="000000"/>
                <w:kern w:val="0"/>
                <w:sz w:val="20"/>
                <w:szCs w:val="20"/>
              </w:rPr>
              <w:t>乾式發芽米：完成培育發芽，再經乾燥、充填、包裝製得。</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2.</w:t>
            </w:r>
            <w:r w:rsidRPr="003E3451">
              <w:rPr>
                <w:rFonts w:eastAsia="標楷體" w:hint="eastAsia"/>
                <w:bCs/>
                <w:color w:val="000000"/>
                <w:kern w:val="0"/>
                <w:sz w:val="20"/>
                <w:szCs w:val="20"/>
              </w:rPr>
              <w:t>濕式發芽米：完成培育發芽，再經充填、包裝、殺菌製得。</w:t>
            </w:r>
          </w:p>
        </w:tc>
        <w:tc>
          <w:tcPr>
            <w:tcW w:w="6214" w:type="dxa"/>
          </w:tcPr>
          <w:p w:rsidR="00312C2C" w:rsidRPr="003E3451" w:rsidRDefault="00312C2C">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二、</w:t>
            </w:r>
            <w:r w:rsidRPr="003E3451">
              <w:rPr>
                <w:rFonts w:eastAsia="標楷體" w:hint="eastAsia"/>
                <w:bCs/>
                <w:color w:val="000000"/>
                <w:kern w:val="0"/>
                <w:sz w:val="20"/>
                <w:szCs w:val="20"/>
              </w:rPr>
              <w:t>品質規格及標示規定</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w:t>
            </w:r>
            <w:r w:rsidRPr="003E3451">
              <w:rPr>
                <w:rFonts w:eastAsia="標楷體" w:hint="eastAsia"/>
                <w:bCs/>
                <w:color w:val="000000"/>
                <w:kern w:val="0"/>
                <w:sz w:val="20"/>
                <w:szCs w:val="20"/>
              </w:rPr>
              <w:t>優良農產品食米之定義</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1.1.</w:t>
            </w:r>
            <w:r w:rsidRPr="003E3451">
              <w:rPr>
                <w:rFonts w:eastAsia="標楷體" w:hint="eastAsia"/>
                <w:bCs/>
                <w:color w:val="000000"/>
                <w:kern w:val="0"/>
                <w:sz w:val="20"/>
                <w:szCs w:val="20"/>
              </w:rPr>
              <w:t>優良農產品良質米</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1.1.1</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優良農產品良質米之定義：國產優良稻米品種稻穀，由優良農產品良質米工廠加工製造，品質符合衛生安全標準及優良農產品良質米規格之高品質食米。</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1.1.1</w:t>
              </w:r>
            </w:smartTag>
            <w:r w:rsidRPr="003E3451">
              <w:rPr>
                <w:rFonts w:eastAsia="標楷體"/>
                <w:bCs/>
                <w:color w:val="000000"/>
                <w:kern w:val="0"/>
                <w:sz w:val="20"/>
                <w:szCs w:val="20"/>
                <w:u w:val="single"/>
              </w:rPr>
              <w:t>.1.</w:t>
            </w:r>
            <w:r w:rsidRPr="003E3451">
              <w:rPr>
                <w:rFonts w:eastAsia="標楷體" w:hint="eastAsia"/>
                <w:bCs/>
                <w:color w:val="000000"/>
                <w:kern w:val="0"/>
                <w:sz w:val="20"/>
                <w:szCs w:val="20"/>
              </w:rPr>
              <w:t>白米：優良農產品白米為糙米碾白完全除去糠層者。</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1.1.1</w:t>
              </w:r>
            </w:smartTag>
            <w:r w:rsidRPr="003E3451">
              <w:rPr>
                <w:rFonts w:eastAsia="標楷體"/>
                <w:bCs/>
                <w:color w:val="000000"/>
                <w:kern w:val="0"/>
                <w:sz w:val="20"/>
                <w:szCs w:val="20"/>
                <w:u w:val="single"/>
              </w:rPr>
              <w:t>.2.</w:t>
            </w:r>
            <w:r w:rsidRPr="003E3451">
              <w:rPr>
                <w:rFonts w:eastAsia="標楷體" w:hint="eastAsia"/>
                <w:bCs/>
                <w:color w:val="000000"/>
                <w:kern w:val="0"/>
                <w:sz w:val="20"/>
                <w:szCs w:val="20"/>
              </w:rPr>
              <w:t>糙米：稻穀去殼後謂之，亦即稻之穎果。</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1.1.2</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優良農產品良質米應具備之要件</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1.1.2</w:t>
              </w:r>
            </w:smartTag>
            <w:r w:rsidRPr="003E3451">
              <w:rPr>
                <w:rFonts w:eastAsia="標楷體"/>
                <w:bCs/>
                <w:color w:val="000000"/>
                <w:kern w:val="0"/>
                <w:sz w:val="20"/>
                <w:szCs w:val="20"/>
                <w:u w:val="single"/>
              </w:rPr>
              <w:t>.1.</w:t>
            </w:r>
            <w:r w:rsidRPr="003E3451">
              <w:rPr>
                <w:rFonts w:eastAsia="標楷體" w:hint="eastAsia"/>
                <w:bCs/>
                <w:color w:val="000000"/>
                <w:kern w:val="0"/>
                <w:sz w:val="20"/>
                <w:szCs w:val="20"/>
              </w:rPr>
              <w:t>原料稻穀為國產優良稻米品種。</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1.1.2</w:t>
              </w:r>
            </w:smartTag>
            <w:r w:rsidRPr="003E3451">
              <w:rPr>
                <w:rFonts w:eastAsia="標楷體"/>
                <w:bCs/>
                <w:color w:val="000000"/>
                <w:kern w:val="0"/>
                <w:sz w:val="20"/>
                <w:szCs w:val="20"/>
                <w:u w:val="single"/>
              </w:rPr>
              <w:t>.2.</w:t>
            </w:r>
            <w:r w:rsidRPr="003E3451">
              <w:rPr>
                <w:rFonts w:eastAsia="標楷體" w:hint="eastAsia"/>
                <w:bCs/>
                <w:color w:val="000000"/>
                <w:kern w:val="0"/>
                <w:sz w:val="20"/>
                <w:szCs w:val="20"/>
              </w:rPr>
              <w:t>原料稻榖應儲存在低溫冷藏設施中，白米及糙米之新鮮度（酸鹼值）應達</w:t>
            </w:r>
            <w:r w:rsidRPr="003E3451">
              <w:rPr>
                <w:rFonts w:eastAsia="標楷體"/>
                <w:bCs/>
                <w:color w:val="000000"/>
                <w:kern w:val="0"/>
                <w:sz w:val="20"/>
                <w:szCs w:val="20"/>
              </w:rPr>
              <w:t>6.7</w:t>
            </w:r>
            <w:r w:rsidRPr="003E3451">
              <w:rPr>
                <w:rFonts w:eastAsia="標楷體" w:hint="eastAsia"/>
                <w:bCs/>
                <w:color w:val="000000"/>
                <w:kern w:val="0"/>
                <w:sz w:val="20"/>
                <w:szCs w:val="20"/>
              </w:rPr>
              <w:t>以上。</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1.1.2</w:t>
              </w:r>
            </w:smartTag>
            <w:r w:rsidRPr="003E3451">
              <w:rPr>
                <w:rFonts w:eastAsia="標楷體"/>
                <w:bCs/>
                <w:color w:val="000000"/>
                <w:kern w:val="0"/>
                <w:sz w:val="20"/>
                <w:szCs w:val="20"/>
                <w:u w:val="single"/>
              </w:rPr>
              <w:t>.3.</w:t>
            </w:r>
            <w:r w:rsidRPr="003E3451">
              <w:rPr>
                <w:rFonts w:eastAsia="標楷體" w:hint="eastAsia"/>
                <w:bCs/>
                <w:color w:val="000000"/>
                <w:kern w:val="0"/>
                <w:sz w:val="20"/>
                <w:szCs w:val="20"/>
              </w:rPr>
              <w:t>工廠必須要有稻穀生產源頭管理計畫。</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1.2.</w:t>
            </w:r>
            <w:r w:rsidRPr="003E3451">
              <w:rPr>
                <w:rFonts w:eastAsia="標楷體" w:hint="eastAsia"/>
                <w:bCs/>
                <w:color w:val="000000"/>
                <w:kern w:val="0"/>
                <w:sz w:val="20"/>
                <w:szCs w:val="20"/>
              </w:rPr>
              <w:t>胚芽米</w:t>
            </w:r>
            <w:r w:rsidRPr="003E3451">
              <w:rPr>
                <w:rFonts w:eastAsia="標楷體"/>
                <w:bCs/>
                <w:color w:val="000000"/>
                <w:kern w:val="0"/>
                <w:sz w:val="20"/>
                <w:szCs w:val="20"/>
              </w:rPr>
              <w:t>(milled rice with embryo)</w:t>
            </w:r>
            <w:r w:rsidRPr="003E3451">
              <w:rPr>
                <w:rFonts w:eastAsia="標楷體" w:hint="eastAsia"/>
                <w:bCs/>
                <w:color w:val="000000"/>
                <w:kern w:val="0"/>
                <w:sz w:val="20"/>
                <w:szCs w:val="20"/>
              </w:rPr>
              <w:t>：糙米碾白後，保留全部或部分胚芽之米粒。</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1.3.</w:t>
            </w:r>
            <w:r w:rsidRPr="003E3451">
              <w:rPr>
                <w:rFonts w:eastAsia="標楷體" w:hint="eastAsia"/>
                <w:bCs/>
                <w:color w:val="000000"/>
                <w:kern w:val="0"/>
                <w:sz w:val="20"/>
                <w:szCs w:val="20"/>
              </w:rPr>
              <w:t>發芽米</w:t>
            </w:r>
            <w:r w:rsidRPr="003E3451">
              <w:rPr>
                <w:rFonts w:eastAsia="標楷體"/>
                <w:bCs/>
                <w:color w:val="000000"/>
                <w:kern w:val="0"/>
                <w:sz w:val="20"/>
                <w:szCs w:val="20"/>
              </w:rPr>
              <w:t>(germinated brown rice)</w:t>
            </w:r>
            <w:r w:rsidRPr="003E3451">
              <w:rPr>
                <w:rFonts w:eastAsia="標楷體" w:hint="eastAsia"/>
                <w:bCs/>
                <w:color w:val="000000"/>
                <w:kern w:val="0"/>
                <w:sz w:val="20"/>
                <w:szCs w:val="20"/>
              </w:rPr>
              <w:t>：糙米於人為環境控制下進行發芽者。</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1.3.1</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乾式發芽米：完成培育發芽，再經乾燥、充填、包裝製得。</w:t>
            </w:r>
          </w:p>
          <w:p w:rsidR="000920A7" w:rsidRPr="003E3451" w:rsidRDefault="000920A7">
            <w:pPr>
              <w:rPr>
                <w:rFonts w:eastAsia="標楷體"/>
                <w:bCs/>
                <w:color w:val="000000"/>
                <w:kern w:val="0"/>
                <w:sz w:val="20"/>
                <w:szCs w:val="20"/>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bCs/>
                  <w:color w:val="000000"/>
                  <w:kern w:val="0"/>
                  <w:sz w:val="20"/>
                  <w:szCs w:val="20"/>
                  <w:u w:val="single"/>
                </w:rPr>
                <w:t>1.3.2</w:t>
              </w:r>
            </w:smartTag>
            <w:r w:rsidRPr="003E3451">
              <w:rPr>
                <w:rFonts w:eastAsia="標楷體"/>
                <w:bCs/>
                <w:color w:val="000000"/>
                <w:kern w:val="0"/>
                <w:sz w:val="20"/>
                <w:szCs w:val="20"/>
                <w:u w:val="single"/>
              </w:rPr>
              <w:t>.</w:t>
            </w:r>
            <w:r w:rsidRPr="003E3451">
              <w:rPr>
                <w:rFonts w:eastAsia="標楷體" w:hint="eastAsia"/>
                <w:bCs/>
                <w:color w:val="000000"/>
                <w:kern w:val="0"/>
                <w:sz w:val="20"/>
                <w:szCs w:val="20"/>
              </w:rPr>
              <w:t>濕式發芽米：完成培育發芽，再經充填、包裝、殺菌製得。</w:t>
            </w:r>
          </w:p>
        </w:tc>
        <w:tc>
          <w:tcPr>
            <w:tcW w:w="1521" w:type="dxa"/>
          </w:tcPr>
          <w:p w:rsidR="000920A7" w:rsidRPr="003E3451" w:rsidRDefault="000920A7">
            <w:pPr>
              <w:ind w:rightChars="46" w:right="110"/>
              <w:rPr>
                <w:rFonts w:eastAsia="標楷體" w:hint="eastAsia"/>
                <w:color w:val="000000"/>
                <w:sz w:val="20"/>
                <w:szCs w:val="20"/>
                <w:shd w:val="pct15" w:color="auto" w:fill="FFFFFF"/>
              </w:rPr>
            </w:pPr>
            <w:r w:rsidRPr="003E3451">
              <w:rPr>
                <w:rFonts w:eastAsia="標楷體" w:hint="eastAsia"/>
                <w:color w:val="000000"/>
                <w:sz w:val="20"/>
                <w:szCs w:val="20"/>
              </w:rPr>
              <w:t>序號編排格式變更。</w:t>
            </w:r>
          </w:p>
        </w:tc>
      </w:tr>
      <w:tr w:rsidR="000920A7" w:rsidRPr="003E3451">
        <w:tblPrEx>
          <w:tblCellMar>
            <w:top w:w="0" w:type="dxa"/>
            <w:bottom w:w="0" w:type="dxa"/>
          </w:tblCellMar>
        </w:tblPrEx>
        <w:tc>
          <w:tcPr>
            <w:tcW w:w="6213" w:type="dxa"/>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二、</w:t>
            </w:r>
            <w:r w:rsidRPr="003E3451">
              <w:rPr>
                <w:rFonts w:eastAsia="標楷體" w:hint="eastAsia"/>
                <w:bCs/>
                <w:color w:val="000000"/>
                <w:kern w:val="0"/>
                <w:sz w:val="20"/>
                <w:szCs w:val="20"/>
              </w:rPr>
              <w:t>品質規格：</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u w:val="single"/>
              </w:rPr>
              <w:t>（一）</w:t>
            </w:r>
            <w:r w:rsidRPr="003E3451">
              <w:rPr>
                <w:rFonts w:eastAsia="標楷體" w:hint="eastAsia"/>
                <w:color w:val="000000"/>
                <w:kern w:val="0"/>
                <w:sz w:val="20"/>
                <w:szCs w:val="20"/>
                <w:u w:val="single"/>
                <w:lang w:val="zh-TW"/>
              </w:rPr>
              <w:t>食米</w:t>
            </w:r>
            <w:r w:rsidRPr="003E3451">
              <w:rPr>
                <w:rFonts w:eastAsia="標楷體" w:hint="eastAsia"/>
                <w:bCs/>
                <w:color w:val="000000"/>
                <w:kern w:val="0"/>
                <w:sz w:val="20"/>
                <w:szCs w:val="20"/>
              </w:rPr>
              <w:t>之品質規格</w:t>
            </w:r>
          </w:p>
          <w:tbl>
            <w:tblPr>
              <w:tblW w:w="5880" w:type="dxa"/>
              <w:tblInd w:w="112" w:type="dxa"/>
              <w:tblLayout w:type="fixed"/>
              <w:tblCellMar>
                <w:left w:w="28" w:type="dxa"/>
                <w:right w:w="28" w:type="dxa"/>
              </w:tblCellMar>
              <w:tblLook w:val="0000" w:firstRow="0" w:lastRow="0" w:firstColumn="0" w:lastColumn="0" w:noHBand="0" w:noVBand="0"/>
            </w:tblPr>
            <w:tblGrid>
              <w:gridCol w:w="1236"/>
              <w:gridCol w:w="4644"/>
            </w:tblGrid>
            <w:tr w:rsidR="000920A7" w:rsidRPr="003E3451">
              <w:tblPrEx>
                <w:tblCellMar>
                  <w:top w:w="0" w:type="dxa"/>
                  <w:bottom w:w="0" w:type="dxa"/>
                </w:tblCellMar>
              </w:tblPrEx>
              <w:tc>
                <w:tcPr>
                  <w:tcW w:w="1236"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項　　　目</w:t>
                  </w:r>
                </w:p>
              </w:tc>
              <w:tc>
                <w:tcPr>
                  <w:tcW w:w="464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規　　　　　　　　　　　格</w:t>
                  </w:r>
                </w:p>
              </w:tc>
            </w:tr>
            <w:tr w:rsidR="000920A7" w:rsidRPr="003E3451">
              <w:tblPrEx>
                <w:tblCellMar>
                  <w:top w:w="0" w:type="dxa"/>
                  <w:bottom w:w="0" w:type="dxa"/>
                </w:tblCellMar>
              </w:tblPrEx>
              <w:tc>
                <w:tcPr>
                  <w:tcW w:w="1236"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官能品質</w:t>
                  </w:r>
                </w:p>
              </w:tc>
              <w:tc>
                <w:tcPr>
                  <w:tcW w:w="464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rPr>
                    <w:t>1.</w:t>
                  </w:r>
                  <w:r w:rsidRPr="003E3451">
                    <w:rPr>
                      <w:rFonts w:eastAsia="標楷體" w:hint="eastAsia"/>
                      <w:bCs/>
                      <w:color w:val="000000"/>
                      <w:kern w:val="0"/>
                      <w:sz w:val="20"/>
                      <w:szCs w:val="20"/>
                    </w:rPr>
                    <w:t>應具有良好風味及色澤。</w:t>
                  </w:r>
                </w:p>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rPr>
                    <w:t>2.</w:t>
                  </w:r>
                  <w:r w:rsidRPr="003E3451">
                    <w:rPr>
                      <w:rFonts w:eastAsia="標楷體" w:hint="eastAsia"/>
                      <w:bCs/>
                      <w:color w:val="000000"/>
                      <w:kern w:val="0"/>
                      <w:sz w:val="20"/>
                      <w:szCs w:val="20"/>
                    </w:rPr>
                    <w:t>性狀：</w:t>
                  </w:r>
                  <w:r w:rsidRPr="003E3451">
                    <w:rPr>
                      <w:rFonts w:eastAsia="標楷體" w:hint="eastAsia"/>
                      <w:bCs/>
                      <w:color w:val="000000"/>
                      <w:kern w:val="0"/>
                      <w:sz w:val="20"/>
                      <w:szCs w:val="20"/>
                      <w:u w:val="single"/>
                    </w:rPr>
                    <w:t>白米與糙米為</w:t>
                  </w:r>
                  <w:r w:rsidRPr="003E3451">
                    <w:rPr>
                      <w:rFonts w:eastAsia="標楷體" w:hint="eastAsia"/>
                      <w:bCs/>
                      <w:color w:val="000000"/>
                      <w:kern w:val="0"/>
                      <w:sz w:val="20"/>
                      <w:szCs w:val="20"/>
                    </w:rPr>
                    <w:t>米粒充實飽滿、粒形均一、光澤鮮明</w:t>
                  </w:r>
                  <w:r w:rsidRPr="003E3451">
                    <w:rPr>
                      <w:rFonts w:eastAsia="標楷體" w:hint="eastAsia"/>
                      <w:bCs/>
                      <w:color w:val="000000"/>
                      <w:kern w:val="0"/>
                      <w:sz w:val="20"/>
                      <w:szCs w:val="20"/>
                      <w:u w:val="single"/>
                    </w:rPr>
                    <w:t>；胚芽米與發芽米為米粒充實飽滿、粒形均一。</w:t>
                  </w:r>
                </w:p>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rPr>
                    <w:t>3.</w:t>
                  </w:r>
                  <w:r w:rsidRPr="003E3451">
                    <w:rPr>
                      <w:rFonts w:eastAsia="標楷體" w:hint="eastAsia"/>
                      <w:bCs/>
                      <w:color w:val="000000"/>
                      <w:kern w:val="0"/>
                      <w:sz w:val="20"/>
                      <w:szCs w:val="20"/>
                    </w:rPr>
                    <w:t>不得有腐敗、異臭、異味、污染、發霉。</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4.</w:t>
                  </w:r>
                  <w:r w:rsidRPr="003E3451">
                    <w:rPr>
                      <w:rFonts w:eastAsia="標楷體" w:hint="eastAsia"/>
                      <w:bCs/>
                      <w:color w:val="000000"/>
                      <w:kern w:val="0"/>
                      <w:sz w:val="20"/>
                      <w:szCs w:val="20"/>
                    </w:rPr>
                    <w:t>外觀品質：詳見白米</w:t>
                  </w:r>
                  <w:r w:rsidRPr="003E3451">
                    <w:rPr>
                      <w:rFonts w:eastAsia="標楷體" w:hint="eastAsia"/>
                      <w:bCs/>
                      <w:color w:val="000000"/>
                      <w:kern w:val="0"/>
                      <w:sz w:val="20"/>
                      <w:szCs w:val="20"/>
                      <w:u w:val="single"/>
                    </w:rPr>
                    <w:t>、糙米、胚芽米、發芽米</w:t>
                  </w:r>
                  <w:r w:rsidRPr="003E3451">
                    <w:rPr>
                      <w:rFonts w:eastAsia="標楷體" w:hint="eastAsia"/>
                      <w:bCs/>
                      <w:color w:val="000000"/>
                      <w:kern w:val="0"/>
                      <w:sz w:val="20"/>
                      <w:szCs w:val="20"/>
                    </w:rPr>
                    <w:t>之檢驗項目、方法及標準。</w:t>
                  </w:r>
                </w:p>
              </w:tc>
            </w:tr>
            <w:tr w:rsidR="000920A7" w:rsidRPr="003E3451">
              <w:tblPrEx>
                <w:tblCellMar>
                  <w:top w:w="0" w:type="dxa"/>
                  <w:bottom w:w="0" w:type="dxa"/>
                </w:tblCellMar>
              </w:tblPrEx>
              <w:trPr>
                <w:trHeight w:val="196"/>
              </w:trPr>
              <w:tc>
                <w:tcPr>
                  <w:tcW w:w="1236"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異　　物</w:t>
                  </w:r>
                </w:p>
              </w:tc>
              <w:tc>
                <w:tcPr>
                  <w:tcW w:w="464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不得含有異物及積榖害蟲。</w:t>
                  </w:r>
                </w:p>
              </w:tc>
            </w:tr>
            <w:tr w:rsidR="000920A7" w:rsidRPr="003E3451">
              <w:tblPrEx>
                <w:tblCellMar>
                  <w:top w:w="0" w:type="dxa"/>
                  <w:bottom w:w="0" w:type="dxa"/>
                </w:tblCellMar>
              </w:tblPrEx>
              <w:trPr>
                <w:trHeight w:val="272"/>
              </w:trPr>
              <w:tc>
                <w:tcPr>
                  <w:tcW w:w="1236"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食品添加物</w:t>
                  </w:r>
                </w:p>
              </w:tc>
              <w:tc>
                <w:tcPr>
                  <w:tcW w:w="464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不得含有化學添加物。</w:t>
                  </w:r>
                </w:p>
              </w:tc>
            </w:tr>
            <w:tr w:rsidR="000920A7" w:rsidRPr="003E3451">
              <w:tblPrEx>
                <w:tblCellMar>
                  <w:top w:w="0" w:type="dxa"/>
                  <w:bottom w:w="0" w:type="dxa"/>
                </w:tblCellMar>
              </w:tblPrEx>
              <w:tc>
                <w:tcPr>
                  <w:tcW w:w="1236"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包　　裝</w:t>
                  </w:r>
                </w:p>
              </w:tc>
              <w:tc>
                <w:tcPr>
                  <w:tcW w:w="464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rPr>
                    <w:t>1.</w:t>
                  </w:r>
                  <w:r w:rsidRPr="003E3451">
                    <w:rPr>
                      <w:rFonts w:eastAsia="標楷體" w:hint="eastAsia"/>
                      <w:bCs/>
                      <w:color w:val="000000"/>
                      <w:kern w:val="0"/>
                      <w:sz w:val="20"/>
                      <w:szCs w:val="20"/>
                    </w:rPr>
                    <w:t>應堅固完整。</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rPr>
                    <w:t>2.</w:t>
                  </w:r>
                  <w:r w:rsidRPr="003E3451">
                    <w:rPr>
                      <w:rFonts w:eastAsia="標楷體" w:hint="eastAsia"/>
                      <w:bCs/>
                      <w:color w:val="000000"/>
                      <w:kern w:val="0"/>
                      <w:sz w:val="20"/>
                      <w:szCs w:val="20"/>
                    </w:rPr>
                    <w:t>符合</w:t>
                  </w:r>
                  <w:r w:rsidR="00031CD0" w:rsidRPr="003E3451">
                    <w:rPr>
                      <w:rFonts w:eastAsia="標楷體" w:hint="eastAsia"/>
                      <w:bCs/>
                      <w:color w:val="000000"/>
                      <w:kern w:val="0"/>
                      <w:sz w:val="20"/>
                      <w:szCs w:val="20"/>
                      <w:u w:val="single"/>
                    </w:rPr>
                    <w:t>行政院衛生署</w:t>
                  </w:r>
                  <w:r w:rsidRPr="003E3451">
                    <w:rPr>
                      <w:rFonts w:eastAsia="標楷體" w:hint="eastAsia"/>
                      <w:bCs/>
                      <w:color w:val="000000"/>
                      <w:kern w:val="0"/>
                      <w:sz w:val="20"/>
                      <w:szCs w:val="20"/>
                    </w:rPr>
                    <w:t>公告「食品器具、容器、包裝衛生標準」之規定。</w:t>
                  </w:r>
                </w:p>
              </w:tc>
            </w:tr>
          </w:tbl>
          <w:p w:rsidR="000920A7" w:rsidRPr="003E3451" w:rsidRDefault="000920A7">
            <w:pPr>
              <w:rPr>
                <w:rFonts w:eastAsia="標楷體" w:hint="eastAsia"/>
                <w:bCs/>
                <w:color w:val="000000"/>
                <w:kern w:val="0"/>
                <w:sz w:val="20"/>
                <w:szCs w:val="20"/>
              </w:rPr>
            </w:pPr>
          </w:p>
        </w:tc>
        <w:tc>
          <w:tcPr>
            <w:tcW w:w="6214" w:type="dxa"/>
          </w:tcPr>
          <w:p w:rsidR="000920A7" w:rsidRPr="003E3451" w:rsidRDefault="000920A7">
            <w:pPr>
              <w:rPr>
                <w:rFonts w:eastAsia="標楷體"/>
                <w:bCs/>
                <w:color w:val="000000"/>
                <w:kern w:val="0"/>
                <w:sz w:val="20"/>
                <w:szCs w:val="20"/>
              </w:rPr>
            </w:pPr>
            <w:r w:rsidRPr="003E3451">
              <w:rPr>
                <w:rFonts w:eastAsia="標楷體"/>
                <w:bCs/>
                <w:color w:val="000000"/>
                <w:kern w:val="0"/>
                <w:sz w:val="20"/>
                <w:szCs w:val="20"/>
                <w:u w:val="single"/>
              </w:rPr>
              <w:t>2.</w:t>
            </w:r>
            <w:r w:rsidRPr="003E3451">
              <w:rPr>
                <w:rFonts w:eastAsia="標楷體" w:hint="eastAsia"/>
                <w:bCs/>
                <w:color w:val="000000"/>
                <w:kern w:val="0"/>
                <w:sz w:val="20"/>
                <w:szCs w:val="20"/>
              </w:rPr>
              <w:t>品質規格：</w:t>
            </w:r>
          </w:p>
          <w:p w:rsidR="000920A7" w:rsidRPr="003E3451" w:rsidRDefault="000920A7">
            <w:pPr>
              <w:rPr>
                <w:rFonts w:eastAsia="標楷體" w:hint="eastAsia"/>
                <w:bCs/>
                <w:color w:val="000000"/>
                <w:kern w:val="0"/>
                <w:sz w:val="20"/>
                <w:szCs w:val="20"/>
              </w:rPr>
            </w:pPr>
            <w:r w:rsidRPr="003E3451">
              <w:rPr>
                <w:rFonts w:eastAsia="標楷體"/>
                <w:bCs/>
                <w:color w:val="000000"/>
                <w:kern w:val="0"/>
                <w:sz w:val="20"/>
                <w:szCs w:val="20"/>
                <w:u w:val="single"/>
              </w:rPr>
              <w:t>2.1.</w:t>
            </w:r>
            <w:r w:rsidRPr="003E3451">
              <w:rPr>
                <w:rFonts w:eastAsia="標楷體" w:hint="eastAsia"/>
                <w:bCs/>
                <w:color w:val="000000"/>
                <w:kern w:val="0"/>
                <w:sz w:val="20"/>
                <w:szCs w:val="20"/>
                <w:u w:val="single"/>
              </w:rPr>
              <w:t>白米</w:t>
            </w:r>
            <w:r w:rsidRPr="003E3451">
              <w:rPr>
                <w:rFonts w:eastAsia="標楷體" w:hint="eastAsia"/>
                <w:bCs/>
                <w:color w:val="000000"/>
                <w:kern w:val="0"/>
                <w:sz w:val="20"/>
                <w:szCs w:val="20"/>
              </w:rPr>
              <w:t>之品質規格</w:t>
            </w:r>
          </w:p>
          <w:tbl>
            <w:tblPr>
              <w:tblW w:w="5880" w:type="dxa"/>
              <w:tblInd w:w="112" w:type="dxa"/>
              <w:tblLayout w:type="fixed"/>
              <w:tblCellMar>
                <w:left w:w="28" w:type="dxa"/>
                <w:right w:w="28" w:type="dxa"/>
              </w:tblCellMar>
              <w:tblLook w:val="0000" w:firstRow="0" w:lastRow="0" w:firstColumn="0" w:lastColumn="0" w:noHBand="0" w:noVBand="0"/>
            </w:tblPr>
            <w:tblGrid>
              <w:gridCol w:w="1236"/>
              <w:gridCol w:w="4644"/>
            </w:tblGrid>
            <w:tr w:rsidR="000920A7" w:rsidRPr="003E3451">
              <w:tblPrEx>
                <w:tblCellMar>
                  <w:top w:w="0" w:type="dxa"/>
                  <w:bottom w:w="0" w:type="dxa"/>
                </w:tblCellMar>
              </w:tblPrEx>
              <w:tc>
                <w:tcPr>
                  <w:tcW w:w="1236"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項　　　目</w:t>
                  </w:r>
                </w:p>
              </w:tc>
              <w:tc>
                <w:tcPr>
                  <w:tcW w:w="464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規　　　　　　　　　　　格</w:t>
                  </w:r>
                </w:p>
              </w:tc>
            </w:tr>
            <w:tr w:rsidR="000920A7" w:rsidRPr="003E3451">
              <w:tblPrEx>
                <w:tblCellMar>
                  <w:top w:w="0" w:type="dxa"/>
                  <w:bottom w:w="0" w:type="dxa"/>
                </w:tblCellMar>
              </w:tblPrEx>
              <w:tc>
                <w:tcPr>
                  <w:tcW w:w="1236"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官能品質</w:t>
                  </w:r>
                </w:p>
              </w:tc>
              <w:tc>
                <w:tcPr>
                  <w:tcW w:w="464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rPr>
                    <w:t>1.</w:t>
                  </w:r>
                  <w:r w:rsidRPr="003E3451">
                    <w:rPr>
                      <w:rFonts w:eastAsia="標楷體" w:hint="eastAsia"/>
                      <w:bCs/>
                      <w:color w:val="000000"/>
                      <w:kern w:val="0"/>
                      <w:sz w:val="20"/>
                      <w:szCs w:val="20"/>
                    </w:rPr>
                    <w:t>應具有良好風味及色澤。</w:t>
                  </w:r>
                </w:p>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rPr>
                    <w:t>2.</w:t>
                  </w:r>
                  <w:r w:rsidRPr="003E3451">
                    <w:rPr>
                      <w:rFonts w:eastAsia="標楷體" w:hint="eastAsia"/>
                      <w:bCs/>
                      <w:color w:val="000000"/>
                      <w:kern w:val="0"/>
                      <w:sz w:val="20"/>
                      <w:szCs w:val="20"/>
                    </w:rPr>
                    <w:t>性狀：</w:t>
                  </w:r>
                  <w:r w:rsidRPr="003E3451">
                    <w:rPr>
                      <w:rFonts w:eastAsia="標楷體" w:hint="eastAsia"/>
                      <w:bCs/>
                      <w:color w:val="000000"/>
                      <w:kern w:val="0"/>
                      <w:sz w:val="20"/>
                      <w:szCs w:val="20"/>
                      <w:u w:val="single"/>
                    </w:rPr>
                    <w:t>米粒充實飽滿、粒形均一、光澤鮮明。</w:t>
                  </w:r>
                </w:p>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rPr>
                    <w:t>3.</w:t>
                  </w:r>
                  <w:r w:rsidRPr="003E3451">
                    <w:rPr>
                      <w:rFonts w:eastAsia="標楷體" w:hint="eastAsia"/>
                      <w:bCs/>
                      <w:color w:val="000000"/>
                      <w:kern w:val="0"/>
                      <w:sz w:val="20"/>
                      <w:szCs w:val="20"/>
                    </w:rPr>
                    <w:t>不得有腐敗、異臭、異味、污染、發霉。</w:t>
                  </w:r>
                </w:p>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4.</w:t>
                  </w:r>
                  <w:r w:rsidRPr="003E3451">
                    <w:rPr>
                      <w:rFonts w:eastAsia="標楷體" w:hint="eastAsia"/>
                      <w:bCs/>
                      <w:color w:val="000000"/>
                      <w:kern w:val="0"/>
                      <w:sz w:val="20"/>
                      <w:szCs w:val="20"/>
                    </w:rPr>
                    <w:t>外觀品質：詳見</w:t>
                  </w:r>
                  <w:r w:rsidRPr="003E3451">
                    <w:rPr>
                      <w:rFonts w:eastAsia="標楷體" w:hint="eastAsia"/>
                      <w:bCs/>
                      <w:color w:val="000000"/>
                      <w:kern w:val="0"/>
                      <w:sz w:val="20"/>
                      <w:szCs w:val="20"/>
                      <w:u w:val="single"/>
                    </w:rPr>
                    <w:t>4.1.</w:t>
                  </w:r>
                  <w:r w:rsidRPr="003E3451">
                    <w:rPr>
                      <w:rFonts w:eastAsia="標楷體" w:hint="eastAsia"/>
                      <w:bCs/>
                      <w:color w:val="000000"/>
                      <w:kern w:val="0"/>
                      <w:sz w:val="20"/>
                      <w:szCs w:val="20"/>
                      <w:u w:val="single"/>
                    </w:rPr>
                    <w:t>白米</w:t>
                  </w:r>
                  <w:r w:rsidRPr="003E3451">
                    <w:rPr>
                      <w:rFonts w:eastAsia="標楷體" w:hint="eastAsia"/>
                      <w:bCs/>
                      <w:color w:val="000000"/>
                      <w:kern w:val="0"/>
                      <w:sz w:val="20"/>
                      <w:szCs w:val="20"/>
                    </w:rPr>
                    <w:t>之檢驗項目、方法及標準。</w:t>
                  </w:r>
                </w:p>
              </w:tc>
            </w:tr>
            <w:tr w:rsidR="000920A7" w:rsidRPr="003E3451">
              <w:tblPrEx>
                <w:tblCellMar>
                  <w:top w:w="0" w:type="dxa"/>
                  <w:bottom w:w="0" w:type="dxa"/>
                </w:tblCellMar>
              </w:tblPrEx>
              <w:trPr>
                <w:trHeight w:val="196"/>
              </w:trPr>
              <w:tc>
                <w:tcPr>
                  <w:tcW w:w="1236"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異　　物</w:t>
                  </w:r>
                </w:p>
              </w:tc>
              <w:tc>
                <w:tcPr>
                  <w:tcW w:w="464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不得含有異物及積榖害蟲。</w:t>
                  </w:r>
                </w:p>
              </w:tc>
            </w:tr>
            <w:tr w:rsidR="000920A7" w:rsidRPr="003E3451">
              <w:tblPrEx>
                <w:tblCellMar>
                  <w:top w:w="0" w:type="dxa"/>
                  <w:bottom w:w="0" w:type="dxa"/>
                </w:tblCellMar>
              </w:tblPrEx>
              <w:trPr>
                <w:trHeight w:val="272"/>
              </w:trPr>
              <w:tc>
                <w:tcPr>
                  <w:tcW w:w="1236"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食品添加物</w:t>
                  </w:r>
                </w:p>
              </w:tc>
              <w:tc>
                <w:tcPr>
                  <w:tcW w:w="464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不得含有化學添加物。</w:t>
                  </w:r>
                </w:p>
              </w:tc>
            </w:tr>
            <w:tr w:rsidR="000920A7" w:rsidRPr="003E3451">
              <w:tblPrEx>
                <w:tblCellMar>
                  <w:top w:w="0" w:type="dxa"/>
                  <w:bottom w:w="0" w:type="dxa"/>
                </w:tblCellMar>
              </w:tblPrEx>
              <w:tc>
                <w:tcPr>
                  <w:tcW w:w="1236"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bCs/>
                      <w:color w:val="000000"/>
                      <w:kern w:val="0"/>
                      <w:sz w:val="20"/>
                      <w:szCs w:val="20"/>
                    </w:rPr>
                  </w:pPr>
                  <w:r w:rsidRPr="003E3451">
                    <w:rPr>
                      <w:rFonts w:eastAsia="標楷體" w:hint="eastAsia"/>
                      <w:bCs/>
                      <w:color w:val="000000"/>
                      <w:kern w:val="0"/>
                      <w:sz w:val="20"/>
                      <w:szCs w:val="20"/>
                    </w:rPr>
                    <w:t>包　　裝</w:t>
                  </w:r>
                </w:p>
              </w:tc>
              <w:tc>
                <w:tcPr>
                  <w:tcW w:w="464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rPr>
                      <w:rFonts w:eastAsia="標楷體" w:hint="eastAsia"/>
                      <w:bCs/>
                      <w:color w:val="000000"/>
                      <w:kern w:val="0"/>
                      <w:sz w:val="20"/>
                      <w:szCs w:val="20"/>
                    </w:rPr>
                  </w:pPr>
                  <w:r w:rsidRPr="003E3451">
                    <w:rPr>
                      <w:rFonts w:eastAsia="標楷體" w:hint="eastAsia"/>
                      <w:bCs/>
                      <w:color w:val="000000"/>
                      <w:kern w:val="0"/>
                      <w:sz w:val="20"/>
                      <w:szCs w:val="20"/>
                    </w:rPr>
                    <w:t>1.</w:t>
                  </w:r>
                  <w:r w:rsidRPr="003E3451">
                    <w:rPr>
                      <w:rFonts w:eastAsia="標楷體" w:hint="eastAsia"/>
                      <w:bCs/>
                      <w:color w:val="000000"/>
                      <w:kern w:val="0"/>
                      <w:sz w:val="20"/>
                      <w:szCs w:val="20"/>
                    </w:rPr>
                    <w:t>應堅固完整。</w:t>
                  </w:r>
                </w:p>
                <w:p w:rsidR="000920A7" w:rsidRPr="003E3451" w:rsidRDefault="000920A7">
                  <w:pPr>
                    <w:rPr>
                      <w:rFonts w:eastAsia="標楷體"/>
                      <w:bCs/>
                      <w:color w:val="000000"/>
                      <w:kern w:val="0"/>
                      <w:sz w:val="20"/>
                      <w:szCs w:val="20"/>
                    </w:rPr>
                  </w:pPr>
                  <w:r w:rsidRPr="003E3451">
                    <w:rPr>
                      <w:rFonts w:eastAsia="標楷體"/>
                      <w:bCs/>
                      <w:color w:val="000000"/>
                      <w:kern w:val="0"/>
                      <w:sz w:val="20"/>
                      <w:szCs w:val="20"/>
                    </w:rPr>
                    <w:t>2.</w:t>
                  </w:r>
                  <w:r w:rsidRPr="003E3451">
                    <w:rPr>
                      <w:rFonts w:eastAsia="標楷體" w:hint="eastAsia"/>
                      <w:bCs/>
                      <w:color w:val="000000"/>
                      <w:kern w:val="0"/>
                      <w:sz w:val="20"/>
                      <w:szCs w:val="20"/>
                    </w:rPr>
                    <w:t>符合</w:t>
                  </w:r>
                  <w:r w:rsidR="00031CD0" w:rsidRPr="003E3451">
                    <w:rPr>
                      <w:rFonts w:eastAsia="標楷體" w:hint="eastAsia"/>
                      <w:bCs/>
                      <w:color w:val="000000"/>
                      <w:kern w:val="0"/>
                      <w:sz w:val="20"/>
                      <w:szCs w:val="20"/>
                      <w:u w:val="single"/>
                    </w:rPr>
                    <w:t>衛生署</w:t>
                  </w:r>
                  <w:r w:rsidRPr="003E3451">
                    <w:rPr>
                      <w:rFonts w:eastAsia="標楷體" w:hint="eastAsia"/>
                      <w:bCs/>
                      <w:color w:val="000000"/>
                      <w:kern w:val="0"/>
                      <w:sz w:val="20"/>
                      <w:szCs w:val="20"/>
                    </w:rPr>
                    <w:t>公告「食品器具、容器、包裝衛生標準」之規定。</w:t>
                  </w:r>
                </w:p>
              </w:tc>
            </w:tr>
          </w:tbl>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2.2.</w:t>
            </w:r>
            <w:r w:rsidRPr="003E3451">
              <w:rPr>
                <w:rFonts w:eastAsia="標楷體" w:hint="eastAsia"/>
                <w:bCs/>
                <w:color w:val="000000"/>
                <w:kern w:val="0"/>
                <w:sz w:val="20"/>
                <w:szCs w:val="20"/>
                <w:u w:val="single"/>
              </w:rPr>
              <w:t>糙米之品質規格</w:t>
            </w:r>
          </w:p>
          <w:tbl>
            <w:tblPr>
              <w:tblW w:w="5880" w:type="dxa"/>
              <w:tblInd w:w="112" w:type="dxa"/>
              <w:tblLayout w:type="fixed"/>
              <w:tblCellMar>
                <w:left w:w="28" w:type="dxa"/>
                <w:right w:w="28" w:type="dxa"/>
              </w:tblCellMar>
              <w:tblLook w:val="0000" w:firstRow="0" w:lastRow="0" w:firstColumn="0" w:lastColumn="0" w:noHBand="0" w:noVBand="0"/>
            </w:tblPr>
            <w:tblGrid>
              <w:gridCol w:w="1200"/>
              <w:gridCol w:w="4680"/>
            </w:tblGrid>
            <w:tr w:rsidR="000920A7" w:rsidRPr="003E3451">
              <w:tblPrEx>
                <w:tblCellMar>
                  <w:top w:w="0" w:type="dxa"/>
                  <w:bottom w:w="0" w:type="dxa"/>
                </w:tblCellMar>
              </w:tblPrEx>
              <w:trPr>
                <w:tblHeader/>
              </w:trPr>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項　　　目</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規　　　　　　　　　　　格</w:t>
                  </w:r>
                </w:p>
              </w:tc>
            </w:tr>
            <w:tr w:rsidR="000920A7" w:rsidRPr="003E3451">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官能品質</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1.</w:t>
                  </w:r>
                  <w:r w:rsidRPr="003E3451">
                    <w:rPr>
                      <w:rFonts w:eastAsia="標楷體" w:hint="eastAsia"/>
                      <w:bCs/>
                      <w:color w:val="000000"/>
                      <w:kern w:val="0"/>
                      <w:sz w:val="20"/>
                      <w:szCs w:val="20"/>
                      <w:u w:val="single"/>
                    </w:rPr>
                    <w:t>應具有良好風味及色澤。</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2.</w:t>
                  </w:r>
                  <w:r w:rsidRPr="003E3451">
                    <w:rPr>
                      <w:rFonts w:eastAsia="標楷體" w:hint="eastAsia"/>
                      <w:bCs/>
                      <w:color w:val="000000"/>
                      <w:kern w:val="0"/>
                      <w:sz w:val="20"/>
                      <w:szCs w:val="20"/>
                      <w:u w:val="single"/>
                    </w:rPr>
                    <w:t>性狀：米粒充實飽滿、粒形均一、光澤鮮明。</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3.</w:t>
                  </w:r>
                  <w:r w:rsidRPr="003E3451">
                    <w:rPr>
                      <w:rFonts w:eastAsia="標楷體" w:hint="eastAsia"/>
                      <w:bCs/>
                      <w:color w:val="000000"/>
                      <w:kern w:val="0"/>
                      <w:sz w:val="20"/>
                      <w:szCs w:val="20"/>
                      <w:u w:val="single"/>
                    </w:rPr>
                    <w:t>不得有腐敗、異臭、異味、污染、發霉。</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4.</w:t>
                  </w:r>
                  <w:r w:rsidRPr="003E3451">
                    <w:rPr>
                      <w:rFonts w:eastAsia="標楷體" w:hint="eastAsia"/>
                      <w:bCs/>
                      <w:color w:val="000000"/>
                      <w:kern w:val="0"/>
                      <w:sz w:val="20"/>
                      <w:szCs w:val="20"/>
                      <w:u w:val="single"/>
                    </w:rPr>
                    <w:t>外觀品質：詳見</w:t>
                  </w:r>
                  <w:r w:rsidRPr="003E3451">
                    <w:rPr>
                      <w:rFonts w:eastAsia="標楷體"/>
                      <w:bCs/>
                      <w:color w:val="000000"/>
                      <w:kern w:val="0"/>
                      <w:sz w:val="20"/>
                      <w:szCs w:val="20"/>
                      <w:u w:val="single"/>
                    </w:rPr>
                    <w:t>4.2.</w:t>
                  </w:r>
                  <w:r w:rsidRPr="003E3451">
                    <w:rPr>
                      <w:rFonts w:eastAsia="標楷體" w:hint="eastAsia"/>
                      <w:bCs/>
                      <w:color w:val="000000"/>
                      <w:kern w:val="0"/>
                      <w:sz w:val="20"/>
                      <w:szCs w:val="20"/>
                      <w:u w:val="single"/>
                    </w:rPr>
                    <w:t>糙米之檢驗項目、方法及標準。</w:t>
                  </w:r>
                </w:p>
              </w:tc>
            </w:tr>
            <w:tr w:rsidR="000920A7" w:rsidRPr="003E3451">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異　　物</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不得含有異物及積榖害蟲。</w:t>
                  </w:r>
                </w:p>
              </w:tc>
            </w:tr>
            <w:tr w:rsidR="000920A7" w:rsidRPr="003E3451">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食品添加物</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不得含有化學添加物。</w:t>
                  </w:r>
                </w:p>
              </w:tc>
            </w:tr>
            <w:tr w:rsidR="000920A7" w:rsidRPr="003E3451">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包　　裝</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1.</w:t>
                  </w:r>
                  <w:r w:rsidRPr="003E3451">
                    <w:rPr>
                      <w:rFonts w:eastAsia="標楷體" w:hint="eastAsia"/>
                      <w:bCs/>
                      <w:color w:val="000000"/>
                      <w:kern w:val="0"/>
                      <w:sz w:val="20"/>
                      <w:szCs w:val="20"/>
                      <w:u w:val="single"/>
                    </w:rPr>
                    <w:t>應堅固完整。</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2.</w:t>
                  </w:r>
                  <w:r w:rsidRPr="003E3451">
                    <w:rPr>
                      <w:rFonts w:eastAsia="標楷體" w:hint="eastAsia"/>
                      <w:bCs/>
                      <w:color w:val="000000"/>
                      <w:kern w:val="0"/>
                      <w:sz w:val="20"/>
                      <w:szCs w:val="20"/>
                      <w:u w:val="single"/>
                    </w:rPr>
                    <w:t>符合</w:t>
                  </w:r>
                  <w:r w:rsidR="00031CD0" w:rsidRPr="003E3451">
                    <w:rPr>
                      <w:rFonts w:eastAsia="標楷體" w:hint="eastAsia"/>
                      <w:bCs/>
                      <w:color w:val="000000"/>
                      <w:kern w:val="0"/>
                      <w:sz w:val="20"/>
                      <w:szCs w:val="20"/>
                      <w:u w:val="single"/>
                    </w:rPr>
                    <w:t>衛生署</w:t>
                  </w:r>
                  <w:r w:rsidRPr="003E3451">
                    <w:rPr>
                      <w:rFonts w:eastAsia="標楷體" w:hint="eastAsia"/>
                      <w:bCs/>
                      <w:color w:val="000000"/>
                      <w:kern w:val="0"/>
                      <w:sz w:val="20"/>
                      <w:szCs w:val="20"/>
                      <w:u w:val="single"/>
                    </w:rPr>
                    <w:t>公告「食品器具、容器、包裝衛生標準」之規定。</w:t>
                  </w:r>
                </w:p>
              </w:tc>
            </w:tr>
          </w:tbl>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2.3.</w:t>
            </w:r>
            <w:r w:rsidRPr="003E3451">
              <w:rPr>
                <w:rFonts w:eastAsia="標楷體" w:hint="eastAsia"/>
                <w:bCs/>
                <w:color w:val="000000"/>
                <w:kern w:val="0"/>
                <w:sz w:val="20"/>
                <w:szCs w:val="20"/>
                <w:u w:val="single"/>
              </w:rPr>
              <w:t>胚芽米之品質規格</w:t>
            </w:r>
          </w:p>
          <w:tbl>
            <w:tblPr>
              <w:tblW w:w="5880" w:type="dxa"/>
              <w:tblInd w:w="112" w:type="dxa"/>
              <w:tblLayout w:type="fixed"/>
              <w:tblCellMar>
                <w:left w:w="28" w:type="dxa"/>
                <w:right w:w="28" w:type="dxa"/>
              </w:tblCellMar>
              <w:tblLook w:val="0000" w:firstRow="0" w:lastRow="0" w:firstColumn="0" w:lastColumn="0" w:noHBand="0" w:noVBand="0"/>
            </w:tblPr>
            <w:tblGrid>
              <w:gridCol w:w="1200"/>
              <w:gridCol w:w="4680"/>
            </w:tblGrid>
            <w:tr w:rsidR="000920A7" w:rsidRPr="003E3451">
              <w:tblPrEx>
                <w:tblCellMar>
                  <w:top w:w="0" w:type="dxa"/>
                  <w:bottom w:w="0" w:type="dxa"/>
                </w:tblCellMar>
              </w:tblPrEx>
              <w:trPr>
                <w:trHeight w:val="357"/>
              </w:trPr>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項　　　目</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規　　　　　　　　　　　格</w:t>
                  </w:r>
                </w:p>
              </w:tc>
            </w:tr>
            <w:tr w:rsidR="000920A7" w:rsidRPr="003E3451">
              <w:tblPrEx>
                <w:tblCellMar>
                  <w:top w:w="0" w:type="dxa"/>
                  <w:bottom w:w="0" w:type="dxa"/>
                </w:tblCellMar>
              </w:tblPrEx>
              <w:trPr>
                <w:trHeight w:val="1432"/>
              </w:trPr>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官能品質</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1.</w:t>
                  </w:r>
                  <w:r w:rsidRPr="003E3451">
                    <w:rPr>
                      <w:rFonts w:eastAsia="標楷體" w:hint="eastAsia"/>
                      <w:bCs/>
                      <w:color w:val="000000"/>
                      <w:kern w:val="0"/>
                      <w:sz w:val="20"/>
                      <w:szCs w:val="20"/>
                      <w:u w:val="single"/>
                    </w:rPr>
                    <w:t>應具有良好風味及色澤。</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2.</w:t>
                  </w:r>
                  <w:r w:rsidRPr="003E3451">
                    <w:rPr>
                      <w:rFonts w:eastAsia="標楷體" w:hint="eastAsia"/>
                      <w:bCs/>
                      <w:color w:val="000000"/>
                      <w:kern w:val="0"/>
                      <w:sz w:val="20"/>
                      <w:szCs w:val="20"/>
                      <w:u w:val="single"/>
                    </w:rPr>
                    <w:t>性狀：米粒充實飽滿、粒形均一。</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3.</w:t>
                  </w:r>
                  <w:r w:rsidRPr="003E3451">
                    <w:rPr>
                      <w:rFonts w:eastAsia="標楷體" w:hint="eastAsia"/>
                      <w:bCs/>
                      <w:color w:val="000000"/>
                      <w:kern w:val="0"/>
                      <w:sz w:val="20"/>
                      <w:szCs w:val="20"/>
                      <w:u w:val="single"/>
                    </w:rPr>
                    <w:t>不得有腐敗、異臭、異味、污染、發霉。</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4.</w:t>
                  </w:r>
                  <w:r w:rsidRPr="003E3451">
                    <w:rPr>
                      <w:rFonts w:eastAsia="標楷體" w:hint="eastAsia"/>
                      <w:bCs/>
                      <w:color w:val="000000"/>
                      <w:kern w:val="0"/>
                      <w:sz w:val="20"/>
                      <w:szCs w:val="20"/>
                      <w:u w:val="single"/>
                    </w:rPr>
                    <w:t>外觀品質：詳見</w:t>
                  </w:r>
                  <w:r w:rsidRPr="003E3451">
                    <w:rPr>
                      <w:rFonts w:eastAsia="標楷體"/>
                      <w:bCs/>
                      <w:color w:val="000000"/>
                      <w:kern w:val="0"/>
                      <w:sz w:val="20"/>
                      <w:szCs w:val="20"/>
                      <w:u w:val="single"/>
                    </w:rPr>
                    <w:t>4.3.</w:t>
                  </w:r>
                  <w:r w:rsidRPr="003E3451">
                    <w:rPr>
                      <w:rFonts w:eastAsia="標楷體" w:hint="eastAsia"/>
                      <w:bCs/>
                      <w:color w:val="000000"/>
                      <w:kern w:val="0"/>
                      <w:sz w:val="20"/>
                      <w:szCs w:val="20"/>
                      <w:u w:val="single"/>
                    </w:rPr>
                    <w:t>胚芽米之檢驗項目、方法及標準。</w:t>
                  </w:r>
                </w:p>
              </w:tc>
            </w:tr>
            <w:tr w:rsidR="000920A7" w:rsidRPr="003E3451">
              <w:tblPrEx>
                <w:tblCellMar>
                  <w:top w:w="0" w:type="dxa"/>
                  <w:bottom w:w="0" w:type="dxa"/>
                </w:tblCellMar>
              </w:tblPrEx>
              <w:trPr>
                <w:trHeight w:val="357"/>
              </w:trPr>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異　　物</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不得含有異物及積榖害蟲。</w:t>
                  </w:r>
                </w:p>
              </w:tc>
            </w:tr>
            <w:tr w:rsidR="000920A7" w:rsidRPr="003E3451">
              <w:tblPrEx>
                <w:tblCellMar>
                  <w:top w:w="0" w:type="dxa"/>
                  <w:bottom w:w="0" w:type="dxa"/>
                </w:tblCellMar>
              </w:tblPrEx>
              <w:trPr>
                <w:trHeight w:val="357"/>
              </w:trPr>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食品添加物</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不得含有化學添加物。</w:t>
                  </w:r>
                </w:p>
              </w:tc>
            </w:tr>
            <w:tr w:rsidR="000920A7" w:rsidRPr="003E3451">
              <w:tblPrEx>
                <w:tblCellMar>
                  <w:top w:w="0" w:type="dxa"/>
                  <w:bottom w:w="0" w:type="dxa"/>
                </w:tblCellMar>
              </w:tblPrEx>
              <w:trPr>
                <w:trHeight w:val="716"/>
              </w:trPr>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包　　裝</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1.</w:t>
                  </w:r>
                  <w:r w:rsidRPr="003E3451">
                    <w:rPr>
                      <w:rFonts w:eastAsia="標楷體" w:hint="eastAsia"/>
                      <w:bCs/>
                      <w:color w:val="000000"/>
                      <w:kern w:val="0"/>
                      <w:sz w:val="20"/>
                      <w:szCs w:val="20"/>
                      <w:u w:val="single"/>
                    </w:rPr>
                    <w:t>應堅固完整。</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2.</w:t>
                  </w:r>
                  <w:r w:rsidRPr="003E3451">
                    <w:rPr>
                      <w:rFonts w:eastAsia="標楷體" w:hint="eastAsia"/>
                      <w:bCs/>
                      <w:color w:val="000000"/>
                      <w:kern w:val="0"/>
                      <w:sz w:val="20"/>
                      <w:szCs w:val="20"/>
                      <w:u w:val="single"/>
                    </w:rPr>
                    <w:t>符合</w:t>
                  </w:r>
                  <w:r w:rsidR="00031CD0" w:rsidRPr="003E3451">
                    <w:rPr>
                      <w:rFonts w:eastAsia="標楷體" w:hint="eastAsia"/>
                      <w:bCs/>
                      <w:color w:val="000000"/>
                      <w:kern w:val="0"/>
                      <w:sz w:val="20"/>
                      <w:szCs w:val="20"/>
                      <w:u w:val="single"/>
                    </w:rPr>
                    <w:t>衛生署</w:t>
                  </w:r>
                  <w:r w:rsidRPr="003E3451">
                    <w:rPr>
                      <w:rFonts w:eastAsia="標楷體" w:hint="eastAsia"/>
                      <w:bCs/>
                      <w:color w:val="000000"/>
                      <w:kern w:val="0"/>
                      <w:sz w:val="20"/>
                      <w:szCs w:val="20"/>
                      <w:u w:val="single"/>
                    </w:rPr>
                    <w:t>公告「食品器具、容器、包裝衛生標準」之規定。</w:t>
                  </w:r>
                </w:p>
              </w:tc>
            </w:tr>
          </w:tbl>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2.4.</w:t>
            </w:r>
            <w:r w:rsidRPr="003E3451">
              <w:rPr>
                <w:rFonts w:eastAsia="標楷體" w:hint="eastAsia"/>
                <w:bCs/>
                <w:color w:val="000000"/>
                <w:kern w:val="0"/>
                <w:sz w:val="20"/>
                <w:szCs w:val="20"/>
                <w:u w:val="single"/>
              </w:rPr>
              <w:t>發芽米之品質規格</w:t>
            </w:r>
          </w:p>
          <w:tbl>
            <w:tblPr>
              <w:tblW w:w="5880" w:type="dxa"/>
              <w:tblInd w:w="112" w:type="dxa"/>
              <w:tblLayout w:type="fixed"/>
              <w:tblCellMar>
                <w:left w:w="28" w:type="dxa"/>
                <w:right w:w="28" w:type="dxa"/>
              </w:tblCellMar>
              <w:tblLook w:val="0000" w:firstRow="0" w:lastRow="0" w:firstColumn="0" w:lastColumn="0" w:noHBand="0" w:noVBand="0"/>
            </w:tblPr>
            <w:tblGrid>
              <w:gridCol w:w="1200"/>
              <w:gridCol w:w="4680"/>
            </w:tblGrid>
            <w:tr w:rsidR="000920A7" w:rsidRPr="003E3451">
              <w:tblPrEx>
                <w:tblCellMar>
                  <w:top w:w="0" w:type="dxa"/>
                  <w:bottom w:w="0" w:type="dxa"/>
                </w:tblCellMar>
              </w:tblPrEx>
              <w:trPr>
                <w:trHeight w:val="370"/>
              </w:trPr>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項　　　目</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規　　　　　　　　　　　格</w:t>
                  </w:r>
                </w:p>
              </w:tc>
            </w:tr>
            <w:tr w:rsidR="000920A7" w:rsidRPr="003E3451">
              <w:tblPrEx>
                <w:tblCellMar>
                  <w:top w:w="0" w:type="dxa"/>
                  <w:bottom w:w="0" w:type="dxa"/>
                </w:tblCellMar>
              </w:tblPrEx>
              <w:trPr>
                <w:trHeight w:val="1851"/>
              </w:trPr>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官能品質</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1.</w:t>
                  </w:r>
                  <w:r w:rsidRPr="003E3451">
                    <w:rPr>
                      <w:rFonts w:eastAsia="標楷體" w:hint="eastAsia"/>
                      <w:bCs/>
                      <w:color w:val="000000"/>
                      <w:kern w:val="0"/>
                      <w:sz w:val="20"/>
                      <w:szCs w:val="20"/>
                      <w:u w:val="single"/>
                    </w:rPr>
                    <w:t>應具有良好風味及色澤。</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2.</w:t>
                  </w:r>
                  <w:r w:rsidRPr="003E3451">
                    <w:rPr>
                      <w:rFonts w:eastAsia="標楷體" w:hint="eastAsia"/>
                      <w:bCs/>
                      <w:color w:val="000000"/>
                      <w:kern w:val="0"/>
                      <w:sz w:val="20"/>
                      <w:szCs w:val="20"/>
                      <w:u w:val="single"/>
                    </w:rPr>
                    <w:t>性狀：米粒充實飽滿、粒形均一。</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3.</w:t>
                  </w:r>
                  <w:r w:rsidRPr="003E3451">
                    <w:rPr>
                      <w:rFonts w:eastAsia="標楷體" w:hint="eastAsia"/>
                      <w:bCs/>
                      <w:color w:val="000000"/>
                      <w:kern w:val="0"/>
                      <w:sz w:val="20"/>
                      <w:szCs w:val="20"/>
                      <w:u w:val="single"/>
                    </w:rPr>
                    <w:t>不得有腐敗、異臭、異味、污染、發霉。</w:t>
                  </w:r>
                </w:p>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4.</w:t>
                  </w:r>
                  <w:r w:rsidRPr="003E3451">
                    <w:rPr>
                      <w:rFonts w:eastAsia="標楷體" w:hint="eastAsia"/>
                      <w:bCs/>
                      <w:color w:val="000000"/>
                      <w:kern w:val="0"/>
                      <w:sz w:val="20"/>
                      <w:szCs w:val="20"/>
                      <w:u w:val="single"/>
                    </w:rPr>
                    <w:t>濕式發芽米不得含有游離水。</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5.</w:t>
                  </w:r>
                  <w:r w:rsidRPr="003E3451">
                    <w:rPr>
                      <w:rFonts w:eastAsia="標楷體" w:hint="eastAsia"/>
                      <w:bCs/>
                      <w:color w:val="000000"/>
                      <w:kern w:val="0"/>
                      <w:sz w:val="20"/>
                      <w:szCs w:val="20"/>
                      <w:u w:val="single"/>
                    </w:rPr>
                    <w:t>外觀品質：詳見</w:t>
                  </w:r>
                  <w:r w:rsidRPr="003E3451">
                    <w:rPr>
                      <w:rFonts w:eastAsia="標楷體"/>
                      <w:bCs/>
                      <w:color w:val="000000"/>
                      <w:kern w:val="0"/>
                      <w:sz w:val="20"/>
                      <w:szCs w:val="20"/>
                      <w:u w:val="single"/>
                    </w:rPr>
                    <w:t>4.4.</w:t>
                  </w:r>
                  <w:r w:rsidRPr="003E3451">
                    <w:rPr>
                      <w:rFonts w:eastAsia="標楷體" w:hint="eastAsia"/>
                      <w:bCs/>
                      <w:color w:val="000000"/>
                      <w:kern w:val="0"/>
                      <w:sz w:val="20"/>
                      <w:szCs w:val="20"/>
                      <w:u w:val="single"/>
                    </w:rPr>
                    <w:t>發芽米之檢驗項目、方法及標準。</w:t>
                  </w:r>
                </w:p>
              </w:tc>
            </w:tr>
            <w:tr w:rsidR="000920A7" w:rsidRPr="003E3451">
              <w:tblPrEx>
                <w:tblCellMar>
                  <w:top w:w="0" w:type="dxa"/>
                  <w:bottom w:w="0" w:type="dxa"/>
                </w:tblCellMar>
              </w:tblPrEx>
              <w:trPr>
                <w:trHeight w:val="370"/>
              </w:trPr>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異　　物</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不得含有異物及積榖害蟲。</w:t>
                  </w:r>
                </w:p>
              </w:tc>
            </w:tr>
            <w:tr w:rsidR="000920A7" w:rsidRPr="003E3451">
              <w:tblPrEx>
                <w:tblCellMar>
                  <w:top w:w="0" w:type="dxa"/>
                  <w:bottom w:w="0" w:type="dxa"/>
                </w:tblCellMar>
              </w:tblPrEx>
              <w:trPr>
                <w:trHeight w:val="370"/>
              </w:trPr>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食品添加物</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不得含有化學添加物。</w:t>
                  </w:r>
                </w:p>
              </w:tc>
            </w:tr>
            <w:tr w:rsidR="000920A7" w:rsidRPr="003E3451">
              <w:tblPrEx>
                <w:tblCellMar>
                  <w:top w:w="0" w:type="dxa"/>
                  <w:bottom w:w="0" w:type="dxa"/>
                </w:tblCellMar>
              </w:tblPrEx>
              <w:trPr>
                <w:trHeight w:val="741"/>
              </w:trPr>
              <w:tc>
                <w:tcPr>
                  <w:tcW w:w="120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bCs/>
                      <w:color w:val="000000"/>
                      <w:kern w:val="0"/>
                      <w:sz w:val="20"/>
                      <w:szCs w:val="20"/>
                      <w:u w:val="single"/>
                    </w:rPr>
                  </w:pPr>
                  <w:r w:rsidRPr="003E3451">
                    <w:rPr>
                      <w:rFonts w:eastAsia="標楷體" w:hint="eastAsia"/>
                      <w:bCs/>
                      <w:color w:val="000000"/>
                      <w:kern w:val="0"/>
                      <w:sz w:val="20"/>
                      <w:szCs w:val="20"/>
                      <w:u w:val="single"/>
                    </w:rPr>
                    <w:t>包　　裝</w:t>
                  </w:r>
                </w:p>
              </w:tc>
              <w:tc>
                <w:tcPr>
                  <w:tcW w:w="4680" w:type="dxa"/>
                  <w:tcBorders>
                    <w:top w:val="single" w:sz="6" w:space="0" w:color="auto"/>
                    <w:left w:val="single" w:sz="6" w:space="0" w:color="auto"/>
                    <w:bottom w:val="single" w:sz="6" w:space="0" w:color="auto"/>
                    <w:right w:val="single" w:sz="6" w:space="0" w:color="auto"/>
                  </w:tcBorders>
                </w:tcPr>
                <w:p w:rsidR="000920A7" w:rsidRPr="003E3451" w:rsidRDefault="000920A7">
                  <w:pPr>
                    <w:rPr>
                      <w:rFonts w:eastAsia="標楷體" w:hint="eastAsia"/>
                      <w:bCs/>
                      <w:color w:val="000000"/>
                      <w:kern w:val="0"/>
                      <w:sz w:val="20"/>
                      <w:szCs w:val="20"/>
                      <w:u w:val="single"/>
                    </w:rPr>
                  </w:pPr>
                  <w:r w:rsidRPr="003E3451">
                    <w:rPr>
                      <w:rFonts w:eastAsia="標楷體" w:hint="eastAsia"/>
                      <w:bCs/>
                      <w:color w:val="000000"/>
                      <w:kern w:val="0"/>
                      <w:sz w:val="20"/>
                      <w:szCs w:val="20"/>
                      <w:u w:val="single"/>
                    </w:rPr>
                    <w:t>1.</w:t>
                  </w:r>
                  <w:r w:rsidRPr="003E3451">
                    <w:rPr>
                      <w:rFonts w:eastAsia="標楷體" w:hint="eastAsia"/>
                      <w:bCs/>
                      <w:color w:val="000000"/>
                      <w:kern w:val="0"/>
                      <w:sz w:val="20"/>
                      <w:szCs w:val="20"/>
                      <w:u w:val="single"/>
                    </w:rPr>
                    <w:t>應堅固完整。</w:t>
                  </w:r>
                </w:p>
                <w:p w:rsidR="000920A7" w:rsidRPr="003E3451" w:rsidRDefault="000920A7">
                  <w:pPr>
                    <w:rPr>
                      <w:rFonts w:eastAsia="標楷體"/>
                      <w:bCs/>
                      <w:color w:val="000000"/>
                      <w:kern w:val="0"/>
                      <w:sz w:val="20"/>
                      <w:szCs w:val="20"/>
                      <w:u w:val="single"/>
                    </w:rPr>
                  </w:pPr>
                  <w:r w:rsidRPr="003E3451">
                    <w:rPr>
                      <w:rFonts w:eastAsia="標楷體"/>
                      <w:bCs/>
                      <w:color w:val="000000"/>
                      <w:kern w:val="0"/>
                      <w:sz w:val="20"/>
                      <w:szCs w:val="20"/>
                      <w:u w:val="single"/>
                    </w:rPr>
                    <w:t>2.</w:t>
                  </w:r>
                  <w:r w:rsidRPr="003E3451">
                    <w:rPr>
                      <w:rFonts w:eastAsia="標楷體" w:hint="eastAsia"/>
                      <w:bCs/>
                      <w:color w:val="000000"/>
                      <w:kern w:val="0"/>
                      <w:sz w:val="20"/>
                      <w:szCs w:val="20"/>
                      <w:u w:val="single"/>
                    </w:rPr>
                    <w:t>符合</w:t>
                  </w:r>
                  <w:r w:rsidR="00031CD0" w:rsidRPr="003E3451">
                    <w:rPr>
                      <w:rFonts w:eastAsia="標楷體" w:hint="eastAsia"/>
                      <w:bCs/>
                      <w:color w:val="000000"/>
                      <w:kern w:val="0"/>
                      <w:sz w:val="20"/>
                      <w:szCs w:val="20"/>
                      <w:u w:val="single"/>
                    </w:rPr>
                    <w:t>衛生署</w:t>
                  </w:r>
                  <w:r w:rsidRPr="003E3451">
                    <w:rPr>
                      <w:rFonts w:eastAsia="標楷體" w:hint="eastAsia"/>
                      <w:bCs/>
                      <w:color w:val="000000"/>
                      <w:kern w:val="0"/>
                      <w:sz w:val="20"/>
                      <w:szCs w:val="20"/>
                      <w:u w:val="single"/>
                    </w:rPr>
                    <w:t>公告「食品器具、容器、包裝衛生標準」之規定。</w:t>
                  </w:r>
                </w:p>
              </w:tc>
            </w:tr>
          </w:tbl>
          <w:p w:rsidR="000920A7" w:rsidRPr="003E3451" w:rsidRDefault="000920A7">
            <w:pPr>
              <w:rPr>
                <w:rFonts w:eastAsia="標楷體"/>
                <w:bCs/>
                <w:color w:val="000000"/>
                <w:kern w:val="0"/>
                <w:sz w:val="20"/>
                <w:szCs w:val="20"/>
              </w:rPr>
            </w:pPr>
          </w:p>
        </w:tc>
        <w:tc>
          <w:tcPr>
            <w:tcW w:w="1521" w:type="dxa"/>
          </w:tcPr>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一、序號編排格式變更。</w:t>
            </w:r>
          </w:p>
          <w:p w:rsidR="000920A7" w:rsidRPr="003E3451" w:rsidRDefault="000920A7">
            <w:pPr>
              <w:ind w:rightChars="46" w:right="110"/>
              <w:rPr>
                <w:rFonts w:eastAsia="標楷體" w:hint="eastAsia"/>
                <w:bCs/>
                <w:color w:val="000000"/>
                <w:kern w:val="0"/>
                <w:sz w:val="20"/>
                <w:szCs w:val="20"/>
              </w:rPr>
            </w:pPr>
            <w:r w:rsidRPr="003E3451">
              <w:rPr>
                <w:rFonts w:eastAsia="標楷體" w:hint="eastAsia"/>
                <w:color w:val="000000"/>
                <w:sz w:val="20"/>
                <w:szCs w:val="20"/>
              </w:rPr>
              <w:t>二、</w:t>
            </w:r>
            <w:r w:rsidRPr="003E3451">
              <w:rPr>
                <w:rFonts w:eastAsia="標楷體" w:hint="eastAsia"/>
                <w:bCs/>
                <w:color w:val="000000"/>
                <w:kern w:val="0"/>
                <w:sz w:val="20"/>
                <w:szCs w:val="20"/>
              </w:rPr>
              <w:t>檢驗項目、方法及標準已獨列為第三部分，爰刪除原</w:t>
            </w:r>
            <w:r w:rsidRPr="003E3451">
              <w:rPr>
                <w:rFonts w:eastAsia="標楷體" w:hint="eastAsia"/>
                <w:bCs/>
                <w:color w:val="000000"/>
                <w:kern w:val="0"/>
                <w:sz w:val="20"/>
                <w:szCs w:val="20"/>
              </w:rPr>
              <w:t>4.1</w:t>
            </w:r>
            <w:r w:rsidRPr="003E3451">
              <w:rPr>
                <w:rFonts w:eastAsia="標楷體" w:hint="eastAsia"/>
                <w:bCs/>
                <w:color w:val="000000"/>
                <w:kern w:val="0"/>
                <w:sz w:val="20"/>
                <w:szCs w:val="20"/>
              </w:rPr>
              <w:t>等序號。</w:t>
            </w:r>
          </w:p>
          <w:p w:rsidR="000920A7" w:rsidRPr="003E3451" w:rsidRDefault="000920A7">
            <w:pPr>
              <w:ind w:rightChars="46" w:right="110"/>
              <w:rPr>
                <w:rFonts w:eastAsia="標楷體" w:hint="eastAsia"/>
                <w:color w:val="000000"/>
                <w:sz w:val="20"/>
                <w:szCs w:val="20"/>
                <w:shd w:val="pct15" w:color="auto" w:fill="FFFFFF"/>
              </w:rPr>
            </w:pPr>
            <w:r w:rsidRPr="003E3451">
              <w:rPr>
                <w:rFonts w:eastAsia="標楷體" w:hint="eastAsia"/>
                <w:color w:val="000000"/>
                <w:kern w:val="0"/>
                <w:sz w:val="20"/>
                <w:szCs w:val="20"/>
              </w:rPr>
              <w:t>三</w:t>
            </w:r>
            <w:r w:rsidRPr="003E3451">
              <w:rPr>
                <w:rFonts w:eastAsia="標楷體" w:hint="eastAsia"/>
                <w:color w:val="000000"/>
                <w:kern w:val="0"/>
                <w:sz w:val="20"/>
                <w:szCs w:val="20"/>
                <w:lang w:val="zh-TW"/>
              </w:rPr>
              <w:t>、將四種食米類別之</w:t>
            </w:r>
            <w:r w:rsidRPr="003E3451">
              <w:rPr>
                <w:rFonts w:eastAsia="標楷體" w:hint="eastAsia"/>
                <w:bCs/>
                <w:color w:val="000000"/>
                <w:kern w:val="0"/>
                <w:sz w:val="20"/>
                <w:szCs w:val="20"/>
              </w:rPr>
              <w:t>品質規格</w:t>
            </w:r>
            <w:r w:rsidRPr="003E3451">
              <w:rPr>
                <w:rFonts w:eastAsia="標楷體" w:hint="eastAsia"/>
                <w:color w:val="000000"/>
                <w:kern w:val="0"/>
                <w:sz w:val="20"/>
                <w:szCs w:val="20"/>
                <w:lang w:val="zh-TW"/>
              </w:rPr>
              <w:t>統整為一個表格。</w:t>
            </w:r>
          </w:p>
        </w:tc>
      </w:tr>
      <w:tr w:rsidR="000920A7" w:rsidRPr="003E3451">
        <w:tblPrEx>
          <w:tblCellMar>
            <w:top w:w="0" w:type="dxa"/>
            <w:bottom w:w="0" w:type="dxa"/>
          </w:tblCellMar>
        </w:tblPrEx>
        <w:tc>
          <w:tcPr>
            <w:tcW w:w="6213" w:type="dxa"/>
          </w:tcPr>
          <w:p w:rsidR="000920A7" w:rsidRPr="003E3451" w:rsidRDefault="000920A7">
            <w:pPr>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三、</w:t>
            </w:r>
            <w:r w:rsidRPr="003E3451">
              <w:rPr>
                <w:rFonts w:eastAsia="標楷體" w:hint="eastAsia"/>
                <w:color w:val="000000"/>
                <w:kern w:val="0"/>
                <w:sz w:val="20"/>
                <w:szCs w:val="20"/>
                <w:lang w:val="zh-TW"/>
              </w:rPr>
              <w:t>標示規定</w:t>
            </w:r>
          </w:p>
          <w:p w:rsidR="000920A7" w:rsidRPr="003E3451" w:rsidRDefault="000920A7">
            <w:pPr>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（一）食米</w:t>
            </w:r>
            <w:r w:rsidRPr="003E3451">
              <w:rPr>
                <w:rFonts w:eastAsia="標楷體" w:hint="eastAsia"/>
                <w:color w:val="000000"/>
                <w:kern w:val="0"/>
                <w:sz w:val="20"/>
                <w:szCs w:val="20"/>
                <w:lang w:val="zh-TW"/>
              </w:rPr>
              <w:t>之標示規定</w:t>
            </w:r>
          </w:p>
          <w:tbl>
            <w:tblPr>
              <w:tblW w:w="5880" w:type="dxa"/>
              <w:tblInd w:w="112" w:type="dxa"/>
              <w:tblLayout w:type="fixed"/>
              <w:tblCellMar>
                <w:left w:w="28" w:type="dxa"/>
                <w:right w:w="28" w:type="dxa"/>
              </w:tblCellMar>
              <w:tblLook w:val="0000" w:firstRow="0" w:lastRow="0" w:firstColumn="0" w:lastColumn="0" w:noHBand="0" w:noVBand="0"/>
            </w:tblPr>
            <w:tblGrid>
              <w:gridCol w:w="1080"/>
              <w:gridCol w:w="4800"/>
            </w:tblGrid>
            <w:tr w:rsidR="000920A7" w:rsidRPr="003E3451">
              <w:tblPrEx>
                <w:tblCellMar>
                  <w:top w:w="0" w:type="dxa"/>
                  <w:bottom w:w="0" w:type="dxa"/>
                </w:tblCellMar>
              </w:tblPrEx>
              <w:trPr>
                <w:tblHeader/>
              </w:trPr>
              <w:tc>
                <w:tcPr>
                  <w:tcW w:w="10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lang w:val="zh-TW"/>
                    </w:rPr>
                  </w:pPr>
                  <w:r w:rsidRPr="003E3451">
                    <w:rPr>
                      <w:rFonts w:eastAsia="標楷體" w:hint="eastAsia"/>
                      <w:color w:val="000000"/>
                      <w:kern w:val="0"/>
                      <w:sz w:val="20"/>
                      <w:szCs w:val="20"/>
                      <w:lang w:val="zh-TW"/>
                    </w:rPr>
                    <w:t>項目</w:t>
                  </w:r>
                </w:p>
              </w:tc>
              <w:tc>
                <w:tcPr>
                  <w:tcW w:w="48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lang w:val="zh-TW"/>
                    </w:rPr>
                  </w:pPr>
                  <w:r w:rsidRPr="003E3451">
                    <w:rPr>
                      <w:rFonts w:eastAsia="標楷體" w:hint="eastAsia"/>
                      <w:color w:val="000000"/>
                      <w:kern w:val="0"/>
                      <w:sz w:val="20"/>
                      <w:szCs w:val="20"/>
                      <w:lang w:val="zh-TW"/>
                    </w:rPr>
                    <w:t>規格</w:t>
                  </w:r>
                </w:p>
              </w:tc>
            </w:tr>
            <w:tr w:rsidR="000920A7" w:rsidRPr="003E3451">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lang w:val="zh-TW"/>
                    </w:rPr>
                  </w:pPr>
                  <w:r w:rsidRPr="003E3451">
                    <w:rPr>
                      <w:rFonts w:eastAsia="標楷體" w:hint="eastAsia"/>
                      <w:color w:val="000000"/>
                      <w:kern w:val="0"/>
                      <w:sz w:val="20"/>
                      <w:szCs w:val="20"/>
                      <w:lang w:val="zh-TW"/>
                    </w:rPr>
                    <w:t>標示項目</w:t>
                  </w:r>
                </w:p>
              </w:tc>
              <w:tc>
                <w:tcPr>
                  <w:tcW w:w="48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lang w:val="zh-TW"/>
                    </w:rPr>
                    <w:t>應包括下類各項：</w:t>
                  </w:r>
                </w:p>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lang w:val="zh-TW"/>
                    </w:rPr>
                    <w:t>1.</w:t>
                  </w:r>
                  <w:r w:rsidRPr="003E3451">
                    <w:rPr>
                      <w:rFonts w:eastAsia="標楷體" w:hint="eastAsia"/>
                      <w:color w:val="000000"/>
                      <w:kern w:val="0"/>
                      <w:sz w:val="20"/>
                      <w:szCs w:val="20"/>
                      <w:lang w:val="zh-TW"/>
                    </w:rPr>
                    <w:t>品名：應標示食米種類</w:t>
                  </w:r>
                  <w:r w:rsidRPr="003E3451">
                    <w:rPr>
                      <w:rFonts w:eastAsia="標楷體" w:hint="eastAsia"/>
                      <w:color w:val="000000"/>
                      <w:kern w:val="0"/>
                      <w:sz w:val="20"/>
                      <w:szCs w:val="20"/>
                      <w:u w:val="single"/>
                      <w:lang w:val="zh-TW"/>
                    </w:rPr>
                    <w:t>（例如白米、糙米、胚芽米、發芽米）</w:t>
                  </w:r>
                  <w:r w:rsidRPr="003E3451">
                    <w:rPr>
                      <w:rFonts w:eastAsia="標楷體" w:hint="eastAsia"/>
                      <w:color w:val="000000"/>
                      <w:kern w:val="0"/>
                      <w:sz w:val="20"/>
                      <w:szCs w:val="20"/>
                      <w:lang w:val="zh-TW"/>
                    </w:rPr>
                    <w:t>。</w:t>
                  </w:r>
                </w:p>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lang w:val="zh-TW"/>
                    </w:rPr>
                    <w:t>產地：應</w:t>
                  </w:r>
                  <w:r w:rsidRPr="003E3451">
                    <w:rPr>
                      <w:rFonts w:eastAsia="標楷體" w:hint="eastAsia"/>
                      <w:color w:val="000000"/>
                      <w:kern w:val="0"/>
                      <w:sz w:val="20"/>
                      <w:szCs w:val="20"/>
                      <w:u w:val="single"/>
                      <w:lang w:val="zh-TW"/>
                    </w:rPr>
                    <w:t>於包裝或容器正面之明顯位置清楚</w:t>
                  </w:r>
                  <w:r w:rsidRPr="003E3451">
                    <w:rPr>
                      <w:rFonts w:eastAsia="標楷體" w:hint="eastAsia"/>
                      <w:color w:val="000000"/>
                      <w:kern w:val="0"/>
                      <w:sz w:val="20"/>
                      <w:szCs w:val="20"/>
                      <w:lang w:val="zh-TW"/>
                    </w:rPr>
                    <w:t>標示實際產地，</w:t>
                  </w:r>
                  <w:r w:rsidRPr="003E3451">
                    <w:rPr>
                      <w:rFonts w:eastAsia="標楷體" w:hint="eastAsia"/>
                      <w:color w:val="000000"/>
                      <w:kern w:val="0"/>
                      <w:sz w:val="20"/>
                      <w:szCs w:val="20"/>
                      <w:u w:val="single"/>
                      <w:lang w:val="zh-TW"/>
                    </w:rPr>
                    <w:t>標示字體之長度及寬度不得小於</w:t>
                  </w:r>
                  <w:smartTag w:uri="urn:schemas-microsoft-com:office:smarttags" w:element="chmetcnv">
                    <w:smartTagPr>
                      <w:attr w:name="TCSC" w:val="1"/>
                      <w:attr w:name="NumberType" w:val="3"/>
                      <w:attr w:name="Negative" w:val="False"/>
                      <w:attr w:name="HasSpace" w:val="False"/>
                      <w:attr w:name="SourceValue" w:val="0.6"/>
                      <w:attr w:name="UnitName" w:val="公分"/>
                    </w:smartTagPr>
                    <w:r w:rsidRPr="003E3451">
                      <w:rPr>
                        <w:rFonts w:eastAsia="標楷體" w:hint="eastAsia"/>
                        <w:color w:val="000000"/>
                        <w:kern w:val="0"/>
                        <w:sz w:val="20"/>
                        <w:szCs w:val="20"/>
                        <w:u w:val="single"/>
                        <w:lang w:val="zh-TW"/>
                      </w:rPr>
                      <w:t>零點六公分</w:t>
                    </w:r>
                  </w:smartTag>
                  <w:r w:rsidRPr="003E3451">
                    <w:rPr>
                      <w:rFonts w:eastAsia="標楷體" w:hint="eastAsia"/>
                      <w:color w:val="000000"/>
                      <w:kern w:val="0"/>
                      <w:sz w:val="20"/>
                      <w:szCs w:val="20"/>
                      <w:lang w:val="zh-TW"/>
                    </w:rPr>
                    <w:t>。</w:t>
                  </w:r>
                </w:p>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3.</w:t>
                  </w:r>
                  <w:r w:rsidRPr="003E3451">
                    <w:rPr>
                      <w:rFonts w:eastAsia="標楷體" w:hint="eastAsia"/>
                      <w:color w:val="000000"/>
                      <w:kern w:val="0"/>
                      <w:sz w:val="20"/>
                      <w:szCs w:val="20"/>
                      <w:lang w:val="zh-TW"/>
                    </w:rPr>
                    <w:t>品質規格：白米應標明「</w:t>
                  </w:r>
                  <w:r w:rsidRPr="003E3451">
                    <w:rPr>
                      <w:rFonts w:eastAsia="標楷體"/>
                      <w:color w:val="000000"/>
                      <w:kern w:val="0"/>
                      <w:sz w:val="20"/>
                      <w:szCs w:val="20"/>
                      <w:lang w:val="zh-TW"/>
                    </w:rPr>
                    <w:t>CNS</w:t>
                  </w:r>
                  <w:r w:rsidRPr="003E3451">
                    <w:rPr>
                      <w:rFonts w:eastAsia="標楷體" w:hint="eastAsia"/>
                      <w:color w:val="000000"/>
                      <w:kern w:val="0"/>
                      <w:sz w:val="20"/>
                      <w:szCs w:val="20"/>
                      <w:lang w:val="zh-TW"/>
                    </w:rPr>
                    <w:t>一等」</w:t>
                  </w:r>
                  <w:r w:rsidRPr="003E3451">
                    <w:rPr>
                      <w:rFonts w:eastAsia="標楷體" w:hint="eastAsia"/>
                      <w:color w:val="000000"/>
                      <w:kern w:val="0"/>
                      <w:sz w:val="20"/>
                      <w:szCs w:val="20"/>
                      <w:u w:val="single"/>
                      <w:lang w:val="zh-TW"/>
                    </w:rPr>
                    <w:t>或「如外觀品質規格表」</w:t>
                  </w:r>
                  <w:r w:rsidRPr="003E3451">
                    <w:rPr>
                      <w:rFonts w:eastAsia="標楷體" w:hint="eastAsia"/>
                      <w:color w:val="000000"/>
                      <w:kern w:val="0"/>
                      <w:sz w:val="20"/>
                      <w:szCs w:val="20"/>
                      <w:lang w:val="zh-TW"/>
                    </w:rPr>
                    <w:t>。</w:t>
                  </w:r>
                </w:p>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lang w:val="zh-TW"/>
                    </w:rPr>
                    <w:t>重量：</w:t>
                  </w:r>
                  <w:r w:rsidRPr="003E3451">
                    <w:rPr>
                      <w:rFonts w:eastAsia="標楷體" w:hint="eastAsia"/>
                      <w:color w:val="000000"/>
                      <w:kern w:val="0"/>
                      <w:sz w:val="20"/>
                      <w:szCs w:val="20"/>
                      <w:u w:val="single"/>
                      <w:lang w:val="zh-TW"/>
                    </w:rPr>
                    <w:t>指包裝或容器內容物之淨重，應以公制為單位。</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5.</w:t>
                  </w:r>
                  <w:r w:rsidRPr="003E3451">
                    <w:rPr>
                      <w:rFonts w:eastAsia="標楷體" w:hint="eastAsia"/>
                      <w:color w:val="000000"/>
                      <w:kern w:val="0"/>
                      <w:sz w:val="20"/>
                      <w:szCs w:val="20"/>
                      <w:lang w:val="zh-TW"/>
                    </w:rPr>
                    <w:t>期作別：應標示○年一期或○年二期，不得標示現期或現期米字樣。</w:t>
                  </w:r>
                </w:p>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6.</w:t>
                  </w:r>
                  <w:r w:rsidRPr="003E3451">
                    <w:rPr>
                      <w:rFonts w:eastAsia="標楷體" w:hint="eastAsia"/>
                      <w:color w:val="000000"/>
                      <w:kern w:val="0"/>
                      <w:sz w:val="20"/>
                      <w:szCs w:val="20"/>
                      <w:lang w:val="zh-TW"/>
                    </w:rPr>
                    <w:t>碾製日期：應明確標示碾製年月日。</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7.</w:t>
                  </w:r>
                  <w:r w:rsidRPr="003E3451">
                    <w:rPr>
                      <w:rFonts w:eastAsia="標楷體" w:hint="eastAsia"/>
                      <w:color w:val="000000"/>
                      <w:kern w:val="0"/>
                      <w:sz w:val="20"/>
                      <w:szCs w:val="20"/>
                      <w:lang w:val="zh-TW"/>
                    </w:rPr>
                    <w:t>有效日期：應依品質狀況標示有效日期。以大包裝（大於</w:t>
                  </w:r>
                  <w:smartTag w:uri="urn:schemas-microsoft-com:office:smarttags" w:element="chmetcnv">
                    <w:smartTagPr>
                      <w:attr w:name="TCSC" w:val="0"/>
                      <w:attr w:name="NumberType" w:val="1"/>
                      <w:attr w:name="Negative" w:val="False"/>
                      <w:attr w:name="HasSpace" w:val="False"/>
                      <w:attr w:name="SourceValue" w:val="10"/>
                      <w:attr w:name="UnitName" w:val="公斤"/>
                    </w:smartTagPr>
                    <w:r w:rsidRPr="003E3451">
                      <w:rPr>
                        <w:rFonts w:eastAsia="標楷體"/>
                        <w:color w:val="000000"/>
                        <w:kern w:val="0"/>
                        <w:sz w:val="20"/>
                        <w:szCs w:val="20"/>
                        <w:lang w:val="zh-TW"/>
                      </w:rPr>
                      <w:t>10</w:t>
                    </w:r>
                    <w:r w:rsidRPr="003E3451">
                      <w:rPr>
                        <w:rFonts w:eastAsia="標楷體" w:hint="eastAsia"/>
                        <w:color w:val="000000"/>
                        <w:kern w:val="0"/>
                        <w:sz w:val="20"/>
                        <w:szCs w:val="20"/>
                        <w:lang w:val="zh-TW"/>
                      </w:rPr>
                      <w:t>公斤</w:t>
                    </w:r>
                  </w:smartTag>
                  <w:r w:rsidRPr="003E3451">
                    <w:rPr>
                      <w:rFonts w:eastAsia="標楷體" w:hint="eastAsia"/>
                      <w:color w:val="000000"/>
                      <w:kern w:val="0"/>
                      <w:sz w:val="20"/>
                      <w:szCs w:val="20"/>
                      <w:lang w:val="zh-TW"/>
                    </w:rPr>
                    <w:t>者）非真空包裝販售者，其標示之有效日期距碾製日期，須為一個月內。經中央主管機關公告指定須標示製造日期、保存期限或保存條件者，應一併標示之。</w:t>
                  </w:r>
                </w:p>
                <w:p w:rsidR="000920A7" w:rsidRPr="003E3451" w:rsidRDefault="000920A7">
                  <w:pPr>
                    <w:autoSpaceDE w:val="0"/>
                    <w:autoSpaceDN w:val="0"/>
                    <w:adjustRightInd w:val="0"/>
                    <w:spacing w:line="340" w:lineRule="exact"/>
                    <w:ind w:left="228" w:hanging="228"/>
                    <w:rPr>
                      <w:rFonts w:eastAsia="標楷體"/>
                      <w:color w:val="000000"/>
                      <w:kern w:val="0"/>
                      <w:sz w:val="20"/>
                      <w:szCs w:val="20"/>
                      <w:lang w:val="zh-TW"/>
                    </w:rPr>
                  </w:pPr>
                  <w:r w:rsidRPr="003E3451">
                    <w:rPr>
                      <w:rFonts w:eastAsia="標楷體" w:hint="eastAsia"/>
                      <w:color w:val="000000"/>
                      <w:kern w:val="0"/>
                      <w:sz w:val="20"/>
                      <w:szCs w:val="20"/>
                      <w:u w:val="single"/>
                      <w:lang w:val="zh-TW"/>
                    </w:rPr>
                    <w:t>8.</w:t>
                  </w:r>
                  <w:r w:rsidRPr="003E3451">
                    <w:rPr>
                      <w:rFonts w:eastAsia="標楷體" w:hint="eastAsia"/>
                      <w:color w:val="000000"/>
                      <w:kern w:val="0"/>
                      <w:sz w:val="20"/>
                      <w:szCs w:val="20"/>
                      <w:lang w:val="zh-TW"/>
                    </w:rPr>
                    <w:t>製造廠商之名稱、地址及電話：應明確標示碾製廠商資料。</w:t>
                  </w:r>
                </w:p>
              </w:tc>
            </w:tr>
            <w:tr w:rsidR="000920A7" w:rsidRPr="003E3451">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lang w:val="zh-TW"/>
                    </w:rPr>
                    <w:t>標示方法及範例</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以表列式為佳</w:t>
                  </w:r>
                  <w:r w:rsidRPr="003E3451">
                    <w:rPr>
                      <w:rFonts w:eastAsia="標楷體"/>
                      <w:color w:val="000000"/>
                      <w:kern w:val="0"/>
                      <w:sz w:val="20"/>
                      <w:szCs w:val="20"/>
                      <w:lang w:val="zh-TW"/>
                    </w:rPr>
                    <w:t>)</w:t>
                  </w:r>
                </w:p>
              </w:tc>
              <w:tc>
                <w:tcPr>
                  <w:tcW w:w="48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lang w:val="zh-TW"/>
                    </w:rPr>
                    <w:t>1.</w:t>
                  </w:r>
                  <w:r w:rsidRPr="003E3451">
                    <w:rPr>
                      <w:rFonts w:eastAsia="標楷體" w:hint="eastAsia"/>
                      <w:color w:val="000000"/>
                      <w:kern w:val="0"/>
                      <w:sz w:val="20"/>
                      <w:szCs w:val="20"/>
                      <w:lang w:val="zh-TW"/>
                    </w:rPr>
                    <w:t>品名：白米。</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lang w:val="zh-TW"/>
                    </w:rPr>
                    <w:t>產地：台灣彰化。</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3.</w:t>
                  </w:r>
                  <w:r w:rsidRPr="003E3451">
                    <w:rPr>
                      <w:rFonts w:eastAsia="標楷體" w:hint="eastAsia"/>
                      <w:color w:val="000000"/>
                      <w:kern w:val="0"/>
                      <w:sz w:val="20"/>
                      <w:szCs w:val="20"/>
                      <w:lang w:val="zh-TW"/>
                    </w:rPr>
                    <w:t>品質規格：「</w:t>
                  </w:r>
                  <w:r w:rsidRPr="003E3451">
                    <w:rPr>
                      <w:rFonts w:eastAsia="標楷體"/>
                      <w:color w:val="000000"/>
                      <w:kern w:val="0"/>
                      <w:sz w:val="20"/>
                      <w:szCs w:val="20"/>
                      <w:lang w:val="zh-TW"/>
                    </w:rPr>
                    <w:t>CNS</w:t>
                  </w:r>
                  <w:r w:rsidRPr="003E3451">
                    <w:rPr>
                      <w:rFonts w:eastAsia="標楷體" w:hint="eastAsia"/>
                      <w:color w:val="000000"/>
                      <w:kern w:val="0"/>
                      <w:sz w:val="20"/>
                      <w:szCs w:val="20"/>
                      <w:lang w:val="zh-TW"/>
                    </w:rPr>
                    <w:t>一等」或</w:t>
                  </w:r>
                  <w:r w:rsidRPr="003E3451">
                    <w:rPr>
                      <w:rFonts w:eastAsia="標楷體" w:hint="eastAsia"/>
                      <w:color w:val="000000"/>
                      <w:kern w:val="0"/>
                      <w:sz w:val="20"/>
                      <w:szCs w:val="20"/>
                      <w:u w:val="single"/>
                      <w:lang w:val="zh-TW"/>
                    </w:rPr>
                    <w:t>「如外觀品質規格表」</w:t>
                  </w:r>
                  <w:r w:rsidRPr="003E3451">
                    <w:rPr>
                      <w:rFonts w:eastAsia="標楷體" w:hint="eastAsia"/>
                      <w:color w:val="000000"/>
                      <w:kern w:val="0"/>
                      <w:sz w:val="20"/>
                      <w:szCs w:val="20"/>
                      <w:lang w:val="zh-TW"/>
                    </w:rPr>
                    <w:t>。</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lang w:val="zh-TW"/>
                    </w:rPr>
                    <w:t>重量：</w:t>
                  </w:r>
                  <w:smartTag w:uri="urn:schemas-microsoft-com:office:smarttags" w:element="chmetcnv">
                    <w:smartTagPr>
                      <w:attr w:name="TCSC" w:val="0"/>
                      <w:attr w:name="NumberType" w:val="1"/>
                      <w:attr w:name="Negative" w:val="False"/>
                      <w:attr w:name="HasSpace" w:val="False"/>
                      <w:attr w:name="SourceValue" w:val="2"/>
                      <w:attr w:name="UnitName" w:val="公斤"/>
                    </w:smartTagPr>
                    <w:r w:rsidRPr="003E3451">
                      <w:rPr>
                        <w:rFonts w:eastAsia="標楷體"/>
                        <w:color w:val="000000"/>
                        <w:kern w:val="0"/>
                        <w:sz w:val="20"/>
                        <w:szCs w:val="20"/>
                        <w:u w:val="single"/>
                        <w:lang w:val="zh-TW"/>
                      </w:rPr>
                      <w:t>2</w:t>
                    </w:r>
                    <w:r w:rsidRPr="003E3451">
                      <w:rPr>
                        <w:rFonts w:eastAsia="標楷體" w:hint="eastAsia"/>
                        <w:color w:val="000000"/>
                        <w:kern w:val="0"/>
                        <w:sz w:val="20"/>
                        <w:szCs w:val="20"/>
                        <w:u w:val="single"/>
                        <w:lang w:val="zh-TW"/>
                      </w:rPr>
                      <w:t>公斤</w:t>
                    </w:r>
                  </w:smartTag>
                  <w:r w:rsidRPr="003E3451">
                    <w:rPr>
                      <w:rFonts w:eastAsia="標楷體" w:hint="eastAsia"/>
                      <w:color w:val="000000"/>
                      <w:kern w:val="0"/>
                      <w:sz w:val="20"/>
                      <w:szCs w:val="20"/>
                      <w:lang w:val="zh-TW"/>
                    </w:rPr>
                    <w:t>。</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5.</w:t>
                  </w:r>
                  <w:r w:rsidRPr="003E3451">
                    <w:rPr>
                      <w:rFonts w:eastAsia="標楷體" w:hint="eastAsia"/>
                      <w:color w:val="000000"/>
                      <w:kern w:val="0"/>
                      <w:sz w:val="20"/>
                      <w:szCs w:val="20"/>
                      <w:lang w:val="zh-TW"/>
                    </w:rPr>
                    <w:t>期作別：○年一期。</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6.</w:t>
                  </w:r>
                  <w:r w:rsidRPr="003E3451">
                    <w:rPr>
                      <w:rFonts w:eastAsia="標楷體" w:hint="eastAsia"/>
                      <w:color w:val="000000"/>
                      <w:kern w:val="0"/>
                      <w:sz w:val="20"/>
                      <w:szCs w:val="20"/>
                      <w:lang w:val="zh-TW"/>
                    </w:rPr>
                    <w:t>碾製日期：標示於包裝袋上。</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7.</w:t>
                  </w:r>
                  <w:r w:rsidRPr="003E3451">
                    <w:rPr>
                      <w:rFonts w:eastAsia="標楷體" w:hint="eastAsia"/>
                      <w:color w:val="000000"/>
                      <w:kern w:val="0"/>
                      <w:sz w:val="20"/>
                      <w:szCs w:val="20"/>
                      <w:lang w:val="zh-TW"/>
                    </w:rPr>
                    <w:t>有效日期：標示於包裝袋上。</w:t>
                  </w:r>
                </w:p>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8.</w:t>
                  </w:r>
                  <w:r w:rsidRPr="003E3451">
                    <w:rPr>
                      <w:rFonts w:eastAsia="標楷體" w:hint="eastAsia"/>
                      <w:color w:val="000000"/>
                      <w:kern w:val="0"/>
                      <w:sz w:val="20"/>
                      <w:szCs w:val="20"/>
                      <w:lang w:val="zh-TW"/>
                    </w:rPr>
                    <w:t>製造廠商之名稱、地址及電話：○○碾米廠，雲林縣西螺鎮○○路○○號，</w:t>
                  </w:r>
                  <w:r w:rsidRPr="003E3451">
                    <w:rPr>
                      <w:rFonts w:eastAsia="標楷體" w:hint="eastAsia"/>
                      <w:color w:val="000000"/>
                      <w:kern w:val="0"/>
                      <w:sz w:val="20"/>
                      <w:szCs w:val="20"/>
                      <w:u w:val="single"/>
                      <w:lang w:val="zh-TW"/>
                    </w:rPr>
                    <w:t>電話：</w:t>
                  </w:r>
                  <w:r w:rsidRPr="003E3451">
                    <w:rPr>
                      <w:rFonts w:eastAsia="標楷體" w:hint="eastAsia"/>
                      <w:color w:val="000000"/>
                      <w:kern w:val="0"/>
                      <w:sz w:val="20"/>
                      <w:szCs w:val="20"/>
                      <w:u w:val="single"/>
                      <w:lang w:val="zh-TW"/>
                    </w:rPr>
                    <w:t>05-</w:t>
                  </w:r>
                  <w:r w:rsidRPr="003E3451">
                    <w:rPr>
                      <w:rFonts w:eastAsia="標楷體" w:hint="eastAsia"/>
                      <w:color w:val="000000"/>
                      <w:kern w:val="0"/>
                      <w:sz w:val="20"/>
                      <w:szCs w:val="20"/>
                      <w:u w:val="single"/>
                      <w:lang w:val="zh-TW"/>
                    </w:rPr>
                    <w:t>○○○○○○○。</w:t>
                  </w:r>
                </w:p>
              </w:tc>
            </w:tr>
            <w:tr w:rsidR="000920A7" w:rsidRPr="003E3451">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sz w:val="20"/>
                      <w:szCs w:val="20"/>
                      <w:lang w:val="zh-TW"/>
                    </w:rPr>
                  </w:pPr>
                  <w:r w:rsidRPr="003E3451">
                    <w:rPr>
                      <w:rFonts w:eastAsia="標楷體" w:hint="eastAsia"/>
                      <w:color w:val="000000"/>
                      <w:sz w:val="20"/>
                      <w:szCs w:val="20"/>
                      <w:lang w:val="zh-TW"/>
                    </w:rPr>
                    <w:t>標示注意事項</w:t>
                  </w:r>
                </w:p>
              </w:tc>
              <w:tc>
                <w:tcPr>
                  <w:tcW w:w="48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lang w:val="zh-TW"/>
                    </w:rPr>
                    <w:t>1.</w:t>
                  </w:r>
                  <w:r w:rsidRPr="003E3451">
                    <w:rPr>
                      <w:rFonts w:eastAsia="標楷體" w:hint="eastAsia"/>
                      <w:color w:val="000000"/>
                      <w:kern w:val="0"/>
                      <w:sz w:val="20"/>
                      <w:szCs w:val="20"/>
                      <w:lang w:val="zh-TW"/>
                    </w:rPr>
                    <w:t>不得違反「食品衛生管理法」、「商品標示法」、「商標法」及「農產品生產及驗證管理法」等有關法規之標示規定。</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lang w:val="zh-TW"/>
                    </w:rPr>
                    <w:t>2.</w:t>
                  </w:r>
                  <w:r w:rsidRPr="003E3451">
                    <w:rPr>
                      <w:rFonts w:eastAsia="標楷體" w:hint="eastAsia"/>
                      <w:color w:val="000000"/>
                      <w:kern w:val="0"/>
                      <w:sz w:val="20"/>
                      <w:szCs w:val="20"/>
                      <w:lang w:val="zh-TW"/>
                    </w:rPr>
                    <w:t>大包裝優良農產品驗證食米可使用「台灣好米」標誌；以</w:t>
                  </w:r>
                  <w:r w:rsidRPr="003E3451">
                    <w:rPr>
                      <w:rFonts w:eastAsia="標楷體"/>
                      <w:color w:val="000000"/>
                      <w:kern w:val="0"/>
                      <w:sz w:val="20"/>
                      <w:szCs w:val="20"/>
                      <w:lang w:val="zh-TW"/>
                    </w:rPr>
                    <w:t>PP</w:t>
                  </w:r>
                  <w:r w:rsidRPr="003E3451">
                    <w:rPr>
                      <w:rFonts w:eastAsia="標楷體" w:hint="eastAsia"/>
                      <w:color w:val="000000"/>
                      <w:kern w:val="0"/>
                      <w:sz w:val="20"/>
                      <w:szCs w:val="20"/>
                      <w:lang w:val="zh-TW"/>
                    </w:rPr>
                    <w:t>編織袋包裝者，應採用塗佈（</w:t>
                  </w:r>
                  <w:r w:rsidRPr="003E3451">
                    <w:rPr>
                      <w:rFonts w:eastAsia="標楷體"/>
                      <w:color w:val="000000"/>
                      <w:kern w:val="0"/>
                      <w:sz w:val="20"/>
                      <w:szCs w:val="20"/>
                      <w:lang w:val="zh-TW"/>
                    </w:rPr>
                    <w:t>coating</w:t>
                  </w:r>
                  <w:r w:rsidRPr="003E3451">
                    <w:rPr>
                      <w:rFonts w:eastAsia="標楷體" w:hint="eastAsia"/>
                      <w:color w:val="000000"/>
                      <w:kern w:val="0"/>
                      <w:sz w:val="20"/>
                      <w:szCs w:val="20"/>
                      <w:lang w:val="zh-TW"/>
                    </w:rPr>
                    <w:t>）技術，並予精美印刷。</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lang w:val="zh-TW"/>
                    </w:rPr>
                    <w:t>3.</w:t>
                  </w:r>
                  <w:r w:rsidRPr="003E3451">
                    <w:rPr>
                      <w:rFonts w:eastAsia="標楷體" w:hint="eastAsia"/>
                      <w:color w:val="000000"/>
                      <w:kern w:val="0"/>
                      <w:sz w:val="20"/>
                      <w:szCs w:val="20"/>
                      <w:lang w:val="zh-TW"/>
                    </w:rPr>
                    <w:t>應符合「糧食標示辦法」規定。</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lang w:val="zh-TW"/>
                    </w:rPr>
                    <w:t>4.</w:t>
                  </w:r>
                  <w:r w:rsidRPr="003E3451">
                    <w:rPr>
                      <w:rFonts w:eastAsia="標楷體" w:hint="eastAsia"/>
                      <w:color w:val="000000"/>
                      <w:kern w:val="0"/>
                      <w:sz w:val="20"/>
                      <w:szCs w:val="20"/>
                      <w:lang w:val="zh-TW"/>
                    </w:rPr>
                    <w:t>優良農產品標章之使用應符合「農產品標章管理辦法」規定。</w:t>
                  </w:r>
                </w:p>
                <w:p w:rsidR="000920A7" w:rsidRPr="003E3451" w:rsidRDefault="000920A7">
                  <w:pPr>
                    <w:autoSpaceDE w:val="0"/>
                    <w:autoSpaceDN w:val="0"/>
                    <w:adjustRightInd w:val="0"/>
                    <w:spacing w:line="340" w:lineRule="exact"/>
                    <w:ind w:left="228" w:hanging="228"/>
                    <w:rPr>
                      <w:rFonts w:eastAsia="標楷體"/>
                      <w:color w:val="000000"/>
                      <w:sz w:val="20"/>
                      <w:szCs w:val="20"/>
                      <w:lang w:val="zh-TW"/>
                    </w:rPr>
                  </w:pPr>
                  <w:r w:rsidRPr="003E3451">
                    <w:rPr>
                      <w:rFonts w:eastAsia="標楷體" w:hint="eastAsia"/>
                      <w:color w:val="000000"/>
                      <w:kern w:val="0"/>
                      <w:sz w:val="20"/>
                      <w:szCs w:val="20"/>
                      <w:lang w:val="zh-TW"/>
                    </w:rPr>
                    <w:t>5</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禁止標示會令人誤解內容物的圖案或文字等標示。</w:t>
                  </w:r>
                </w:p>
              </w:tc>
            </w:tr>
          </w:tbl>
          <w:p w:rsidR="000920A7" w:rsidRPr="003E3451" w:rsidRDefault="000920A7">
            <w:pPr>
              <w:autoSpaceDE w:val="0"/>
              <w:autoSpaceDN w:val="0"/>
              <w:adjustRightInd w:val="0"/>
              <w:spacing w:line="360" w:lineRule="exact"/>
              <w:jc w:val="both"/>
              <w:rPr>
                <w:rFonts w:eastAsia="標楷體" w:hint="eastAsia"/>
                <w:color w:val="000000"/>
                <w:kern w:val="0"/>
                <w:sz w:val="20"/>
                <w:szCs w:val="20"/>
                <w:lang w:val="zh-TW"/>
              </w:rPr>
            </w:pPr>
          </w:p>
        </w:tc>
        <w:tc>
          <w:tcPr>
            <w:tcW w:w="6214" w:type="dxa"/>
          </w:tcPr>
          <w:p w:rsidR="000920A7" w:rsidRPr="003E3451" w:rsidRDefault="000920A7">
            <w:pPr>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3.</w:t>
            </w:r>
            <w:r w:rsidRPr="003E3451">
              <w:rPr>
                <w:rFonts w:eastAsia="標楷體" w:hint="eastAsia"/>
                <w:color w:val="000000"/>
                <w:kern w:val="0"/>
                <w:sz w:val="20"/>
                <w:szCs w:val="20"/>
                <w:lang w:val="zh-TW"/>
              </w:rPr>
              <w:t>標示規定</w:t>
            </w:r>
            <w:r w:rsidRPr="003E3451">
              <w:rPr>
                <w:rFonts w:eastAsia="標楷體" w:hint="eastAsia"/>
                <w:color w:val="000000"/>
                <w:kern w:val="0"/>
                <w:sz w:val="20"/>
                <w:szCs w:val="20"/>
                <w:u w:val="single"/>
                <w:lang w:val="zh-TW"/>
              </w:rPr>
              <w:t>：</w:t>
            </w:r>
          </w:p>
          <w:p w:rsidR="000920A7" w:rsidRPr="003E3451" w:rsidRDefault="000920A7">
            <w:pPr>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3.1.</w:t>
            </w:r>
            <w:r w:rsidRPr="003E3451">
              <w:rPr>
                <w:rFonts w:eastAsia="標楷體" w:hint="eastAsia"/>
                <w:color w:val="000000"/>
                <w:kern w:val="0"/>
                <w:sz w:val="20"/>
                <w:szCs w:val="20"/>
                <w:u w:val="single"/>
                <w:lang w:val="zh-TW"/>
              </w:rPr>
              <w:t>白米</w:t>
            </w:r>
            <w:r w:rsidRPr="003E3451">
              <w:rPr>
                <w:rFonts w:eastAsia="標楷體" w:hint="eastAsia"/>
                <w:color w:val="000000"/>
                <w:kern w:val="0"/>
                <w:sz w:val="20"/>
                <w:szCs w:val="20"/>
                <w:lang w:val="zh-TW"/>
              </w:rPr>
              <w:t>之標示規定</w:t>
            </w:r>
          </w:p>
          <w:tbl>
            <w:tblPr>
              <w:tblW w:w="5880" w:type="dxa"/>
              <w:tblInd w:w="139" w:type="dxa"/>
              <w:tblLayout w:type="fixed"/>
              <w:tblCellMar>
                <w:left w:w="28" w:type="dxa"/>
                <w:right w:w="28" w:type="dxa"/>
              </w:tblCellMar>
              <w:tblLook w:val="0000" w:firstRow="0" w:lastRow="0" w:firstColumn="0" w:lastColumn="0" w:noHBand="0" w:noVBand="0"/>
            </w:tblPr>
            <w:tblGrid>
              <w:gridCol w:w="1080"/>
              <w:gridCol w:w="4800"/>
            </w:tblGrid>
            <w:tr w:rsidR="000920A7" w:rsidRPr="003E3451">
              <w:tblPrEx>
                <w:tblCellMar>
                  <w:top w:w="0" w:type="dxa"/>
                  <w:bottom w:w="0" w:type="dxa"/>
                </w:tblCellMar>
              </w:tblPrEx>
              <w:trPr>
                <w:tblHeader/>
              </w:trPr>
              <w:tc>
                <w:tcPr>
                  <w:tcW w:w="10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lang w:val="zh-TW"/>
                    </w:rPr>
                  </w:pPr>
                  <w:r w:rsidRPr="003E3451">
                    <w:rPr>
                      <w:rFonts w:eastAsia="標楷體" w:hint="eastAsia"/>
                      <w:color w:val="000000"/>
                      <w:kern w:val="0"/>
                      <w:sz w:val="20"/>
                      <w:szCs w:val="20"/>
                      <w:lang w:val="zh-TW"/>
                    </w:rPr>
                    <w:t>項目</w:t>
                  </w:r>
                </w:p>
              </w:tc>
              <w:tc>
                <w:tcPr>
                  <w:tcW w:w="48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lang w:val="zh-TW"/>
                    </w:rPr>
                  </w:pPr>
                  <w:r w:rsidRPr="003E3451">
                    <w:rPr>
                      <w:rFonts w:eastAsia="標楷體" w:hint="eastAsia"/>
                      <w:color w:val="000000"/>
                      <w:kern w:val="0"/>
                      <w:sz w:val="20"/>
                      <w:szCs w:val="20"/>
                      <w:lang w:val="zh-TW"/>
                    </w:rPr>
                    <w:t>規格</w:t>
                  </w:r>
                </w:p>
              </w:tc>
            </w:tr>
            <w:tr w:rsidR="000920A7" w:rsidRPr="003E3451">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lang w:val="zh-TW"/>
                    </w:rPr>
                  </w:pPr>
                  <w:r w:rsidRPr="003E3451">
                    <w:rPr>
                      <w:rFonts w:eastAsia="標楷體" w:hint="eastAsia"/>
                      <w:color w:val="000000"/>
                      <w:kern w:val="0"/>
                      <w:sz w:val="20"/>
                      <w:szCs w:val="20"/>
                      <w:lang w:val="zh-TW"/>
                    </w:rPr>
                    <w:t>標示項目</w:t>
                  </w:r>
                </w:p>
              </w:tc>
              <w:tc>
                <w:tcPr>
                  <w:tcW w:w="48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lang w:val="zh-TW"/>
                    </w:rPr>
                    <w:t>應包括下類各項：</w:t>
                  </w:r>
                </w:p>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lang w:val="zh-TW"/>
                    </w:rPr>
                    <w:t>1.</w:t>
                  </w:r>
                  <w:r w:rsidRPr="003E3451">
                    <w:rPr>
                      <w:rFonts w:eastAsia="標楷體" w:hint="eastAsia"/>
                      <w:color w:val="000000"/>
                      <w:kern w:val="0"/>
                      <w:sz w:val="20"/>
                      <w:szCs w:val="20"/>
                      <w:lang w:val="zh-TW"/>
                    </w:rPr>
                    <w:t>品名：應標示食米種類。</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u w:val="single"/>
                      <w:lang w:val="zh-TW"/>
                    </w:rPr>
                    <w:t>品種：品種按權責單位命名之品種學名或俗名標示。</w:t>
                  </w:r>
                </w:p>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3.</w:t>
                  </w:r>
                  <w:r w:rsidRPr="003E3451">
                    <w:rPr>
                      <w:rFonts w:eastAsia="標楷體" w:hint="eastAsia"/>
                      <w:color w:val="000000"/>
                      <w:kern w:val="0"/>
                      <w:sz w:val="20"/>
                      <w:szCs w:val="20"/>
                      <w:lang w:val="zh-TW"/>
                    </w:rPr>
                    <w:t>產地：應</w:t>
                  </w:r>
                  <w:r w:rsidRPr="003E3451">
                    <w:rPr>
                      <w:rFonts w:eastAsia="標楷體" w:hint="eastAsia"/>
                      <w:color w:val="000000"/>
                      <w:kern w:val="0"/>
                      <w:sz w:val="20"/>
                      <w:szCs w:val="20"/>
                      <w:u w:val="single"/>
                      <w:lang w:val="zh-TW"/>
                    </w:rPr>
                    <w:t>明確</w:t>
                  </w:r>
                  <w:r w:rsidRPr="003E3451">
                    <w:rPr>
                      <w:rFonts w:eastAsia="標楷體" w:hint="eastAsia"/>
                      <w:color w:val="000000"/>
                      <w:kern w:val="0"/>
                      <w:sz w:val="20"/>
                      <w:szCs w:val="20"/>
                      <w:lang w:val="zh-TW"/>
                    </w:rPr>
                    <w:t>標示實際產地。</w:t>
                  </w:r>
                </w:p>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lang w:val="zh-TW"/>
                    </w:rPr>
                    <w:t>品質規格：</w:t>
                  </w:r>
                  <w:r w:rsidRPr="003E3451">
                    <w:rPr>
                      <w:rFonts w:eastAsia="標楷體" w:hint="eastAsia"/>
                      <w:color w:val="000000"/>
                      <w:kern w:val="0"/>
                      <w:sz w:val="20"/>
                      <w:szCs w:val="20"/>
                      <w:u w:val="single"/>
                      <w:lang w:val="zh-TW"/>
                    </w:rPr>
                    <w:t>白米應標明「</w:t>
                  </w:r>
                  <w:r w:rsidRPr="003E3451">
                    <w:rPr>
                      <w:rFonts w:eastAsia="標楷體"/>
                      <w:color w:val="000000"/>
                      <w:kern w:val="0"/>
                      <w:sz w:val="20"/>
                      <w:szCs w:val="20"/>
                      <w:u w:val="single"/>
                      <w:lang w:val="zh-TW"/>
                    </w:rPr>
                    <w:t>CNS</w:t>
                  </w:r>
                  <w:r w:rsidRPr="003E3451">
                    <w:rPr>
                      <w:rFonts w:eastAsia="標楷體" w:hint="eastAsia"/>
                      <w:color w:val="000000"/>
                      <w:kern w:val="0"/>
                      <w:sz w:val="20"/>
                      <w:szCs w:val="20"/>
                      <w:u w:val="single"/>
                      <w:lang w:val="zh-TW"/>
                    </w:rPr>
                    <w:t>一等」</w:t>
                  </w:r>
                  <w:r w:rsidRPr="003E3451">
                    <w:rPr>
                      <w:rFonts w:eastAsia="標楷體" w:hint="eastAsia"/>
                      <w:color w:val="000000"/>
                      <w:kern w:val="0"/>
                      <w:sz w:val="20"/>
                      <w:szCs w:val="20"/>
                      <w:lang w:val="zh-TW"/>
                    </w:rPr>
                    <w:t>。</w:t>
                  </w:r>
                </w:p>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5.</w:t>
                  </w:r>
                  <w:r w:rsidRPr="003E3451">
                    <w:rPr>
                      <w:rFonts w:eastAsia="標楷體" w:hint="eastAsia"/>
                      <w:color w:val="000000"/>
                      <w:kern w:val="0"/>
                      <w:sz w:val="20"/>
                      <w:szCs w:val="20"/>
                      <w:lang w:val="zh-TW"/>
                    </w:rPr>
                    <w:t>重量：應以公制為單位</w:t>
                  </w:r>
                  <w:r w:rsidRPr="003E3451">
                    <w:rPr>
                      <w:rFonts w:eastAsia="標楷體" w:hint="eastAsia"/>
                      <w:color w:val="000000"/>
                      <w:kern w:val="0"/>
                      <w:sz w:val="20"/>
                      <w:szCs w:val="20"/>
                      <w:u w:val="single"/>
                      <w:lang w:val="zh-TW"/>
                    </w:rPr>
                    <w:t>，其淨重負誤差應在</w:t>
                  </w:r>
                  <w:r w:rsidRPr="003E3451">
                    <w:rPr>
                      <w:rFonts w:eastAsia="標楷體"/>
                      <w:color w:val="000000"/>
                      <w:kern w:val="0"/>
                      <w:sz w:val="20"/>
                      <w:szCs w:val="20"/>
                      <w:u w:val="single"/>
                      <w:lang w:val="zh-TW"/>
                    </w:rPr>
                    <w:t xml:space="preserve"> 1.5</w:t>
                  </w:r>
                  <w:r w:rsidRPr="003E3451">
                    <w:rPr>
                      <w:rFonts w:eastAsia="標楷體" w:hint="eastAsia"/>
                      <w:color w:val="000000"/>
                      <w:kern w:val="0"/>
                      <w:sz w:val="20"/>
                      <w:szCs w:val="20"/>
                      <w:u w:val="single"/>
                      <w:lang w:val="zh-TW"/>
                    </w:rPr>
                    <w:t>％範圍內</w:t>
                  </w:r>
                  <w:r w:rsidRPr="003E3451">
                    <w:rPr>
                      <w:rFonts w:eastAsia="標楷體" w:hint="eastAsia"/>
                      <w:color w:val="000000"/>
                      <w:kern w:val="0"/>
                      <w:sz w:val="20"/>
                      <w:szCs w:val="20"/>
                      <w:lang w:val="zh-TW"/>
                    </w:rPr>
                    <w:t>。</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6.</w:t>
                  </w:r>
                  <w:r w:rsidRPr="003E3451">
                    <w:rPr>
                      <w:rFonts w:eastAsia="標楷體" w:hint="eastAsia"/>
                      <w:color w:val="000000"/>
                      <w:kern w:val="0"/>
                      <w:sz w:val="20"/>
                      <w:szCs w:val="20"/>
                      <w:lang w:val="zh-TW"/>
                    </w:rPr>
                    <w:t>期作別：應標示○年一期或○年二期，不得標示現期或現期米字樣。</w:t>
                  </w:r>
                </w:p>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7.</w:t>
                  </w:r>
                  <w:r w:rsidRPr="003E3451">
                    <w:rPr>
                      <w:rFonts w:eastAsia="標楷體" w:hint="eastAsia"/>
                      <w:color w:val="000000"/>
                      <w:kern w:val="0"/>
                      <w:sz w:val="20"/>
                      <w:szCs w:val="20"/>
                      <w:lang w:val="zh-TW"/>
                    </w:rPr>
                    <w:t>碾製日期：應明確標示碾製年月日。</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8.</w:t>
                  </w:r>
                  <w:r w:rsidRPr="003E3451">
                    <w:rPr>
                      <w:rFonts w:eastAsia="標楷體" w:hint="eastAsia"/>
                      <w:color w:val="000000"/>
                      <w:kern w:val="0"/>
                      <w:sz w:val="20"/>
                      <w:szCs w:val="20"/>
                      <w:lang w:val="zh-TW"/>
                    </w:rPr>
                    <w:t>有效日期：應依品質狀況標示有效日期。以大包裝（大於</w:t>
                  </w:r>
                  <w:smartTag w:uri="urn:schemas-microsoft-com:office:smarttags" w:element="chmetcnv">
                    <w:smartTagPr>
                      <w:attr w:name="TCSC" w:val="0"/>
                      <w:attr w:name="NumberType" w:val="1"/>
                      <w:attr w:name="Negative" w:val="False"/>
                      <w:attr w:name="HasSpace" w:val="False"/>
                      <w:attr w:name="SourceValue" w:val="10"/>
                      <w:attr w:name="UnitName" w:val="公斤"/>
                    </w:smartTagPr>
                    <w:r w:rsidRPr="003E3451">
                      <w:rPr>
                        <w:rFonts w:eastAsia="標楷體"/>
                        <w:color w:val="000000"/>
                        <w:kern w:val="0"/>
                        <w:sz w:val="20"/>
                        <w:szCs w:val="20"/>
                        <w:lang w:val="zh-TW"/>
                      </w:rPr>
                      <w:t>10</w:t>
                    </w:r>
                    <w:r w:rsidRPr="003E3451">
                      <w:rPr>
                        <w:rFonts w:eastAsia="標楷體" w:hint="eastAsia"/>
                        <w:color w:val="000000"/>
                        <w:kern w:val="0"/>
                        <w:sz w:val="20"/>
                        <w:szCs w:val="20"/>
                        <w:lang w:val="zh-TW"/>
                      </w:rPr>
                      <w:t>公斤</w:t>
                    </w:r>
                  </w:smartTag>
                  <w:r w:rsidRPr="003E3451">
                    <w:rPr>
                      <w:rFonts w:eastAsia="標楷體" w:hint="eastAsia"/>
                      <w:color w:val="000000"/>
                      <w:kern w:val="0"/>
                      <w:sz w:val="20"/>
                      <w:szCs w:val="20"/>
                      <w:lang w:val="zh-TW"/>
                    </w:rPr>
                    <w:t>者）非真空包裝販售者，其標示之有效日期距碾製日期，須為一個月內。經中央主管機關公告指定須標示製造日期、保存期限或保存條件者，應一併標示之。</w:t>
                  </w:r>
                </w:p>
                <w:p w:rsidR="000920A7" w:rsidRPr="003E3451" w:rsidRDefault="000920A7">
                  <w:pPr>
                    <w:autoSpaceDE w:val="0"/>
                    <w:autoSpaceDN w:val="0"/>
                    <w:adjustRightInd w:val="0"/>
                    <w:spacing w:line="340" w:lineRule="exact"/>
                    <w:ind w:left="228" w:hanging="228"/>
                    <w:rPr>
                      <w:rFonts w:eastAsia="標楷體"/>
                      <w:color w:val="000000"/>
                      <w:kern w:val="0"/>
                      <w:sz w:val="20"/>
                      <w:szCs w:val="20"/>
                      <w:lang w:val="zh-TW"/>
                    </w:rPr>
                  </w:pPr>
                  <w:r w:rsidRPr="003E3451">
                    <w:rPr>
                      <w:rFonts w:eastAsia="標楷體" w:hint="eastAsia"/>
                      <w:color w:val="000000"/>
                      <w:kern w:val="0"/>
                      <w:sz w:val="20"/>
                      <w:szCs w:val="20"/>
                      <w:u w:val="single"/>
                      <w:lang w:val="zh-TW"/>
                    </w:rPr>
                    <w:t>9.</w:t>
                  </w:r>
                  <w:r w:rsidRPr="003E3451">
                    <w:rPr>
                      <w:rFonts w:eastAsia="標楷體" w:hint="eastAsia"/>
                      <w:color w:val="000000"/>
                      <w:kern w:val="0"/>
                      <w:sz w:val="20"/>
                      <w:szCs w:val="20"/>
                      <w:lang w:val="zh-TW"/>
                    </w:rPr>
                    <w:t>製造廠商之名稱、地址及電話：應明確標示碾製廠商資料</w:t>
                  </w:r>
                  <w:r w:rsidRPr="003E3451">
                    <w:rPr>
                      <w:rFonts w:eastAsia="標楷體" w:hint="eastAsia"/>
                      <w:color w:val="000000"/>
                      <w:kern w:val="0"/>
                      <w:sz w:val="20"/>
                      <w:szCs w:val="20"/>
                      <w:u w:val="single"/>
                      <w:lang w:val="zh-TW"/>
                    </w:rPr>
                    <w:t>（含糧商營業執照、工廠登記證號碼）</w:t>
                  </w:r>
                  <w:r w:rsidRPr="003E3451">
                    <w:rPr>
                      <w:rFonts w:eastAsia="標楷體" w:hint="eastAsia"/>
                      <w:color w:val="000000"/>
                      <w:kern w:val="0"/>
                      <w:sz w:val="20"/>
                      <w:szCs w:val="20"/>
                      <w:lang w:val="zh-TW"/>
                    </w:rPr>
                    <w:t>。</w:t>
                  </w:r>
                </w:p>
              </w:tc>
            </w:tr>
            <w:tr w:rsidR="000920A7" w:rsidRPr="003E3451">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lang w:val="zh-TW"/>
                    </w:rPr>
                    <w:t>標示方法及範例</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以表列式為佳</w:t>
                  </w:r>
                  <w:r w:rsidRPr="003E3451">
                    <w:rPr>
                      <w:rFonts w:eastAsia="標楷體"/>
                      <w:color w:val="000000"/>
                      <w:kern w:val="0"/>
                      <w:sz w:val="20"/>
                      <w:szCs w:val="20"/>
                      <w:lang w:val="zh-TW"/>
                    </w:rPr>
                    <w:t>)</w:t>
                  </w:r>
                </w:p>
              </w:tc>
              <w:tc>
                <w:tcPr>
                  <w:tcW w:w="48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lang w:val="zh-TW"/>
                    </w:rPr>
                    <w:t>1.</w:t>
                  </w:r>
                  <w:r w:rsidRPr="003E3451">
                    <w:rPr>
                      <w:rFonts w:eastAsia="標楷體" w:hint="eastAsia"/>
                      <w:color w:val="000000"/>
                      <w:kern w:val="0"/>
                      <w:sz w:val="20"/>
                      <w:szCs w:val="20"/>
                      <w:lang w:val="zh-TW"/>
                    </w:rPr>
                    <w:t>品名：白米。</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u w:val="single"/>
                      <w:lang w:val="zh-TW"/>
                    </w:rPr>
                    <w:t>品種：台稉</w:t>
                  </w:r>
                  <w:r w:rsidRPr="003E3451">
                    <w:rPr>
                      <w:rFonts w:eastAsia="標楷體"/>
                      <w:color w:val="000000"/>
                      <w:kern w:val="0"/>
                      <w:sz w:val="20"/>
                      <w:szCs w:val="20"/>
                      <w:u w:val="single"/>
                      <w:lang w:val="zh-TW"/>
                    </w:rPr>
                    <w:t>9</w:t>
                  </w:r>
                  <w:r w:rsidRPr="003E3451">
                    <w:rPr>
                      <w:rFonts w:eastAsia="標楷體" w:hint="eastAsia"/>
                      <w:color w:val="000000"/>
                      <w:kern w:val="0"/>
                      <w:sz w:val="20"/>
                      <w:szCs w:val="20"/>
                      <w:u w:val="single"/>
                      <w:lang w:val="zh-TW"/>
                    </w:rPr>
                    <w:t>號。</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3.</w:t>
                  </w:r>
                  <w:r w:rsidRPr="003E3451">
                    <w:rPr>
                      <w:rFonts w:eastAsia="標楷體" w:hint="eastAsia"/>
                      <w:color w:val="000000"/>
                      <w:kern w:val="0"/>
                      <w:sz w:val="20"/>
                      <w:szCs w:val="20"/>
                      <w:lang w:val="zh-TW"/>
                    </w:rPr>
                    <w:t>產地：台灣彰化。</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lang w:val="zh-TW"/>
                    </w:rPr>
                    <w:t>品質規格：「</w:t>
                  </w:r>
                  <w:r w:rsidRPr="003E3451">
                    <w:rPr>
                      <w:rFonts w:eastAsia="標楷體"/>
                      <w:color w:val="000000"/>
                      <w:kern w:val="0"/>
                      <w:sz w:val="20"/>
                      <w:szCs w:val="20"/>
                      <w:lang w:val="zh-TW"/>
                    </w:rPr>
                    <w:t>CNS</w:t>
                  </w:r>
                  <w:r w:rsidRPr="003E3451">
                    <w:rPr>
                      <w:rFonts w:eastAsia="標楷體" w:hint="eastAsia"/>
                      <w:color w:val="000000"/>
                      <w:kern w:val="0"/>
                      <w:sz w:val="20"/>
                      <w:szCs w:val="20"/>
                      <w:lang w:val="zh-TW"/>
                    </w:rPr>
                    <w:t>一等」</w:t>
                  </w:r>
                  <w:r w:rsidRPr="003E3451">
                    <w:rPr>
                      <w:rFonts w:eastAsia="標楷體" w:hint="eastAsia"/>
                      <w:color w:val="000000"/>
                      <w:kern w:val="0"/>
                      <w:sz w:val="20"/>
                      <w:szCs w:val="20"/>
                      <w:u w:val="single"/>
                      <w:lang w:val="zh-TW"/>
                    </w:rPr>
                    <w:t>或如外觀品質規格表</w:t>
                  </w:r>
                  <w:r w:rsidRPr="003E3451">
                    <w:rPr>
                      <w:rFonts w:eastAsia="標楷體" w:hint="eastAsia"/>
                      <w:color w:val="000000"/>
                      <w:kern w:val="0"/>
                      <w:sz w:val="20"/>
                      <w:szCs w:val="20"/>
                      <w:lang w:val="zh-TW"/>
                    </w:rPr>
                    <w:t>。</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5.</w:t>
                  </w:r>
                  <w:r w:rsidRPr="003E3451">
                    <w:rPr>
                      <w:rFonts w:eastAsia="標楷體" w:hint="eastAsia"/>
                      <w:color w:val="000000"/>
                      <w:kern w:val="0"/>
                      <w:sz w:val="20"/>
                      <w:szCs w:val="20"/>
                      <w:lang w:val="zh-TW"/>
                    </w:rPr>
                    <w:t>重量：</w:t>
                  </w:r>
                  <w:smartTag w:uri="urn:schemas-microsoft-com:office:smarttags" w:element="chmetcnv">
                    <w:smartTagPr>
                      <w:attr w:name="TCSC" w:val="0"/>
                      <w:attr w:name="NumberType" w:val="1"/>
                      <w:attr w:name="Negative" w:val="False"/>
                      <w:attr w:name="HasSpace" w:val="False"/>
                      <w:attr w:name="SourceValue" w:val="2"/>
                      <w:attr w:name="UnitName" w:val="公斤"/>
                    </w:smartTagPr>
                    <w:r w:rsidRPr="003E3451">
                      <w:rPr>
                        <w:rFonts w:eastAsia="標楷體"/>
                        <w:color w:val="000000"/>
                        <w:kern w:val="0"/>
                        <w:sz w:val="20"/>
                        <w:szCs w:val="20"/>
                        <w:lang w:val="zh-TW"/>
                      </w:rPr>
                      <w:t>2</w:t>
                    </w:r>
                    <w:r w:rsidRPr="003E3451">
                      <w:rPr>
                        <w:rFonts w:eastAsia="標楷體" w:hint="eastAsia"/>
                        <w:color w:val="000000"/>
                        <w:kern w:val="0"/>
                        <w:sz w:val="20"/>
                        <w:szCs w:val="20"/>
                        <w:lang w:val="zh-TW"/>
                      </w:rPr>
                      <w:t>公斤</w:t>
                    </w:r>
                  </w:smartTag>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w:t>
                  </w:r>
                  <w:r w:rsidRPr="003E3451">
                    <w:rPr>
                      <w:rFonts w:eastAsia="標楷體"/>
                      <w:color w:val="000000"/>
                      <w:kern w:val="0"/>
                      <w:sz w:val="20"/>
                      <w:szCs w:val="20"/>
                      <w:u w:val="single"/>
                      <w:lang w:val="zh-TW"/>
                    </w:rPr>
                    <w:t xml:space="preserve"> 1.5</w:t>
                  </w:r>
                  <w:r w:rsidRPr="003E3451">
                    <w:rPr>
                      <w:rFonts w:eastAsia="標楷體" w:hint="eastAsia"/>
                      <w:color w:val="000000"/>
                      <w:kern w:val="0"/>
                      <w:sz w:val="20"/>
                      <w:szCs w:val="20"/>
                      <w:u w:val="single"/>
                      <w:lang w:val="zh-TW"/>
                    </w:rPr>
                    <w:t>％</w:t>
                  </w:r>
                  <w:r w:rsidRPr="003E3451">
                    <w:rPr>
                      <w:rFonts w:eastAsia="標楷體" w:hint="eastAsia"/>
                      <w:color w:val="000000"/>
                      <w:kern w:val="0"/>
                      <w:sz w:val="20"/>
                      <w:szCs w:val="20"/>
                      <w:lang w:val="zh-TW"/>
                    </w:rPr>
                    <w:t>。</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6.</w:t>
                  </w:r>
                  <w:r w:rsidRPr="003E3451">
                    <w:rPr>
                      <w:rFonts w:eastAsia="標楷體" w:hint="eastAsia"/>
                      <w:color w:val="000000"/>
                      <w:kern w:val="0"/>
                      <w:sz w:val="20"/>
                      <w:szCs w:val="20"/>
                      <w:lang w:val="zh-TW"/>
                    </w:rPr>
                    <w:t>期作別：○年一期。</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7.</w:t>
                  </w:r>
                  <w:r w:rsidRPr="003E3451">
                    <w:rPr>
                      <w:rFonts w:eastAsia="標楷體" w:hint="eastAsia"/>
                      <w:color w:val="000000"/>
                      <w:kern w:val="0"/>
                      <w:sz w:val="20"/>
                      <w:szCs w:val="20"/>
                      <w:lang w:val="zh-TW"/>
                    </w:rPr>
                    <w:t>碾製日期：標示於包裝袋上。</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8.</w:t>
                  </w:r>
                  <w:r w:rsidRPr="003E3451">
                    <w:rPr>
                      <w:rFonts w:eastAsia="標楷體" w:hint="eastAsia"/>
                      <w:color w:val="000000"/>
                      <w:kern w:val="0"/>
                      <w:sz w:val="20"/>
                      <w:szCs w:val="20"/>
                      <w:lang w:val="zh-TW"/>
                    </w:rPr>
                    <w:t>有效日期：標示於包裝袋上。</w:t>
                  </w:r>
                </w:p>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9.</w:t>
                  </w:r>
                  <w:r w:rsidRPr="003E3451">
                    <w:rPr>
                      <w:rFonts w:eastAsia="標楷體" w:hint="eastAsia"/>
                      <w:color w:val="000000"/>
                      <w:kern w:val="0"/>
                      <w:sz w:val="20"/>
                      <w:szCs w:val="20"/>
                      <w:lang w:val="zh-TW"/>
                    </w:rPr>
                    <w:t>製造廠商之名稱、地址及電話：○○碾米廠，雲林縣西螺鎮○○路○○號，</w:t>
                  </w:r>
                  <w:r w:rsidRPr="003E3451">
                    <w:rPr>
                      <w:rFonts w:eastAsia="標楷體" w:hint="eastAsia"/>
                      <w:color w:val="000000"/>
                      <w:kern w:val="0"/>
                      <w:sz w:val="20"/>
                      <w:szCs w:val="20"/>
                      <w:u w:val="single"/>
                      <w:lang w:val="zh-TW"/>
                    </w:rPr>
                    <w:t>糧商營業執照號碼：○○○○○○，工廠登記證號碼：○○○○○○</w:t>
                  </w:r>
                  <w:r w:rsidRPr="003E3451">
                    <w:rPr>
                      <w:rFonts w:eastAsia="標楷體" w:hint="eastAsia"/>
                      <w:color w:val="000000"/>
                      <w:kern w:val="0"/>
                      <w:sz w:val="20"/>
                      <w:szCs w:val="20"/>
                      <w:lang w:val="zh-TW"/>
                    </w:rPr>
                    <w:t>。</w:t>
                  </w:r>
                </w:p>
              </w:tc>
            </w:tr>
            <w:tr w:rsidR="000920A7" w:rsidRPr="003E3451">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sz w:val="20"/>
                      <w:szCs w:val="20"/>
                      <w:lang w:val="zh-TW"/>
                    </w:rPr>
                  </w:pPr>
                  <w:r w:rsidRPr="003E3451">
                    <w:rPr>
                      <w:rFonts w:eastAsia="標楷體" w:hint="eastAsia"/>
                      <w:color w:val="000000"/>
                      <w:sz w:val="20"/>
                      <w:szCs w:val="20"/>
                      <w:lang w:val="zh-TW"/>
                    </w:rPr>
                    <w:t>標示注意事項</w:t>
                  </w:r>
                </w:p>
              </w:tc>
              <w:tc>
                <w:tcPr>
                  <w:tcW w:w="48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lang w:val="zh-TW"/>
                    </w:rPr>
                    <w:t>1.</w:t>
                  </w:r>
                  <w:r w:rsidRPr="003E3451">
                    <w:rPr>
                      <w:rFonts w:eastAsia="標楷體" w:hint="eastAsia"/>
                      <w:color w:val="000000"/>
                      <w:kern w:val="0"/>
                      <w:sz w:val="20"/>
                      <w:szCs w:val="20"/>
                      <w:lang w:val="zh-TW"/>
                    </w:rPr>
                    <w:t>不得違反「食品衛生管理法」、「商品標示法」、「商標法」及「農產品生產及驗證管理法」等有關法規之標示規定。</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lang w:val="zh-TW"/>
                    </w:rPr>
                    <w:t>2.</w:t>
                  </w:r>
                  <w:r w:rsidRPr="003E3451">
                    <w:rPr>
                      <w:rFonts w:eastAsia="標楷體" w:hint="eastAsia"/>
                      <w:color w:val="000000"/>
                      <w:kern w:val="0"/>
                      <w:sz w:val="20"/>
                      <w:szCs w:val="20"/>
                      <w:lang w:val="zh-TW"/>
                    </w:rPr>
                    <w:t>大包裝優良農產品驗證食米可使用「台灣好米」標誌；以</w:t>
                  </w:r>
                  <w:r w:rsidRPr="003E3451">
                    <w:rPr>
                      <w:rFonts w:eastAsia="標楷體"/>
                      <w:color w:val="000000"/>
                      <w:kern w:val="0"/>
                      <w:sz w:val="20"/>
                      <w:szCs w:val="20"/>
                      <w:lang w:val="zh-TW"/>
                    </w:rPr>
                    <w:t>PP</w:t>
                  </w:r>
                  <w:r w:rsidRPr="003E3451">
                    <w:rPr>
                      <w:rFonts w:eastAsia="標楷體" w:hint="eastAsia"/>
                      <w:color w:val="000000"/>
                      <w:kern w:val="0"/>
                      <w:sz w:val="20"/>
                      <w:szCs w:val="20"/>
                      <w:lang w:val="zh-TW"/>
                    </w:rPr>
                    <w:t>編織袋包裝者，應採用塗佈（</w:t>
                  </w:r>
                  <w:r w:rsidRPr="003E3451">
                    <w:rPr>
                      <w:rFonts w:eastAsia="標楷體"/>
                      <w:color w:val="000000"/>
                      <w:kern w:val="0"/>
                      <w:sz w:val="20"/>
                      <w:szCs w:val="20"/>
                      <w:lang w:val="zh-TW"/>
                    </w:rPr>
                    <w:t>coating</w:t>
                  </w:r>
                  <w:r w:rsidRPr="003E3451">
                    <w:rPr>
                      <w:rFonts w:eastAsia="標楷體" w:hint="eastAsia"/>
                      <w:color w:val="000000"/>
                      <w:kern w:val="0"/>
                      <w:sz w:val="20"/>
                      <w:szCs w:val="20"/>
                      <w:lang w:val="zh-TW"/>
                    </w:rPr>
                    <w:t>）技術，並予精美印刷。</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lang w:val="zh-TW"/>
                    </w:rPr>
                    <w:t>3.</w:t>
                  </w:r>
                  <w:r w:rsidRPr="003E3451">
                    <w:rPr>
                      <w:rFonts w:eastAsia="標楷體" w:hint="eastAsia"/>
                      <w:color w:val="000000"/>
                      <w:kern w:val="0"/>
                      <w:sz w:val="20"/>
                      <w:szCs w:val="20"/>
                      <w:lang w:val="zh-TW"/>
                    </w:rPr>
                    <w:t>應符合「糧食標示辦法」規定。</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lang w:val="zh-TW"/>
                    </w:rPr>
                  </w:pPr>
                  <w:r w:rsidRPr="003E3451">
                    <w:rPr>
                      <w:rFonts w:eastAsia="標楷體" w:hint="eastAsia"/>
                      <w:color w:val="000000"/>
                      <w:kern w:val="0"/>
                      <w:sz w:val="20"/>
                      <w:szCs w:val="20"/>
                      <w:lang w:val="zh-TW"/>
                    </w:rPr>
                    <w:t>4.</w:t>
                  </w:r>
                  <w:r w:rsidRPr="003E3451">
                    <w:rPr>
                      <w:rFonts w:eastAsia="標楷體" w:hint="eastAsia"/>
                      <w:color w:val="000000"/>
                      <w:kern w:val="0"/>
                      <w:sz w:val="20"/>
                      <w:szCs w:val="20"/>
                      <w:lang w:val="zh-TW"/>
                    </w:rPr>
                    <w:t>優良農產品標章之使用應符合「農產品標章管理辦法」規定。</w:t>
                  </w:r>
                </w:p>
                <w:p w:rsidR="000920A7" w:rsidRPr="003E3451" w:rsidRDefault="000920A7">
                  <w:pPr>
                    <w:autoSpaceDE w:val="0"/>
                    <w:autoSpaceDN w:val="0"/>
                    <w:adjustRightInd w:val="0"/>
                    <w:spacing w:line="340" w:lineRule="exact"/>
                    <w:ind w:left="228" w:hanging="228"/>
                    <w:rPr>
                      <w:rFonts w:eastAsia="標楷體"/>
                      <w:color w:val="000000"/>
                      <w:sz w:val="20"/>
                      <w:szCs w:val="20"/>
                      <w:lang w:val="zh-TW"/>
                    </w:rPr>
                  </w:pPr>
                  <w:r w:rsidRPr="003E3451">
                    <w:rPr>
                      <w:rFonts w:eastAsia="標楷體" w:hint="eastAsia"/>
                      <w:color w:val="000000"/>
                      <w:kern w:val="0"/>
                      <w:sz w:val="20"/>
                      <w:szCs w:val="20"/>
                      <w:lang w:val="zh-TW"/>
                    </w:rPr>
                    <w:t>5</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禁止標示會令人誤解內容物的圖案或文字等標示。</w:t>
                  </w:r>
                </w:p>
              </w:tc>
            </w:tr>
          </w:tbl>
          <w:p w:rsidR="000920A7" w:rsidRPr="003E3451" w:rsidRDefault="000920A7">
            <w:pPr>
              <w:autoSpaceDE w:val="0"/>
              <w:autoSpaceDN w:val="0"/>
              <w:adjustRightInd w:val="0"/>
              <w:spacing w:line="360" w:lineRule="exact"/>
              <w:jc w:val="both"/>
              <w:rPr>
                <w:rFonts w:eastAsia="標楷體" w:hint="eastAsia"/>
                <w:color w:val="000000"/>
                <w:kern w:val="0"/>
                <w:sz w:val="20"/>
                <w:szCs w:val="20"/>
                <w:u w:val="single"/>
                <w:lang w:val="zh-TW"/>
              </w:rPr>
            </w:pPr>
          </w:p>
          <w:p w:rsidR="000920A7" w:rsidRPr="003E3451" w:rsidRDefault="000920A7">
            <w:pPr>
              <w:autoSpaceDE w:val="0"/>
              <w:autoSpaceDN w:val="0"/>
              <w:adjustRightInd w:val="0"/>
              <w:spacing w:line="360" w:lineRule="exact"/>
              <w:jc w:val="both"/>
              <w:rPr>
                <w:rFonts w:eastAsia="標楷體" w:hint="eastAsia"/>
                <w:color w:val="000000"/>
                <w:kern w:val="0"/>
                <w:sz w:val="20"/>
                <w:szCs w:val="20"/>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3.1.</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w:t>
            </w:r>
            <w:r w:rsidRPr="003E3451">
              <w:rPr>
                <w:rFonts w:eastAsia="標楷體" w:hint="eastAsia"/>
                <w:color w:val="000000"/>
                <w:sz w:val="20"/>
                <w:szCs w:val="20"/>
                <w:u w:val="single"/>
                <w:lang w:val="zh-TW"/>
              </w:rPr>
              <w:t>優良農產品</w:t>
            </w:r>
            <w:r w:rsidRPr="003E3451">
              <w:rPr>
                <w:rFonts w:eastAsia="標楷體" w:hint="eastAsia"/>
                <w:color w:val="000000"/>
                <w:kern w:val="0"/>
                <w:sz w:val="20"/>
                <w:szCs w:val="20"/>
                <w:u w:val="single"/>
                <w:lang w:val="zh-TW"/>
              </w:rPr>
              <w:t>白米外觀品質規格表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
              <w:gridCol w:w="473"/>
              <w:gridCol w:w="473"/>
              <w:gridCol w:w="493"/>
              <w:gridCol w:w="493"/>
              <w:gridCol w:w="494"/>
              <w:gridCol w:w="493"/>
              <w:gridCol w:w="493"/>
              <w:gridCol w:w="494"/>
              <w:gridCol w:w="493"/>
              <w:gridCol w:w="493"/>
              <w:gridCol w:w="494"/>
            </w:tblGrid>
            <w:tr w:rsidR="000920A7" w:rsidRPr="003E3451">
              <w:tblPrEx>
                <w:tblCellMar>
                  <w:top w:w="0" w:type="dxa"/>
                  <w:bottom w:w="0" w:type="dxa"/>
                </w:tblCellMar>
              </w:tblPrEx>
              <w:trPr>
                <w:cantSplit/>
                <w:trHeight w:val="245"/>
              </w:trPr>
              <w:tc>
                <w:tcPr>
                  <w:tcW w:w="472" w:type="dxa"/>
                  <w:vMerge w:val="restart"/>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類　　　　型</w:t>
                  </w:r>
                </w:p>
              </w:tc>
              <w:tc>
                <w:tcPr>
                  <w:tcW w:w="473" w:type="dxa"/>
                  <w:vMerge w:val="restart"/>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CNS</w:t>
                  </w:r>
                </w:p>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等　　　　　級</w:t>
                  </w:r>
                </w:p>
              </w:tc>
              <w:tc>
                <w:tcPr>
                  <w:tcW w:w="473" w:type="dxa"/>
                  <w:vMerge w:val="restart"/>
                  <w:vAlign w:val="center"/>
                </w:tcPr>
                <w:p w:rsidR="000920A7" w:rsidRPr="003E3451" w:rsidRDefault="000920A7">
                  <w:pPr>
                    <w:autoSpaceDE w:val="0"/>
                    <w:autoSpaceDN w:val="0"/>
                    <w:adjustRightInd w:val="0"/>
                    <w:spacing w:line="240" w:lineRule="exact"/>
                    <w:ind w:left="113" w:right="113"/>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性狀</w:t>
                  </w:r>
                </w:p>
              </w:tc>
              <w:tc>
                <w:tcPr>
                  <w:tcW w:w="4440" w:type="dxa"/>
                  <w:gridSpan w:val="9"/>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最</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高</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限</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度</w:t>
                  </w:r>
                </w:p>
              </w:tc>
            </w:tr>
            <w:tr w:rsidR="000920A7" w:rsidRPr="003E3451">
              <w:tblPrEx>
                <w:tblCellMar>
                  <w:top w:w="0" w:type="dxa"/>
                  <w:bottom w:w="0" w:type="dxa"/>
                </w:tblCellMar>
              </w:tblPrEx>
              <w:trPr>
                <w:cantSplit/>
                <w:trHeight w:val="1278"/>
              </w:trPr>
              <w:tc>
                <w:tcPr>
                  <w:tcW w:w="472" w:type="dxa"/>
                  <w:vMerge/>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p>
              </w:tc>
              <w:tc>
                <w:tcPr>
                  <w:tcW w:w="473" w:type="dxa"/>
                  <w:vMerge/>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p>
              </w:tc>
              <w:tc>
                <w:tcPr>
                  <w:tcW w:w="473" w:type="dxa"/>
                  <w:vMerge/>
                  <w:textDirection w:val="tbRlV"/>
                  <w:vAlign w:val="center"/>
                </w:tcPr>
                <w:p w:rsidR="000920A7" w:rsidRPr="003E3451" w:rsidRDefault="000920A7">
                  <w:pPr>
                    <w:autoSpaceDE w:val="0"/>
                    <w:autoSpaceDN w:val="0"/>
                    <w:adjustRightInd w:val="0"/>
                    <w:spacing w:line="240" w:lineRule="exact"/>
                    <w:ind w:left="113" w:right="113"/>
                    <w:jc w:val="center"/>
                    <w:rPr>
                      <w:rFonts w:eastAsia="標楷體" w:hint="eastAsia"/>
                      <w:color w:val="000000"/>
                      <w:kern w:val="0"/>
                      <w:sz w:val="20"/>
                      <w:szCs w:val="20"/>
                      <w:u w:val="single"/>
                      <w:lang w:val="zh-TW"/>
                    </w:rPr>
                  </w:pPr>
                </w:p>
              </w:tc>
              <w:tc>
                <w:tcPr>
                  <w:tcW w:w="493"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水分％</w:t>
                  </w:r>
                </w:p>
              </w:tc>
              <w:tc>
                <w:tcPr>
                  <w:tcW w:w="493"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夾雜物％</w:t>
                  </w:r>
                </w:p>
              </w:tc>
              <w:tc>
                <w:tcPr>
                  <w:tcW w:w="494"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稻榖％</w:t>
                  </w:r>
                </w:p>
              </w:tc>
              <w:tc>
                <w:tcPr>
                  <w:tcW w:w="493"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糙米％</w:t>
                  </w:r>
                </w:p>
              </w:tc>
              <w:tc>
                <w:tcPr>
                  <w:tcW w:w="493"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熱損害粒％</w:t>
                  </w:r>
                </w:p>
              </w:tc>
              <w:tc>
                <w:tcPr>
                  <w:tcW w:w="494"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被害粒％</w:t>
                  </w:r>
                </w:p>
              </w:tc>
              <w:tc>
                <w:tcPr>
                  <w:tcW w:w="493"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異型粒％</w:t>
                  </w:r>
                </w:p>
              </w:tc>
              <w:tc>
                <w:tcPr>
                  <w:tcW w:w="493"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碎粒％</w:t>
                  </w:r>
                </w:p>
              </w:tc>
              <w:tc>
                <w:tcPr>
                  <w:tcW w:w="494"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白粉質粒％</w:t>
                  </w:r>
                </w:p>
              </w:tc>
            </w:tr>
            <w:tr w:rsidR="000920A7" w:rsidRPr="003E3451">
              <w:tblPrEx>
                <w:tblCellMar>
                  <w:top w:w="0" w:type="dxa"/>
                  <w:bottom w:w="0" w:type="dxa"/>
                </w:tblCellMar>
              </w:tblPrEx>
              <w:trPr>
                <w:cantSplit/>
                <w:trHeight w:val="1444"/>
              </w:trPr>
              <w:tc>
                <w:tcPr>
                  <w:tcW w:w="472" w:type="dxa"/>
                  <w:textDirection w:val="tbRlV"/>
                  <w:vAlign w:val="center"/>
                </w:tcPr>
                <w:p w:rsidR="000920A7" w:rsidRPr="003E3451" w:rsidRDefault="000920A7">
                  <w:pPr>
                    <w:autoSpaceDE w:val="0"/>
                    <w:autoSpaceDN w:val="0"/>
                    <w:adjustRightInd w:val="0"/>
                    <w:spacing w:line="240" w:lineRule="exact"/>
                    <w:ind w:left="113" w:right="113"/>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稉</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型</w:t>
                  </w:r>
                </w:p>
              </w:tc>
              <w:tc>
                <w:tcPr>
                  <w:tcW w:w="473" w:type="dxa"/>
                  <w:textDirection w:val="tbRlV"/>
                  <w:vAlign w:val="center"/>
                </w:tcPr>
                <w:p w:rsidR="000920A7" w:rsidRPr="003E3451" w:rsidRDefault="000920A7">
                  <w:pPr>
                    <w:autoSpaceDE w:val="0"/>
                    <w:autoSpaceDN w:val="0"/>
                    <w:adjustRightInd w:val="0"/>
                    <w:spacing w:line="240" w:lineRule="exact"/>
                    <w:ind w:left="113" w:right="113"/>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一</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等</w:t>
                  </w:r>
                </w:p>
              </w:tc>
              <w:tc>
                <w:tcPr>
                  <w:tcW w:w="473" w:type="dxa"/>
                  <w:vMerge w:val="restart"/>
                  <w:textDirection w:val="tbRlV"/>
                  <w:vAlign w:val="center"/>
                </w:tcPr>
                <w:p w:rsidR="000920A7" w:rsidRPr="003E3451" w:rsidRDefault="000920A7">
                  <w:pPr>
                    <w:autoSpaceDE w:val="0"/>
                    <w:autoSpaceDN w:val="0"/>
                    <w:adjustRightInd w:val="0"/>
                    <w:spacing w:line="240" w:lineRule="exact"/>
                    <w:ind w:left="113" w:right="113"/>
                    <w:jc w:val="both"/>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米粒充實飽滿、粒形均一、光澤鮮明</w:t>
                  </w:r>
                </w:p>
              </w:tc>
              <w:tc>
                <w:tcPr>
                  <w:tcW w:w="49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14.5</w:t>
                  </w:r>
                </w:p>
              </w:tc>
              <w:tc>
                <w:tcPr>
                  <w:tcW w:w="493" w:type="dxa"/>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.1</w:t>
                  </w:r>
                </w:p>
              </w:tc>
              <w:tc>
                <w:tcPr>
                  <w:tcW w:w="494" w:type="dxa"/>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.0</w:t>
                  </w:r>
                </w:p>
              </w:tc>
              <w:tc>
                <w:tcPr>
                  <w:tcW w:w="49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.0</w:t>
                  </w:r>
                </w:p>
              </w:tc>
              <w:tc>
                <w:tcPr>
                  <w:tcW w:w="49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0.1</w:t>
                  </w:r>
                </w:p>
              </w:tc>
              <w:tc>
                <w:tcPr>
                  <w:tcW w:w="494"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w:t>
                  </w:r>
                </w:p>
              </w:tc>
              <w:tc>
                <w:tcPr>
                  <w:tcW w:w="49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w:t>
                  </w:r>
                </w:p>
              </w:tc>
              <w:tc>
                <w:tcPr>
                  <w:tcW w:w="49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5</w:t>
                  </w:r>
                </w:p>
              </w:tc>
              <w:tc>
                <w:tcPr>
                  <w:tcW w:w="494"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5</w:t>
                  </w:r>
                </w:p>
              </w:tc>
            </w:tr>
            <w:tr w:rsidR="000920A7" w:rsidRPr="003E3451">
              <w:tblPrEx>
                <w:tblCellMar>
                  <w:top w:w="0" w:type="dxa"/>
                  <w:bottom w:w="0" w:type="dxa"/>
                </w:tblCellMar>
              </w:tblPrEx>
              <w:trPr>
                <w:cantSplit/>
                <w:trHeight w:val="2040"/>
              </w:trPr>
              <w:tc>
                <w:tcPr>
                  <w:tcW w:w="472" w:type="dxa"/>
                  <w:textDirection w:val="tbRlV"/>
                  <w:vAlign w:val="center"/>
                </w:tcPr>
                <w:p w:rsidR="000920A7" w:rsidRPr="003E3451" w:rsidRDefault="000920A7">
                  <w:pPr>
                    <w:autoSpaceDE w:val="0"/>
                    <w:autoSpaceDN w:val="0"/>
                    <w:adjustRightInd w:val="0"/>
                    <w:spacing w:line="240" w:lineRule="exact"/>
                    <w:ind w:left="113" w:right="113"/>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秈</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型</w:t>
                  </w:r>
                </w:p>
              </w:tc>
              <w:tc>
                <w:tcPr>
                  <w:tcW w:w="473" w:type="dxa"/>
                  <w:textDirection w:val="tbRlV"/>
                  <w:vAlign w:val="center"/>
                </w:tcPr>
                <w:p w:rsidR="000920A7" w:rsidRPr="003E3451" w:rsidRDefault="000920A7">
                  <w:pPr>
                    <w:autoSpaceDE w:val="0"/>
                    <w:autoSpaceDN w:val="0"/>
                    <w:adjustRightInd w:val="0"/>
                    <w:spacing w:line="240" w:lineRule="exact"/>
                    <w:ind w:left="113" w:right="113"/>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一</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等</w:t>
                  </w:r>
                </w:p>
              </w:tc>
              <w:tc>
                <w:tcPr>
                  <w:tcW w:w="473" w:type="dxa"/>
                  <w:vMerge/>
                  <w:vAlign w:val="center"/>
                </w:tcPr>
                <w:p w:rsidR="000920A7" w:rsidRPr="003E3451" w:rsidRDefault="000920A7">
                  <w:pPr>
                    <w:autoSpaceDE w:val="0"/>
                    <w:autoSpaceDN w:val="0"/>
                    <w:adjustRightInd w:val="0"/>
                    <w:spacing w:line="240" w:lineRule="exact"/>
                    <w:jc w:val="both"/>
                    <w:rPr>
                      <w:rFonts w:eastAsia="標楷體" w:hint="eastAsia"/>
                      <w:color w:val="000000"/>
                      <w:kern w:val="0"/>
                      <w:sz w:val="20"/>
                      <w:szCs w:val="20"/>
                      <w:u w:val="single"/>
                      <w:lang w:val="zh-TW"/>
                    </w:rPr>
                  </w:pPr>
                </w:p>
              </w:tc>
              <w:tc>
                <w:tcPr>
                  <w:tcW w:w="49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14.5</w:t>
                  </w:r>
                </w:p>
              </w:tc>
              <w:tc>
                <w:tcPr>
                  <w:tcW w:w="49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.1</w:t>
                  </w:r>
                </w:p>
              </w:tc>
              <w:tc>
                <w:tcPr>
                  <w:tcW w:w="494"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.0</w:t>
                  </w:r>
                </w:p>
              </w:tc>
              <w:tc>
                <w:tcPr>
                  <w:tcW w:w="49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.0</w:t>
                  </w:r>
                </w:p>
              </w:tc>
              <w:tc>
                <w:tcPr>
                  <w:tcW w:w="49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0.1</w:t>
                  </w:r>
                </w:p>
              </w:tc>
              <w:tc>
                <w:tcPr>
                  <w:tcW w:w="494"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w:t>
                  </w:r>
                </w:p>
              </w:tc>
              <w:tc>
                <w:tcPr>
                  <w:tcW w:w="49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w:t>
                  </w:r>
                </w:p>
              </w:tc>
              <w:tc>
                <w:tcPr>
                  <w:tcW w:w="49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10</w:t>
                  </w:r>
                </w:p>
              </w:tc>
              <w:tc>
                <w:tcPr>
                  <w:tcW w:w="494"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5</w:t>
                  </w:r>
                </w:p>
              </w:tc>
            </w:tr>
          </w:tbl>
          <w:p w:rsidR="000920A7" w:rsidRPr="003E3451" w:rsidRDefault="000920A7">
            <w:pPr>
              <w:rPr>
                <w:rFonts w:eastAsia="標楷體" w:hint="eastAsia"/>
                <w:color w:val="000000"/>
                <w:kern w:val="0"/>
                <w:sz w:val="20"/>
                <w:szCs w:val="20"/>
                <w:u w:val="single"/>
                <w:lang w:val="zh-TW"/>
              </w:rPr>
            </w:pPr>
          </w:p>
          <w:p w:rsidR="000920A7" w:rsidRPr="003E3451" w:rsidRDefault="000920A7">
            <w:pP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3.2.</w:t>
            </w:r>
            <w:r w:rsidRPr="003E3451">
              <w:rPr>
                <w:rFonts w:eastAsia="標楷體" w:hint="eastAsia"/>
                <w:color w:val="000000"/>
                <w:kern w:val="0"/>
                <w:sz w:val="20"/>
                <w:szCs w:val="20"/>
                <w:u w:val="single"/>
                <w:lang w:val="zh-TW"/>
              </w:rPr>
              <w:t>糙米之標示規定</w:t>
            </w:r>
          </w:p>
          <w:tbl>
            <w:tblPr>
              <w:tblW w:w="0" w:type="auto"/>
              <w:tblInd w:w="139" w:type="dxa"/>
              <w:tblLayout w:type="fixed"/>
              <w:tblCellMar>
                <w:left w:w="28" w:type="dxa"/>
                <w:right w:w="28" w:type="dxa"/>
              </w:tblCellMar>
              <w:tblLook w:val="0000" w:firstRow="0" w:lastRow="0" w:firstColumn="0" w:lastColumn="0" w:noHBand="0" w:noVBand="0"/>
            </w:tblPr>
            <w:tblGrid>
              <w:gridCol w:w="600"/>
              <w:gridCol w:w="5280"/>
            </w:tblGrid>
            <w:tr w:rsidR="000920A7" w:rsidRPr="003E3451">
              <w:tblPrEx>
                <w:tblCellMar>
                  <w:top w:w="0" w:type="dxa"/>
                  <w:bottom w:w="0" w:type="dxa"/>
                </w:tblCellMar>
              </w:tblPrEx>
              <w:trPr>
                <w:trHeight w:val="343"/>
                <w:tblHeader/>
              </w:trPr>
              <w:tc>
                <w:tcPr>
                  <w:tcW w:w="6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項目</w:t>
                  </w:r>
                </w:p>
              </w:tc>
              <w:tc>
                <w:tcPr>
                  <w:tcW w:w="52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規格</w:t>
                  </w:r>
                </w:p>
              </w:tc>
            </w:tr>
            <w:tr w:rsidR="000920A7" w:rsidRPr="003E3451">
              <w:tblPrEx>
                <w:tblCellMar>
                  <w:top w:w="0" w:type="dxa"/>
                  <w:bottom w:w="0" w:type="dxa"/>
                </w:tblCellMar>
              </w:tblPrEx>
              <w:trPr>
                <w:trHeight w:val="4449"/>
              </w:trPr>
              <w:tc>
                <w:tcPr>
                  <w:tcW w:w="6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標示項目</w:t>
                  </w:r>
                </w:p>
              </w:tc>
              <w:tc>
                <w:tcPr>
                  <w:tcW w:w="52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應包括下類各項：</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1.</w:t>
                  </w:r>
                  <w:r w:rsidRPr="003E3451">
                    <w:rPr>
                      <w:rFonts w:eastAsia="標楷體" w:hint="eastAsia"/>
                      <w:color w:val="000000"/>
                      <w:kern w:val="0"/>
                      <w:sz w:val="20"/>
                      <w:szCs w:val="20"/>
                      <w:u w:val="single"/>
                      <w:lang w:val="zh-TW"/>
                    </w:rPr>
                    <w:t>品名：應標示食米種類。</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u w:val="single"/>
                      <w:lang w:val="zh-TW"/>
                    </w:rPr>
                    <w:t>品種：品種按權責單位命名之品種學名或俗名標示。</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3.</w:t>
                  </w:r>
                  <w:r w:rsidRPr="003E3451">
                    <w:rPr>
                      <w:rFonts w:eastAsia="標楷體" w:hint="eastAsia"/>
                      <w:color w:val="000000"/>
                      <w:kern w:val="0"/>
                      <w:sz w:val="20"/>
                      <w:szCs w:val="20"/>
                      <w:u w:val="single"/>
                      <w:lang w:val="zh-TW"/>
                    </w:rPr>
                    <w:t>產地：應明確標示實際產地。</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u w:val="single"/>
                      <w:lang w:val="zh-TW"/>
                    </w:rPr>
                    <w:t>品質規格：如外觀品質規格表。</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5.</w:t>
                  </w:r>
                  <w:r w:rsidRPr="003E3451">
                    <w:rPr>
                      <w:rFonts w:eastAsia="標楷體" w:hint="eastAsia"/>
                      <w:color w:val="000000"/>
                      <w:kern w:val="0"/>
                      <w:sz w:val="20"/>
                      <w:szCs w:val="20"/>
                      <w:u w:val="single"/>
                      <w:lang w:val="zh-TW"/>
                    </w:rPr>
                    <w:t>重量：應以公制為單位，其淨重負誤差應在</w:t>
                  </w:r>
                  <w:r w:rsidRPr="003E3451">
                    <w:rPr>
                      <w:rFonts w:eastAsia="標楷體"/>
                      <w:color w:val="000000"/>
                      <w:kern w:val="0"/>
                      <w:sz w:val="20"/>
                      <w:szCs w:val="20"/>
                      <w:u w:val="single"/>
                      <w:lang w:val="zh-TW"/>
                    </w:rPr>
                    <w:t xml:space="preserve"> 1.5</w:t>
                  </w:r>
                  <w:r w:rsidRPr="003E3451">
                    <w:rPr>
                      <w:rFonts w:eastAsia="標楷體" w:hint="eastAsia"/>
                      <w:color w:val="000000"/>
                      <w:kern w:val="0"/>
                      <w:sz w:val="20"/>
                      <w:szCs w:val="20"/>
                      <w:u w:val="single"/>
                      <w:lang w:val="zh-TW"/>
                    </w:rPr>
                    <w:t>％範圍內。</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6.</w:t>
                  </w:r>
                  <w:r w:rsidRPr="003E3451">
                    <w:rPr>
                      <w:rFonts w:eastAsia="標楷體" w:hint="eastAsia"/>
                      <w:color w:val="000000"/>
                      <w:kern w:val="0"/>
                      <w:sz w:val="20"/>
                      <w:szCs w:val="20"/>
                      <w:u w:val="single"/>
                      <w:lang w:val="zh-TW"/>
                    </w:rPr>
                    <w:t>期作別：應標示○年一期或○年二期，不得標示現期或現期米字樣。</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7.</w:t>
                  </w:r>
                  <w:r w:rsidRPr="003E3451">
                    <w:rPr>
                      <w:rFonts w:eastAsia="標楷體" w:hint="eastAsia"/>
                      <w:color w:val="000000"/>
                      <w:kern w:val="0"/>
                      <w:sz w:val="20"/>
                      <w:szCs w:val="20"/>
                      <w:u w:val="single"/>
                      <w:lang w:val="zh-TW"/>
                    </w:rPr>
                    <w:t>碾製日期：應明確標示碾製年月日。</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8.</w:t>
                  </w:r>
                  <w:r w:rsidRPr="003E3451">
                    <w:rPr>
                      <w:rFonts w:eastAsia="標楷體" w:hint="eastAsia"/>
                      <w:color w:val="000000"/>
                      <w:kern w:val="0"/>
                      <w:sz w:val="20"/>
                      <w:szCs w:val="20"/>
                      <w:u w:val="single"/>
                      <w:lang w:val="zh-TW"/>
                    </w:rPr>
                    <w:t>有效日期：應依品質狀況標示有效日期。以大包裝（大於</w:t>
                  </w:r>
                  <w:smartTag w:uri="urn:schemas-microsoft-com:office:smarttags" w:element="chmetcnv">
                    <w:smartTagPr>
                      <w:attr w:name="TCSC" w:val="0"/>
                      <w:attr w:name="NumberType" w:val="1"/>
                      <w:attr w:name="Negative" w:val="False"/>
                      <w:attr w:name="HasSpace" w:val="False"/>
                      <w:attr w:name="SourceValue" w:val="10"/>
                      <w:attr w:name="UnitName" w:val="公斤"/>
                    </w:smartTagPr>
                    <w:r w:rsidRPr="003E3451">
                      <w:rPr>
                        <w:rFonts w:eastAsia="標楷體"/>
                        <w:color w:val="000000"/>
                        <w:kern w:val="0"/>
                        <w:sz w:val="20"/>
                        <w:szCs w:val="20"/>
                        <w:u w:val="single"/>
                        <w:lang w:val="zh-TW"/>
                      </w:rPr>
                      <w:t>10</w:t>
                    </w:r>
                    <w:r w:rsidRPr="003E3451">
                      <w:rPr>
                        <w:rFonts w:eastAsia="標楷體" w:hint="eastAsia"/>
                        <w:color w:val="000000"/>
                        <w:kern w:val="0"/>
                        <w:sz w:val="20"/>
                        <w:szCs w:val="20"/>
                        <w:u w:val="single"/>
                        <w:lang w:val="zh-TW"/>
                      </w:rPr>
                      <w:t>公斤</w:t>
                    </w:r>
                  </w:smartTag>
                  <w:r w:rsidRPr="003E3451">
                    <w:rPr>
                      <w:rFonts w:eastAsia="標楷體" w:hint="eastAsia"/>
                      <w:color w:val="000000"/>
                      <w:kern w:val="0"/>
                      <w:sz w:val="20"/>
                      <w:szCs w:val="20"/>
                      <w:u w:val="single"/>
                      <w:lang w:val="zh-TW"/>
                    </w:rPr>
                    <w:t>者）非真空包裝販售者，其標示之有效日期距碾製日期，須為一個月內。經中央主管機關公告指定須標示製造日期、保存期限或保存條件者，應一併標示之。</w:t>
                  </w:r>
                </w:p>
                <w:p w:rsidR="000920A7" w:rsidRPr="003E3451" w:rsidRDefault="000920A7">
                  <w:pPr>
                    <w:autoSpaceDE w:val="0"/>
                    <w:autoSpaceDN w:val="0"/>
                    <w:adjustRightInd w:val="0"/>
                    <w:spacing w:line="340" w:lineRule="exact"/>
                    <w:ind w:left="228" w:hanging="228"/>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9.</w:t>
                  </w:r>
                  <w:r w:rsidRPr="003E3451">
                    <w:rPr>
                      <w:rFonts w:eastAsia="標楷體" w:hint="eastAsia"/>
                      <w:color w:val="000000"/>
                      <w:kern w:val="0"/>
                      <w:sz w:val="20"/>
                      <w:szCs w:val="20"/>
                      <w:u w:val="single"/>
                      <w:lang w:val="zh-TW"/>
                    </w:rPr>
                    <w:t>製造廠商之名稱、地址及電話：應明確標示碾製廠商資料（含糧商營業執照、工廠登記證號碼）。</w:t>
                  </w:r>
                </w:p>
              </w:tc>
            </w:tr>
            <w:tr w:rsidR="000920A7" w:rsidRPr="003E3451">
              <w:tblPrEx>
                <w:tblCellMar>
                  <w:top w:w="0" w:type="dxa"/>
                  <w:bottom w:w="0" w:type="dxa"/>
                </w:tblCellMar>
              </w:tblPrEx>
              <w:trPr>
                <w:trHeight w:val="3864"/>
              </w:trPr>
              <w:tc>
                <w:tcPr>
                  <w:tcW w:w="6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標示方法及範例</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以表列式為佳</w:t>
                  </w:r>
                  <w:r w:rsidRPr="003E3451">
                    <w:rPr>
                      <w:rFonts w:eastAsia="標楷體"/>
                      <w:color w:val="000000"/>
                      <w:kern w:val="0"/>
                      <w:sz w:val="20"/>
                      <w:szCs w:val="20"/>
                      <w:u w:val="single"/>
                      <w:lang w:val="zh-TW"/>
                    </w:rPr>
                    <w:t>)</w:t>
                  </w:r>
                </w:p>
              </w:tc>
              <w:tc>
                <w:tcPr>
                  <w:tcW w:w="52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1.</w:t>
                  </w:r>
                  <w:r w:rsidRPr="003E3451">
                    <w:rPr>
                      <w:rFonts w:eastAsia="標楷體" w:hint="eastAsia"/>
                      <w:color w:val="000000"/>
                      <w:kern w:val="0"/>
                      <w:sz w:val="20"/>
                      <w:szCs w:val="20"/>
                      <w:u w:val="single"/>
                      <w:lang w:val="zh-TW"/>
                    </w:rPr>
                    <w:t>品名：糙米。</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u w:val="single"/>
                      <w:lang w:val="zh-TW"/>
                    </w:rPr>
                    <w:t>品種：台稉</w:t>
                  </w:r>
                  <w:r w:rsidRPr="003E3451">
                    <w:rPr>
                      <w:rFonts w:eastAsia="標楷體"/>
                      <w:color w:val="000000"/>
                      <w:kern w:val="0"/>
                      <w:sz w:val="20"/>
                      <w:szCs w:val="20"/>
                      <w:u w:val="single"/>
                      <w:lang w:val="zh-TW"/>
                    </w:rPr>
                    <w:t>9</w:t>
                  </w:r>
                  <w:r w:rsidRPr="003E3451">
                    <w:rPr>
                      <w:rFonts w:eastAsia="標楷體" w:hint="eastAsia"/>
                      <w:color w:val="000000"/>
                      <w:kern w:val="0"/>
                      <w:sz w:val="20"/>
                      <w:szCs w:val="20"/>
                      <w:u w:val="single"/>
                      <w:lang w:val="zh-TW"/>
                    </w:rPr>
                    <w:t>號。</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3.</w:t>
                  </w:r>
                  <w:r w:rsidRPr="003E3451">
                    <w:rPr>
                      <w:rFonts w:eastAsia="標楷體" w:hint="eastAsia"/>
                      <w:color w:val="000000"/>
                      <w:kern w:val="0"/>
                      <w:sz w:val="20"/>
                      <w:szCs w:val="20"/>
                      <w:u w:val="single"/>
                      <w:lang w:val="zh-TW"/>
                    </w:rPr>
                    <w:t>產地：台灣彰化。</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u w:val="single"/>
                      <w:lang w:val="zh-TW"/>
                    </w:rPr>
                    <w:t>品質規格：如外觀品質規格表。</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5.</w:t>
                  </w:r>
                  <w:r w:rsidRPr="003E3451">
                    <w:rPr>
                      <w:rFonts w:eastAsia="標楷體" w:hint="eastAsia"/>
                      <w:color w:val="000000"/>
                      <w:kern w:val="0"/>
                      <w:sz w:val="20"/>
                      <w:szCs w:val="20"/>
                      <w:u w:val="single"/>
                      <w:lang w:val="zh-TW"/>
                    </w:rPr>
                    <w:t>重量：</w:t>
                  </w:r>
                  <w:smartTag w:uri="urn:schemas-microsoft-com:office:smarttags" w:element="chmetcnv">
                    <w:smartTagPr>
                      <w:attr w:name="TCSC" w:val="0"/>
                      <w:attr w:name="NumberType" w:val="1"/>
                      <w:attr w:name="Negative" w:val="False"/>
                      <w:attr w:name="HasSpace" w:val="False"/>
                      <w:attr w:name="SourceValue" w:val="2"/>
                      <w:attr w:name="UnitName" w:val="公斤"/>
                    </w:smartTagPr>
                    <w:r w:rsidRPr="003E3451">
                      <w:rPr>
                        <w:rFonts w:eastAsia="標楷體"/>
                        <w:color w:val="000000"/>
                        <w:kern w:val="0"/>
                        <w:sz w:val="20"/>
                        <w:szCs w:val="20"/>
                        <w:u w:val="single"/>
                        <w:lang w:val="zh-TW"/>
                      </w:rPr>
                      <w:t>2</w:t>
                    </w:r>
                    <w:r w:rsidRPr="003E3451">
                      <w:rPr>
                        <w:rFonts w:eastAsia="標楷體" w:hint="eastAsia"/>
                        <w:color w:val="000000"/>
                        <w:kern w:val="0"/>
                        <w:sz w:val="20"/>
                        <w:szCs w:val="20"/>
                        <w:u w:val="single"/>
                        <w:lang w:val="zh-TW"/>
                      </w:rPr>
                      <w:t>公斤</w:t>
                    </w:r>
                  </w:smartTag>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w:t>
                  </w:r>
                  <w:r w:rsidRPr="003E3451">
                    <w:rPr>
                      <w:rFonts w:eastAsia="標楷體"/>
                      <w:color w:val="000000"/>
                      <w:kern w:val="0"/>
                      <w:sz w:val="20"/>
                      <w:szCs w:val="20"/>
                      <w:u w:val="single"/>
                      <w:lang w:val="zh-TW"/>
                    </w:rPr>
                    <w:t xml:space="preserve"> 1.5</w:t>
                  </w:r>
                  <w:r w:rsidRPr="003E3451">
                    <w:rPr>
                      <w:rFonts w:eastAsia="標楷體" w:hint="eastAsia"/>
                      <w:color w:val="000000"/>
                      <w:kern w:val="0"/>
                      <w:sz w:val="20"/>
                      <w:szCs w:val="20"/>
                      <w:u w:val="single"/>
                      <w:lang w:val="zh-TW"/>
                    </w:rPr>
                    <w:t>％。</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6.</w:t>
                  </w:r>
                  <w:r w:rsidRPr="003E3451">
                    <w:rPr>
                      <w:rFonts w:eastAsia="標楷體" w:hint="eastAsia"/>
                      <w:color w:val="000000"/>
                      <w:kern w:val="0"/>
                      <w:sz w:val="20"/>
                      <w:szCs w:val="20"/>
                      <w:u w:val="single"/>
                      <w:lang w:val="zh-TW"/>
                    </w:rPr>
                    <w:t>期作別：○年一期。</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7.</w:t>
                  </w:r>
                  <w:r w:rsidRPr="003E3451">
                    <w:rPr>
                      <w:rFonts w:eastAsia="標楷體" w:hint="eastAsia"/>
                      <w:color w:val="000000"/>
                      <w:kern w:val="0"/>
                      <w:sz w:val="20"/>
                      <w:szCs w:val="20"/>
                      <w:u w:val="single"/>
                      <w:lang w:val="zh-TW"/>
                    </w:rPr>
                    <w:t>碾製日期：標示於包裝袋上。</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8.</w:t>
                  </w:r>
                  <w:r w:rsidRPr="003E3451">
                    <w:rPr>
                      <w:rFonts w:eastAsia="標楷體" w:hint="eastAsia"/>
                      <w:color w:val="000000"/>
                      <w:kern w:val="0"/>
                      <w:sz w:val="20"/>
                      <w:szCs w:val="20"/>
                      <w:u w:val="single"/>
                      <w:lang w:val="zh-TW"/>
                    </w:rPr>
                    <w:t>有效日期：標示於包裝袋上。</w:t>
                  </w:r>
                </w:p>
                <w:p w:rsidR="000920A7" w:rsidRPr="003E3451" w:rsidRDefault="000920A7">
                  <w:pPr>
                    <w:autoSpaceDE w:val="0"/>
                    <w:autoSpaceDN w:val="0"/>
                    <w:adjustRightInd w:val="0"/>
                    <w:spacing w:line="340" w:lineRule="exact"/>
                    <w:ind w:left="228" w:hanging="228"/>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9.</w:t>
                  </w:r>
                  <w:r w:rsidRPr="003E3451">
                    <w:rPr>
                      <w:rFonts w:eastAsia="標楷體" w:hint="eastAsia"/>
                      <w:color w:val="000000"/>
                      <w:kern w:val="0"/>
                      <w:sz w:val="20"/>
                      <w:szCs w:val="20"/>
                      <w:u w:val="single"/>
                      <w:lang w:val="zh-TW"/>
                    </w:rPr>
                    <w:t>製造廠商之名稱、地址及電話：○○碾米廠，雲林縣西螺鎮○○路○○號，糧商營業執照號碼：○○○○○○，工廠登記證號碼：○○○○○○。</w:t>
                  </w:r>
                </w:p>
              </w:tc>
            </w:tr>
            <w:tr w:rsidR="000920A7" w:rsidRPr="003E3451">
              <w:tblPrEx>
                <w:tblCellMar>
                  <w:top w:w="0" w:type="dxa"/>
                  <w:bottom w:w="0" w:type="dxa"/>
                </w:tblCellMar>
              </w:tblPrEx>
              <w:trPr>
                <w:trHeight w:val="3864"/>
              </w:trPr>
              <w:tc>
                <w:tcPr>
                  <w:tcW w:w="6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sz w:val="20"/>
                      <w:szCs w:val="20"/>
                      <w:u w:val="single"/>
                      <w:lang w:val="zh-TW"/>
                    </w:rPr>
                  </w:pPr>
                  <w:r w:rsidRPr="003E3451">
                    <w:rPr>
                      <w:rFonts w:eastAsia="標楷體" w:hint="eastAsia"/>
                      <w:color w:val="000000"/>
                      <w:sz w:val="20"/>
                      <w:szCs w:val="20"/>
                      <w:u w:val="single"/>
                      <w:lang w:val="zh-TW"/>
                    </w:rPr>
                    <w:t>標示注意事項</w:t>
                  </w:r>
                </w:p>
              </w:tc>
              <w:tc>
                <w:tcPr>
                  <w:tcW w:w="52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ind w:left="200" w:hangingChars="100" w:hanging="200"/>
                    <w:rPr>
                      <w:rFonts w:eastAsia="標楷體" w:hint="eastAsia"/>
                      <w:color w:val="000000"/>
                      <w:sz w:val="20"/>
                      <w:szCs w:val="20"/>
                      <w:u w:val="single"/>
                      <w:lang w:val="zh-TW"/>
                    </w:rPr>
                  </w:pPr>
                  <w:r w:rsidRPr="003E3451">
                    <w:rPr>
                      <w:rFonts w:eastAsia="標楷體" w:hint="eastAsia"/>
                      <w:color w:val="000000"/>
                      <w:sz w:val="20"/>
                      <w:szCs w:val="20"/>
                      <w:u w:val="single"/>
                      <w:lang w:val="zh-TW"/>
                    </w:rPr>
                    <w:t>1.</w:t>
                  </w:r>
                  <w:r w:rsidRPr="003E3451">
                    <w:rPr>
                      <w:rFonts w:eastAsia="標楷體" w:hint="eastAsia"/>
                      <w:color w:val="000000"/>
                      <w:sz w:val="20"/>
                      <w:szCs w:val="20"/>
                      <w:u w:val="single"/>
                      <w:lang w:val="zh-TW"/>
                    </w:rPr>
                    <w:t>不得違反「食品衛生管理法」、「商品標示法」、「商標法」及「農產品生產及驗證管理法」等有關法規之標示規定。</w:t>
                  </w:r>
                </w:p>
                <w:p w:rsidR="000920A7" w:rsidRPr="003E3451" w:rsidRDefault="000920A7">
                  <w:pPr>
                    <w:autoSpaceDE w:val="0"/>
                    <w:autoSpaceDN w:val="0"/>
                    <w:adjustRightInd w:val="0"/>
                    <w:spacing w:line="340" w:lineRule="exact"/>
                    <w:ind w:left="200" w:hangingChars="100" w:hanging="200"/>
                    <w:rPr>
                      <w:rFonts w:eastAsia="標楷體" w:hint="eastAsia"/>
                      <w:color w:val="000000"/>
                      <w:sz w:val="20"/>
                      <w:szCs w:val="20"/>
                      <w:u w:val="single"/>
                      <w:lang w:val="zh-TW"/>
                    </w:rPr>
                  </w:pPr>
                  <w:r w:rsidRPr="003E3451">
                    <w:rPr>
                      <w:rFonts w:eastAsia="標楷體" w:hint="eastAsia"/>
                      <w:color w:val="000000"/>
                      <w:sz w:val="20"/>
                      <w:szCs w:val="20"/>
                      <w:u w:val="single"/>
                      <w:lang w:val="zh-TW"/>
                    </w:rPr>
                    <w:t>2.</w:t>
                  </w:r>
                  <w:r w:rsidRPr="003E3451">
                    <w:rPr>
                      <w:rFonts w:eastAsia="標楷體" w:hint="eastAsia"/>
                      <w:color w:val="000000"/>
                      <w:sz w:val="20"/>
                      <w:szCs w:val="20"/>
                      <w:u w:val="single"/>
                      <w:lang w:val="zh-TW"/>
                    </w:rPr>
                    <w:t>大包裝優良農產品驗證食米可使用「台灣好米」標誌；以</w:t>
                  </w:r>
                  <w:r w:rsidRPr="003E3451">
                    <w:rPr>
                      <w:rFonts w:eastAsia="標楷體"/>
                      <w:color w:val="000000"/>
                      <w:sz w:val="20"/>
                      <w:szCs w:val="20"/>
                      <w:u w:val="single"/>
                      <w:lang w:val="zh-TW"/>
                    </w:rPr>
                    <w:t>PP</w:t>
                  </w:r>
                  <w:r w:rsidRPr="003E3451">
                    <w:rPr>
                      <w:rFonts w:eastAsia="標楷體" w:hint="eastAsia"/>
                      <w:color w:val="000000"/>
                      <w:sz w:val="20"/>
                      <w:szCs w:val="20"/>
                      <w:u w:val="single"/>
                      <w:lang w:val="zh-TW"/>
                    </w:rPr>
                    <w:t>編織袋包裝者，應採用塗佈（</w:t>
                  </w:r>
                  <w:r w:rsidRPr="003E3451">
                    <w:rPr>
                      <w:rFonts w:eastAsia="標楷體"/>
                      <w:color w:val="000000"/>
                      <w:sz w:val="20"/>
                      <w:szCs w:val="20"/>
                      <w:u w:val="single"/>
                      <w:lang w:val="zh-TW"/>
                    </w:rPr>
                    <w:t>coating</w:t>
                  </w:r>
                  <w:r w:rsidRPr="003E3451">
                    <w:rPr>
                      <w:rFonts w:eastAsia="標楷體" w:hint="eastAsia"/>
                      <w:color w:val="000000"/>
                      <w:sz w:val="20"/>
                      <w:szCs w:val="20"/>
                      <w:u w:val="single"/>
                      <w:lang w:val="zh-TW"/>
                    </w:rPr>
                    <w:t>）技術，並予精美印刷。</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3.</w:t>
                  </w:r>
                  <w:r w:rsidRPr="003E3451">
                    <w:rPr>
                      <w:rFonts w:eastAsia="標楷體" w:hint="eastAsia"/>
                      <w:color w:val="000000"/>
                      <w:kern w:val="0"/>
                      <w:sz w:val="20"/>
                      <w:szCs w:val="20"/>
                      <w:u w:val="single"/>
                      <w:lang w:val="zh-TW"/>
                    </w:rPr>
                    <w:t>應符合「糧食標示辦法」規定。</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u w:val="single"/>
                      <w:lang w:val="zh-TW"/>
                    </w:rPr>
                    <w:t>優良農產品標章之使用應符合「農產品標章管理辦法」規定。</w:t>
                  </w:r>
                </w:p>
                <w:p w:rsidR="000920A7" w:rsidRPr="003E3451" w:rsidRDefault="000920A7">
                  <w:pPr>
                    <w:autoSpaceDE w:val="0"/>
                    <w:autoSpaceDN w:val="0"/>
                    <w:adjustRightInd w:val="0"/>
                    <w:spacing w:line="340" w:lineRule="exact"/>
                    <w:rPr>
                      <w:rFonts w:eastAsia="標楷體"/>
                      <w:color w:val="000000"/>
                      <w:sz w:val="20"/>
                      <w:szCs w:val="20"/>
                      <w:u w:val="single"/>
                      <w:lang w:val="zh-TW"/>
                    </w:rPr>
                  </w:pPr>
                  <w:r w:rsidRPr="003E3451">
                    <w:rPr>
                      <w:rFonts w:eastAsia="標楷體" w:hint="eastAsia"/>
                      <w:color w:val="000000"/>
                      <w:kern w:val="0"/>
                      <w:sz w:val="20"/>
                      <w:szCs w:val="20"/>
                      <w:u w:val="single"/>
                      <w:lang w:val="zh-TW"/>
                    </w:rPr>
                    <w:t>5</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禁止標示會令人誤解內容物的圖案或文字等標示。</w:t>
                  </w:r>
                </w:p>
              </w:tc>
            </w:tr>
          </w:tbl>
          <w:p w:rsidR="000920A7" w:rsidRPr="003E3451" w:rsidRDefault="000920A7">
            <w:pPr>
              <w:autoSpaceDE w:val="0"/>
              <w:autoSpaceDN w:val="0"/>
              <w:adjustRightInd w:val="0"/>
              <w:spacing w:line="360" w:lineRule="exact"/>
              <w:jc w:val="both"/>
              <w:rPr>
                <w:rFonts w:eastAsia="標楷體" w:hint="eastAsia"/>
                <w:color w:val="000000"/>
                <w:kern w:val="0"/>
                <w:sz w:val="18"/>
                <w:szCs w:val="18"/>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3.2.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w:t>
            </w:r>
            <w:r w:rsidRPr="003E3451">
              <w:rPr>
                <w:rFonts w:eastAsia="標楷體" w:hint="eastAsia"/>
                <w:color w:val="000000"/>
                <w:sz w:val="18"/>
                <w:szCs w:val="18"/>
                <w:u w:val="single"/>
                <w:lang w:val="zh-TW"/>
              </w:rPr>
              <w:t>優良農產品</w:t>
            </w:r>
            <w:r w:rsidRPr="003E3451">
              <w:rPr>
                <w:rFonts w:eastAsia="標楷體" w:hint="eastAsia"/>
                <w:color w:val="000000"/>
                <w:kern w:val="0"/>
                <w:sz w:val="18"/>
                <w:szCs w:val="18"/>
                <w:u w:val="single"/>
                <w:lang w:val="zh-TW"/>
              </w:rPr>
              <w:t>糙米外觀品質規格表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
              <w:gridCol w:w="473"/>
              <w:gridCol w:w="473"/>
              <w:gridCol w:w="444"/>
              <w:gridCol w:w="444"/>
              <w:gridCol w:w="444"/>
              <w:gridCol w:w="444"/>
              <w:gridCol w:w="444"/>
              <w:gridCol w:w="444"/>
              <w:gridCol w:w="444"/>
              <w:gridCol w:w="444"/>
              <w:gridCol w:w="444"/>
              <w:gridCol w:w="444"/>
            </w:tblGrid>
            <w:tr w:rsidR="000920A7" w:rsidRPr="003E3451">
              <w:tblPrEx>
                <w:tblCellMar>
                  <w:top w:w="0" w:type="dxa"/>
                  <w:bottom w:w="0" w:type="dxa"/>
                </w:tblCellMar>
              </w:tblPrEx>
              <w:trPr>
                <w:cantSplit/>
                <w:trHeight w:val="368"/>
              </w:trPr>
              <w:tc>
                <w:tcPr>
                  <w:tcW w:w="472" w:type="dxa"/>
                  <w:vMerge w:val="restart"/>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類　　　　型</w:t>
                  </w:r>
                </w:p>
              </w:tc>
              <w:tc>
                <w:tcPr>
                  <w:tcW w:w="473" w:type="dxa"/>
                  <w:vMerge w:val="restart"/>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CNS</w:t>
                  </w:r>
                </w:p>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等　　　　　級</w:t>
                  </w:r>
                </w:p>
              </w:tc>
              <w:tc>
                <w:tcPr>
                  <w:tcW w:w="473" w:type="dxa"/>
                  <w:vMerge w:val="restart"/>
                  <w:vAlign w:val="center"/>
                </w:tcPr>
                <w:p w:rsidR="000920A7" w:rsidRPr="003E3451" w:rsidRDefault="000920A7">
                  <w:pPr>
                    <w:autoSpaceDE w:val="0"/>
                    <w:autoSpaceDN w:val="0"/>
                    <w:adjustRightInd w:val="0"/>
                    <w:spacing w:line="360" w:lineRule="exact"/>
                    <w:ind w:left="113" w:right="113"/>
                    <w:jc w:val="center"/>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性狀</w:t>
                  </w:r>
                </w:p>
              </w:tc>
              <w:tc>
                <w:tcPr>
                  <w:tcW w:w="4440" w:type="dxa"/>
                  <w:gridSpan w:val="10"/>
                  <w:vAlign w:val="center"/>
                </w:tcPr>
                <w:p w:rsidR="000920A7" w:rsidRPr="003E3451" w:rsidRDefault="000920A7">
                  <w:pPr>
                    <w:autoSpaceDE w:val="0"/>
                    <w:autoSpaceDN w:val="0"/>
                    <w:adjustRightInd w:val="0"/>
                    <w:spacing w:line="360" w:lineRule="exact"/>
                    <w:jc w:val="center"/>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最</w:t>
                  </w:r>
                  <w:r w:rsidRPr="003E3451">
                    <w:rPr>
                      <w:rFonts w:eastAsia="標楷體"/>
                      <w:color w:val="000000"/>
                      <w:kern w:val="0"/>
                      <w:sz w:val="18"/>
                      <w:szCs w:val="18"/>
                      <w:u w:val="single"/>
                      <w:lang w:val="zh-TW"/>
                    </w:rPr>
                    <w:t xml:space="preserve">    </w:t>
                  </w:r>
                  <w:r w:rsidRPr="003E3451">
                    <w:rPr>
                      <w:rFonts w:eastAsia="標楷體" w:hint="eastAsia"/>
                      <w:color w:val="000000"/>
                      <w:kern w:val="0"/>
                      <w:sz w:val="18"/>
                      <w:szCs w:val="18"/>
                      <w:u w:val="single"/>
                      <w:lang w:val="zh-TW"/>
                    </w:rPr>
                    <w:t>高</w:t>
                  </w:r>
                  <w:r w:rsidRPr="003E3451">
                    <w:rPr>
                      <w:rFonts w:eastAsia="標楷體"/>
                      <w:color w:val="000000"/>
                      <w:kern w:val="0"/>
                      <w:sz w:val="18"/>
                      <w:szCs w:val="18"/>
                      <w:u w:val="single"/>
                      <w:lang w:val="zh-TW"/>
                    </w:rPr>
                    <w:t xml:space="preserve">    </w:t>
                  </w:r>
                  <w:r w:rsidRPr="003E3451">
                    <w:rPr>
                      <w:rFonts w:eastAsia="標楷體" w:hint="eastAsia"/>
                      <w:color w:val="000000"/>
                      <w:kern w:val="0"/>
                      <w:sz w:val="18"/>
                      <w:szCs w:val="18"/>
                      <w:u w:val="single"/>
                      <w:lang w:val="zh-TW"/>
                    </w:rPr>
                    <w:t>限</w:t>
                  </w:r>
                  <w:r w:rsidRPr="003E3451">
                    <w:rPr>
                      <w:rFonts w:eastAsia="標楷體"/>
                      <w:color w:val="000000"/>
                      <w:kern w:val="0"/>
                      <w:sz w:val="18"/>
                      <w:szCs w:val="18"/>
                      <w:u w:val="single"/>
                      <w:lang w:val="zh-TW"/>
                    </w:rPr>
                    <w:t xml:space="preserve">    </w:t>
                  </w:r>
                  <w:r w:rsidRPr="003E3451">
                    <w:rPr>
                      <w:rFonts w:eastAsia="標楷體" w:hint="eastAsia"/>
                      <w:color w:val="000000"/>
                      <w:kern w:val="0"/>
                      <w:sz w:val="18"/>
                      <w:szCs w:val="18"/>
                      <w:u w:val="single"/>
                      <w:lang w:val="zh-TW"/>
                    </w:rPr>
                    <w:t>度</w:t>
                  </w:r>
                </w:p>
              </w:tc>
            </w:tr>
            <w:tr w:rsidR="000920A7" w:rsidRPr="003E3451">
              <w:tblPrEx>
                <w:tblCellMar>
                  <w:top w:w="0" w:type="dxa"/>
                  <w:bottom w:w="0" w:type="dxa"/>
                </w:tblCellMar>
              </w:tblPrEx>
              <w:trPr>
                <w:cantSplit/>
                <w:trHeight w:val="1749"/>
              </w:trPr>
              <w:tc>
                <w:tcPr>
                  <w:tcW w:w="472" w:type="dxa"/>
                  <w:vMerge/>
                  <w:vAlign w:val="center"/>
                </w:tcPr>
                <w:p w:rsidR="000920A7" w:rsidRPr="003E3451" w:rsidRDefault="000920A7">
                  <w:pPr>
                    <w:autoSpaceDE w:val="0"/>
                    <w:autoSpaceDN w:val="0"/>
                    <w:adjustRightInd w:val="0"/>
                    <w:jc w:val="center"/>
                    <w:rPr>
                      <w:rFonts w:eastAsia="標楷體"/>
                      <w:color w:val="000000"/>
                      <w:kern w:val="0"/>
                      <w:sz w:val="18"/>
                      <w:szCs w:val="18"/>
                      <w:u w:val="single"/>
                      <w:lang w:val="zh-TW"/>
                    </w:rPr>
                  </w:pPr>
                </w:p>
              </w:tc>
              <w:tc>
                <w:tcPr>
                  <w:tcW w:w="473" w:type="dxa"/>
                  <w:vMerge/>
                  <w:vAlign w:val="center"/>
                </w:tcPr>
                <w:p w:rsidR="000920A7" w:rsidRPr="003E3451" w:rsidRDefault="000920A7">
                  <w:pPr>
                    <w:autoSpaceDE w:val="0"/>
                    <w:autoSpaceDN w:val="0"/>
                    <w:adjustRightInd w:val="0"/>
                    <w:jc w:val="center"/>
                    <w:rPr>
                      <w:rFonts w:eastAsia="標楷體"/>
                      <w:color w:val="000000"/>
                      <w:kern w:val="0"/>
                      <w:sz w:val="18"/>
                      <w:szCs w:val="18"/>
                      <w:u w:val="single"/>
                      <w:lang w:val="zh-TW"/>
                    </w:rPr>
                  </w:pPr>
                </w:p>
              </w:tc>
              <w:tc>
                <w:tcPr>
                  <w:tcW w:w="473" w:type="dxa"/>
                  <w:vMerge/>
                  <w:textDirection w:val="tbRlV"/>
                  <w:vAlign w:val="center"/>
                </w:tcPr>
                <w:p w:rsidR="000920A7" w:rsidRPr="003E3451" w:rsidRDefault="000920A7">
                  <w:pPr>
                    <w:autoSpaceDE w:val="0"/>
                    <w:autoSpaceDN w:val="0"/>
                    <w:adjustRightInd w:val="0"/>
                    <w:spacing w:line="360" w:lineRule="exact"/>
                    <w:ind w:left="113" w:right="113"/>
                    <w:jc w:val="center"/>
                    <w:rPr>
                      <w:rFonts w:eastAsia="標楷體" w:hint="eastAsia"/>
                      <w:color w:val="000000"/>
                      <w:kern w:val="0"/>
                      <w:sz w:val="18"/>
                      <w:szCs w:val="18"/>
                      <w:u w:val="single"/>
                      <w:lang w:val="zh-TW"/>
                    </w:rPr>
                  </w:pPr>
                </w:p>
              </w:tc>
              <w:tc>
                <w:tcPr>
                  <w:tcW w:w="444" w:type="dxa"/>
                  <w:textDirection w:val="tbRlV"/>
                  <w:vAlign w:val="center"/>
                </w:tcPr>
                <w:p w:rsidR="000920A7" w:rsidRPr="003E3451" w:rsidRDefault="000920A7">
                  <w:pPr>
                    <w:autoSpaceDE w:val="0"/>
                    <w:autoSpaceDN w:val="0"/>
                    <w:adjustRightInd w:val="0"/>
                    <w:ind w:left="113" w:right="113"/>
                    <w:jc w:val="distribute"/>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水分％</w:t>
                  </w:r>
                </w:p>
              </w:tc>
              <w:tc>
                <w:tcPr>
                  <w:tcW w:w="444" w:type="dxa"/>
                  <w:textDirection w:val="tbRlV"/>
                  <w:vAlign w:val="center"/>
                </w:tcPr>
                <w:p w:rsidR="000920A7" w:rsidRPr="003E3451" w:rsidRDefault="000920A7">
                  <w:pPr>
                    <w:autoSpaceDE w:val="0"/>
                    <w:autoSpaceDN w:val="0"/>
                    <w:adjustRightInd w:val="0"/>
                    <w:ind w:left="113" w:right="113"/>
                    <w:jc w:val="distribute"/>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夾雜物％</w:t>
                  </w:r>
                </w:p>
              </w:tc>
              <w:tc>
                <w:tcPr>
                  <w:tcW w:w="444" w:type="dxa"/>
                  <w:textDirection w:val="tbRlV"/>
                  <w:vAlign w:val="center"/>
                </w:tcPr>
                <w:p w:rsidR="000920A7" w:rsidRPr="003E3451" w:rsidRDefault="000920A7">
                  <w:pPr>
                    <w:autoSpaceDE w:val="0"/>
                    <w:autoSpaceDN w:val="0"/>
                    <w:adjustRightInd w:val="0"/>
                    <w:ind w:left="113" w:right="113"/>
                    <w:jc w:val="distribute"/>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稻榖％</w:t>
                  </w:r>
                </w:p>
              </w:tc>
              <w:tc>
                <w:tcPr>
                  <w:tcW w:w="444" w:type="dxa"/>
                  <w:textDirection w:val="tbRlV"/>
                  <w:vAlign w:val="center"/>
                </w:tcPr>
                <w:p w:rsidR="000920A7" w:rsidRPr="003E3451" w:rsidRDefault="000920A7">
                  <w:pPr>
                    <w:autoSpaceDE w:val="0"/>
                    <w:autoSpaceDN w:val="0"/>
                    <w:adjustRightInd w:val="0"/>
                    <w:ind w:left="113" w:right="113"/>
                    <w:jc w:val="distribute"/>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熱損害粒％</w:t>
                  </w:r>
                </w:p>
              </w:tc>
              <w:tc>
                <w:tcPr>
                  <w:tcW w:w="444" w:type="dxa"/>
                  <w:textDirection w:val="tbRlV"/>
                  <w:vAlign w:val="center"/>
                </w:tcPr>
                <w:p w:rsidR="000920A7" w:rsidRPr="003E3451" w:rsidRDefault="000920A7">
                  <w:pPr>
                    <w:autoSpaceDE w:val="0"/>
                    <w:autoSpaceDN w:val="0"/>
                    <w:adjustRightInd w:val="0"/>
                    <w:ind w:left="113" w:right="113"/>
                    <w:jc w:val="distribute"/>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發芽粒％</w:t>
                  </w:r>
                </w:p>
              </w:tc>
              <w:tc>
                <w:tcPr>
                  <w:tcW w:w="444" w:type="dxa"/>
                  <w:textDirection w:val="tbRlV"/>
                  <w:vAlign w:val="center"/>
                </w:tcPr>
                <w:p w:rsidR="000920A7" w:rsidRPr="003E3451" w:rsidRDefault="000920A7">
                  <w:pPr>
                    <w:autoSpaceDE w:val="0"/>
                    <w:autoSpaceDN w:val="0"/>
                    <w:adjustRightInd w:val="0"/>
                    <w:ind w:left="113" w:right="113"/>
                    <w:jc w:val="distribute"/>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被害粒％</w:t>
                  </w:r>
                </w:p>
              </w:tc>
              <w:tc>
                <w:tcPr>
                  <w:tcW w:w="444" w:type="dxa"/>
                  <w:textDirection w:val="tbRlV"/>
                  <w:vAlign w:val="center"/>
                </w:tcPr>
                <w:p w:rsidR="000920A7" w:rsidRPr="003E3451" w:rsidRDefault="000920A7">
                  <w:pPr>
                    <w:autoSpaceDE w:val="0"/>
                    <w:autoSpaceDN w:val="0"/>
                    <w:adjustRightInd w:val="0"/>
                    <w:ind w:left="113" w:right="113"/>
                    <w:jc w:val="distribute"/>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異型粒％</w:t>
                  </w:r>
                </w:p>
              </w:tc>
              <w:tc>
                <w:tcPr>
                  <w:tcW w:w="444" w:type="dxa"/>
                  <w:textDirection w:val="tbRlV"/>
                  <w:vAlign w:val="center"/>
                </w:tcPr>
                <w:p w:rsidR="000920A7" w:rsidRPr="003E3451" w:rsidRDefault="000920A7">
                  <w:pPr>
                    <w:autoSpaceDE w:val="0"/>
                    <w:autoSpaceDN w:val="0"/>
                    <w:adjustRightInd w:val="0"/>
                    <w:ind w:left="113" w:right="113"/>
                    <w:jc w:val="distribute"/>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碎粒％</w:t>
                  </w:r>
                </w:p>
              </w:tc>
              <w:tc>
                <w:tcPr>
                  <w:tcW w:w="444" w:type="dxa"/>
                  <w:textDirection w:val="tbRlV"/>
                  <w:vAlign w:val="center"/>
                </w:tcPr>
                <w:p w:rsidR="000920A7" w:rsidRPr="003E3451" w:rsidRDefault="000920A7">
                  <w:pPr>
                    <w:autoSpaceDE w:val="0"/>
                    <w:autoSpaceDN w:val="0"/>
                    <w:adjustRightInd w:val="0"/>
                    <w:ind w:left="113" w:right="113"/>
                    <w:jc w:val="distribute"/>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白粉質粒％</w:t>
                  </w:r>
                </w:p>
              </w:tc>
              <w:tc>
                <w:tcPr>
                  <w:tcW w:w="444" w:type="dxa"/>
                  <w:textDirection w:val="tbRlV"/>
                  <w:vAlign w:val="center"/>
                </w:tcPr>
                <w:p w:rsidR="000920A7" w:rsidRPr="003E3451" w:rsidRDefault="000920A7">
                  <w:pPr>
                    <w:autoSpaceDE w:val="0"/>
                    <w:autoSpaceDN w:val="0"/>
                    <w:adjustRightInd w:val="0"/>
                    <w:ind w:left="113" w:right="113"/>
                    <w:jc w:val="distribute"/>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未熟粒％</w:t>
                  </w:r>
                </w:p>
              </w:tc>
            </w:tr>
            <w:tr w:rsidR="000920A7" w:rsidRPr="003E3451">
              <w:tblPrEx>
                <w:tblCellMar>
                  <w:top w:w="0" w:type="dxa"/>
                  <w:bottom w:w="0" w:type="dxa"/>
                </w:tblCellMar>
              </w:tblPrEx>
              <w:trPr>
                <w:cantSplit/>
                <w:trHeight w:val="1731"/>
              </w:trPr>
              <w:tc>
                <w:tcPr>
                  <w:tcW w:w="472" w:type="dxa"/>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18"/>
                      <w:szCs w:val="18"/>
                      <w:u w:val="single"/>
                      <w:lang w:val="zh-TW"/>
                    </w:rPr>
                  </w:pPr>
                  <w:r w:rsidRPr="003E3451">
                    <w:rPr>
                      <w:rFonts w:eastAsia="標楷體" w:hint="eastAsia"/>
                      <w:color w:val="000000"/>
                      <w:kern w:val="0"/>
                      <w:sz w:val="18"/>
                      <w:szCs w:val="18"/>
                      <w:u w:val="single"/>
                      <w:lang w:val="zh-TW"/>
                    </w:rPr>
                    <w:t>稉</w:t>
                  </w:r>
                  <w:r w:rsidRPr="003E3451">
                    <w:rPr>
                      <w:rFonts w:eastAsia="標楷體"/>
                      <w:color w:val="000000"/>
                      <w:kern w:val="0"/>
                      <w:sz w:val="18"/>
                      <w:szCs w:val="18"/>
                      <w:u w:val="single"/>
                      <w:lang w:val="zh-TW"/>
                    </w:rPr>
                    <w:t xml:space="preserve"> </w:t>
                  </w:r>
                  <w:r w:rsidRPr="003E3451">
                    <w:rPr>
                      <w:rFonts w:eastAsia="標楷體" w:hint="eastAsia"/>
                      <w:color w:val="000000"/>
                      <w:kern w:val="0"/>
                      <w:sz w:val="18"/>
                      <w:szCs w:val="18"/>
                      <w:u w:val="single"/>
                      <w:lang w:val="zh-TW"/>
                    </w:rPr>
                    <w:t>型</w:t>
                  </w:r>
                </w:p>
              </w:tc>
              <w:tc>
                <w:tcPr>
                  <w:tcW w:w="473" w:type="dxa"/>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18"/>
                      <w:szCs w:val="18"/>
                      <w:u w:val="single"/>
                      <w:lang w:val="zh-TW"/>
                    </w:rPr>
                  </w:pPr>
                  <w:r w:rsidRPr="003E3451">
                    <w:rPr>
                      <w:rFonts w:eastAsia="標楷體" w:hint="eastAsia"/>
                      <w:color w:val="000000"/>
                      <w:kern w:val="0"/>
                      <w:sz w:val="18"/>
                      <w:szCs w:val="18"/>
                      <w:u w:val="single"/>
                      <w:lang w:val="zh-TW"/>
                    </w:rPr>
                    <w:t>一</w:t>
                  </w:r>
                  <w:r w:rsidRPr="003E3451">
                    <w:rPr>
                      <w:rFonts w:eastAsia="標楷體"/>
                      <w:color w:val="000000"/>
                      <w:kern w:val="0"/>
                      <w:sz w:val="18"/>
                      <w:szCs w:val="18"/>
                      <w:u w:val="single"/>
                      <w:lang w:val="zh-TW"/>
                    </w:rPr>
                    <w:t xml:space="preserve"> </w:t>
                  </w:r>
                  <w:r w:rsidRPr="003E3451">
                    <w:rPr>
                      <w:rFonts w:eastAsia="標楷體" w:hint="eastAsia"/>
                      <w:color w:val="000000"/>
                      <w:kern w:val="0"/>
                      <w:sz w:val="18"/>
                      <w:szCs w:val="18"/>
                      <w:u w:val="single"/>
                      <w:lang w:val="zh-TW"/>
                    </w:rPr>
                    <w:t>等</w:t>
                  </w:r>
                </w:p>
              </w:tc>
              <w:tc>
                <w:tcPr>
                  <w:tcW w:w="473" w:type="dxa"/>
                  <w:vMerge w:val="restart"/>
                  <w:textDirection w:val="tbRlV"/>
                  <w:vAlign w:val="center"/>
                </w:tcPr>
                <w:p w:rsidR="000920A7" w:rsidRPr="003E3451" w:rsidRDefault="000920A7">
                  <w:pPr>
                    <w:autoSpaceDE w:val="0"/>
                    <w:autoSpaceDN w:val="0"/>
                    <w:adjustRightInd w:val="0"/>
                    <w:spacing w:line="360" w:lineRule="exact"/>
                    <w:ind w:left="113" w:right="113"/>
                    <w:jc w:val="both"/>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米粒充實飽滿、粒形均一、光澤鮮明</w:t>
                  </w:r>
                </w:p>
              </w:tc>
              <w:tc>
                <w:tcPr>
                  <w:tcW w:w="444" w:type="dxa"/>
                  <w:vAlign w:val="center"/>
                </w:tcPr>
                <w:p w:rsidR="000920A7" w:rsidRPr="003E3451" w:rsidRDefault="000920A7">
                  <w:pPr>
                    <w:autoSpaceDE w:val="0"/>
                    <w:autoSpaceDN w:val="0"/>
                    <w:adjustRightInd w:val="0"/>
                    <w:jc w:val="center"/>
                    <w:rPr>
                      <w:rFonts w:eastAsia="標楷體"/>
                      <w:color w:val="000000"/>
                      <w:kern w:val="0"/>
                      <w:sz w:val="18"/>
                      <w:szCs w:val="18"/>
                      <w:u w:val="single"/>
                      <w:lang w:val="zh-TW"/>
                    </w:rPr>
                  </w:pPr>
                  <w:r w:rsidRPr="003E3451">
                    <w:rPr>
                      <w:rFonts w:eastAsia="標楷體"/>
                      <w:color w:val="000000"/>
                      <w:kern w:val="0"/>
                      <w:sz w:val="18"/>
                      <w:szCs w:val="18"/>
                      <w:u w:val="single"/>
                      <w:lang w:val="zh-TW"/>
                    </w:rPr>
                    <w:t>14.5</w:t>
                  </w:r>
                </w:p>
              </w:tc>
              <w:tc>
                <w:tcPr>
                  <w:tcW w:w="444" w:type="dxa"/>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color w:val="000000"/>
                      <w:kern w:val="0"/>
                      <w:sz w:val="18"/>
                      <w:szCs w:val="18"/>
                      <w:u w:val="single"/>
                      <w:lang w:val="zh-TW"/>
                    </w:rPr>
                    <w:t>0</w:t>
                  </w:r>
                  <w:r w:rsidRPr="003E3451">
                    <w:rPr>
                      <w:rFonts w:eastAsia="標楷體" w:hint="eastAsia"/>
                      <w:color w:val="000000"/>
                      <w:kern w:val="0"/>
                      <w:sz w:val="18"/>
                      <w:szCs w:val="18"/>
                      <w:u w:val="single"/>
                      <w:lang w:val="zh-TW"/>
                    </w:rPr>
                    <w:t>.2</w:t>
                  </w:r>
                </w:p>
              </w:tc>
              <w:tc>
                <w:tcPr>
                  <w:tcW w:w="444" w:type="dxa"/>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color w:val="000000"/>
                      <w:kern w:val="0"/>
                      <w:sz w:val="18"/>
                      <w:szCs w:val="18"/>
                      <w:u w:val="single"/>
                      <w:lang w:val="zh-TW"/>
                    </w:rPr>
                    <w:t>0</w:t>
                  </w:r>
                  <w:r w:rsidRPr="003E3451">
                    <w:rPr>
                      <w:rFonts w:eastAsia="標楷體" w:hint="eastAsia"/>
                      <w:color w:val="000000"/>
                      <w:kern w:val="0"/>
                      <w:sz w:val="18"/>
                      <w:szCs w:val="18"/>
                      <w:u w:val="single"/>
                      <w:lang w:val="zh-TW"/>
                    </w:rPr>
                    <w:t>.2</w:t>
                  </w:r>
                </w:p>
              </w:tc>
              <w:tc>
                <w:tcPr>
                  <w:tcW w:w="444" w:type="dxa"/>
                  <w:vAlign w:val="center"/>
                </w:tcPr>
                <w:p w:rsidR="000920A7" w:rsidRPr="003E3451" w:rsidRDefault="000920A7">
                  <w:pPr>
                    <w:autoSpaceDE w:val="0"/>
                    <w:autoSpaceDN w:val="0"/>
                    <w:adjustRightInd w:val="0"/>
                    <w:jc w:val="center"/>
                    <w:rPr>
                      <w:rFonts w:eastAsia="標楷體"/>
                      <w:color w:val="000000"/>
                      <w:kern w:val="0"/>
                      <w:sz w:val="18"/>
                      <w:szCs w:val="18"/>
                      <w:u w:val="single"/>
                      <w:lang w:val="zh-TW"/>
                    </w:rPr>
                  </w:pPr>
                  <w:r w:rsidRPr="003E3451">
                    <w:rPr>
                      <w:rFonts w:eastAsia="標楷體"/>
                      <w:color w:val="000000"/>
                      <w:kern w:val="0"/>
                      <w:sz w:val="18"/>
                      <w:szCs w:val="18"/>
                      <w:u w:val="single"/>
                      <w:lang w:val="zh-TW"/>
                    </w:rPr>
                    <w:t>0</w:t>
                  </w:r>
                  <w:r w:rsidRPr="003E3451">
                    <w:rPr>
                      <w:rFonts w:eastAsia="標楷體" w:hint="eastAsia"/>
                      <w:color w:val="000000"/>
                      <w:kern w:val="0"/>
                      <w:sz w:val="18"/>
                      <w:szCs w:val="18"/>
                      <w:u w:val="single"/>
                      <w:lang w:val="zh-TW"/>
                    </w:rPr>
                    <w:t>.2</w:t>
                  </w:r>
                </w:p>
              </w:tc>
              <w:tc>
                <w:tcPr>
                  <w:tcW w:w="444" w:type="dxa"/>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color w:val="000000"/>
                      <w:kern w:val="0"/>
                      <w:sz w:val="18"/>
                      <w:szCs w:val="18"/>
                      <w:u w:val="single"/>
                      <w:lang w:val="zh-TW"/>
                    </w:rPr>
                    <w:t>0.</w:t>
                  </w:r>
                  <w:r w:rsidRPr="003E3451">
                    <w:rPr>
                      <w:rFonts w:eastAsia="標楷體" w:hint="eastAsia"/>
                      <w:color w:val="000000"/>
                      <w:kern w:val="0"/>
                      <w:sz w:val="18"/>
                      <w:szCs w:val="18"/>
                      <w:u w:val="single"/>
                      <w:lang w:val="zh-TW"/>
                    </w:rPr>
                    <w:t>5</w:t>
                  </w:r>
                </w:p>
              </w:tc>
              <w:tc>
                <w:tcPr>
                  <w:tcW w:w="444" w:type="dxa"/>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2</w:t>
                  </w:r>
                </w:p>
              </w:tc>
              <w:tc>
                <w:tcPr>
                  <w:tcW w:w="444" w:type="dxa"/>
                  <w:vAlign w:val="center"/>
                </w:tcPr>
                <w:p w:rsidR="000920A7" w:rsidRPr="003E3451" w:rsidRDefault="000920A7">
                  <w:pPr>
                    <w:autoSpaceDE w:val="0"/>
                    <w:autoSpaceDN w:val="0"/>
                    <w:adjustRightInd w:val="0"/>
                    <w:jc w:val="center"/>
                    <w:rPr>
                      <w:rFonts w:eastAsia="標楷體"/>
                      <w:color w:val="000000"/>
                      <w:kern w:val="0"/>
                      <w:sz w:val="18"/>
                      <w:szCs w:val="18"/>
                      <w:u w:val="single"/>
                      <w:lang w:val="zh-TW"/>
                    </w:rPr>
                  </w:pPr>
                  <w:r w:rsidRPr="003E3451">
                    <w:rPr>
                      <w:rFonts w:eastAsia="標楷體"/>
                      <w:color w:val="000000"/>
                      <w:kern w:val="0"/>
                      <w:sz w:val="18"/>
                      <w:szCs w:val="18"/>
                      <w:u w:val="single"/>
                      <w:lang w:val="zh-TW"/>
                    </w:rPr>
                    <w:t>1</w:t>
                  </w:r>
                </w:p>
              </w:tc>
              <w:tc>
                <w:tcPr>
                  <w:tcW w:w="444" w:type="dxa"/>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2</w:t>
                  </w:r>
                </w:p>
              </w:tc>
              <w:tc>
                <w:tcPr>
                  <w:tcW w:w="444" w:type="dxa"/>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color w:val="000000"/>
                      <w:kern w:val="0"/>
                      <w:sz w:val="18"/>
                      <w:szCs w:val="18"/>
                      <w:u w:val="single"/>
                      <w:lang w:val="zh-TW"/>
                    </w:rPr>
                    <w:t>3</w:t>
                  </w:r>
                </w:p>
              </w:tc>
              <w:tc>
                <w:tcPr>
                  <w:tcW w:w="444" w:type="dxa"/>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8</w:t>
                  </w:r>
                </w:p>
              </w:tc>
            </w:tr>
            <w:tr w:rsidR="000920A7" w:rsidRPr="003E3451">
              <w:tblPrEx>
                <w:tblCellMar>
                  <w:top w:w="0" w:type="dxa"/>
                  <w:bottom w:w="0" w:type="dxa"/>
                </w:tblCellMar>
              </w:tblPrEx>
              <w:trPr>
                <w:cantSplit/>
                <w:trHeight w:val="1638"/>
              </w:trPr>
              <w:tc>
                <w:tcPr>
                  <w:tcW w:w="472" w:type="dxa"/>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18"/>
                      <w:szCs w:val="18"/>
                      <w:u w:val="single"/>
                      <w:lang w:val="zh-TW"/>
                    </w:rPr>
                  </w:pPr>
                  <w:r w:rsidRPr="003E3451">
                    <w:rPr>
                      <w:rFonts w:eastAsia="標楷體" w:hint="eastAsia"/>
                      <w:color w:val="000000"/>
                      <w:kern w:val="0"/>
                      <w:sz w:val="18"/>
                      <w:szCs w:val="18"/>
                      <w:u w:val="single"/>
                      <w:lang w:val="zh-TW"/>
                    </w:rPr>
                    <w:t>秈</w:t>
                  </w:r>
                  <w:r w:rsidRPr="003E3451">
                    <w:rPr>
                      <w:rFonts w:eastAsia="標楷體"/>
                      <w:color w:val="000000"/>
                      <w:kern w:val="0"/>
                      <w:sz w:val="18"/>
                      <w:szCs w:val="18"/>
                      <w:u w:val="single"/>
                      <w:lang w:val="zh-TW"/>
                    </w:rPr>
                    <w:t xml:space="preserve"> </w:t>
                  </w:r>
                  <w:r w:rsidRPr="003E3451">
                    <w:rPr>
                      <w:rFonts w:eastAsia="標楷體" w:hint="eastAsia"/>
                      <w:color w:val="000000"/>
                      <w:kern w:val="0"/>
                      <w:sz w:val="18"/>
                      <w:szCs w:val="18"/>
                      <w:u w:val="single"/>
                      <w:lang w:val="zh-TW"/>
                    </w:rPr>
                    <w:t>型</w:t>
                  </w:r>
                </w:p>
              </w:tc>
              <w:tc>
                <w:tcPr>
                  <w:tcW w:w="473" w:type="dxa"/>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18"/>
                      <w:szCs w:val="18"/>
                      <w:u w:val="single"/>
                      <w:lang w:val="zh-TW"/>
                    </w:rPr>
                  </w:pPr>
                  <w:r w:rsidRPr="003E3451">
                    <w:rPr>
                      <w:rFonts w:eastAsia="標楷體" w:hint="eastAsia"/>
                      <w:color w:val="000000"/>
                      <w:kern w:val="0"/>
                      <w:sz w:val="18"/>
                      <w:szCs w:val="18"/>
                      <w:u w:val="single"/>
                      <w:lang w:val="zh-TW"/>
                    </w:rPr>
                    <w:t>一</w:t>
                  </w:r>
                  <w:r w:rsidRPr="003E3451">
                    <w:rPr>
                      <w:rFonts w:eastAsia="標楷體"/>
                      <w:color w:val="000000"/>
                      <w:kern w:val="0"/>
                      <w:sz w:val="18"/>
                      <w:szCs w:val="18"/>
                      <w:u w:val="single"/>
                      <w:lang w:val="zh-TW"/>
                    </w:rPr>
                    <w:t xml:space="preserve"> </w:t>
                  </w:r>
                  <w:r w:rsidRPr="003E3451">
                    <w:rPr>
                      <w:rFonts w:eastAsia="標楷體" w:hint="eastAsia"/>
                      <w:color w:val="000000"/>
                      <w:kern w:val="0"/>
                      <w:sz w:val="18"/>
                      <w:szCs w:val="18"/>
                      <w:u w:val="single"/>
                      <w:lang w:val="zh-TW"/>
                    </w:rPr>
                    <w:t>等</w:t>
                  </w:r>
                </w:p>
              </w:tc>
              <w:tc>
                <w:tcPr>
                  <w:tcW w:w="473" w:type="dxa"/>
                  <w:vMerge/>
                  <w:vAlign w:val="center"/>
                </w:tcPr>
                <w:p w:rsidR="000920A7" w:rsidRPr="003E3451" w:rsidRDefault="000920A7">
                  <w:pPr>
                    <w:autoSpaceDE w:val="0"/>
                    <w:autoSpaceDN w:val="0"/>
                    <w:adjustRightInd w:val="0"/>
                    <w:spacing w:line="360" w:lineRule="exact"/>
                    <w:jc w:val="both"/>
                    <w:rPr>
                      <w:rFonts w:eastAsia="標楷體" w:hint="eastAsia"/>
                      <w:color w:val="000000"/>
                      <w:kern w:val="0"/>
                      <w:sz w:val="18"/>
                      <w:szCs w:val="18"/>
                      <w:u w:val="single"/>
                      <w:lang w:val="zh-TW"/>
                    </w:rPr>
                  </w:pPr>
                </w:p>
              </w:tc>
              <w:tc>
                <w:tcPr>
                  <w:tcW w:w="444" w:type="dxa"/>
                  <w:vAlign w:val="center"/>
                </w:tcPr>
                <w:p w:rsidR="000920A7" w:rsidRPr="003E3451" w:rsidRDefault="000920A7">
                  <w:pPr>
                    <w:autoSpaceDE w:val="0"/>
                    <w:autoSpaceDN w:val="0"/>
                    <w:adjustRightInd w:val="0"/>
                    <w:jc w:val="center"/>
                    <w:rPr>
                      <w:rFonts w:eastAsia="標楷體"/>
                      <w:color w:val="000000"/>
                      <w:kern w:val="0"/>
                      <w:sz w:val="18"/>
                      <w:szCs w:val="18"/>
                      <w:u w:val="single"/>
                      <w:lang w:val="zh-TW"/>
                    </w:rPr>
                  </w:pPr>
                  <w:r w:rsidRPr="003E3451">
                    <w:rPr>
                      <w:rFonts w:eastAsia="標楷體"/>
                      <w:color w:val="000000"/>
                      <w:kern w:val="0"/>
                      <w:sz w:val="18"/>
                      <w:szCs w:val="18"/>
                      <w:u w:val="single"/>
                      <w:lang w:val="zh-TW"/>
                    </w:rPr>
                    <w:t>14.5</w:t>
                  </w:r>
                </w:p>
              </w:tc>
              <w:tc>
                <w:tcPr>
                  <w:tcW w:w="444" w:type="dxa"/>
                  <w:vAlign w:val="center"/>
                </w:tcPr>
                <w:p w:rsidR="000920A7" w:rsidRPr="003E3451" w:rsidRDefault="000920A7">
                  <w:pPr>
                    <w:autoSpaceDE w:val="0"/>
                    <w:autoSpaceDN w:val="0"/>
                    <w:adjustRightInd w:val="0"/>
                    <w:jc w:val="center"/>
                    <w:rPr>
                      <w:rFonts w:eastAsia="標楷體"/>
                      <w:color w:val="000000"/>
                      <w:kern w:val="0"/>
                      <w:sz w:val="18"/>
                      <w:szCs w:val="18"/>
                      <w:u w:val="single"/>
                      <w:lang w:val="zh-TW"/>
                    </w:rPr>
                  </w:pPr>
                  <w:r w:rsidRPr="003E3451">
                    <w:rPr>
                      <w:rFonts w:eastAsia="標楷體"/>
                      <w:color w:val="000000"/>
                      <w:kern w:val="0"/>
                      <w:sz w:val="18"/>
                      <w:szCs w:val="18"/>
                      <w:u w:val="single"/>
                      <w:lang w:val="zh-TW"/>
                    </w:rPr>
                    <w:t>0</w:t>
                  </w:r>
                  <w:r w:rsidRPr="003E3451">
                    <w:rPr>
                      <w:rFonts w:eastAsia="標楷體" w:hint="eastAsia"/>
                      <w:color w:val="000000"/>
                      <w:kern w:val="0"/>
                      <w:sz w:val="18"/>
                      <w:szCs w:val="18"/>
                      <w:u w:val="single"/>
                      <w:lang w:val="zh-TW"/>
                    </w:rPr>
                    <w:t>.2</w:t>
                  </w:r>
                </w:p>
              </w:tc>
              <w:tc>
                <w:tcPr>
                  <w:tcW w:w="444" w:type="dxa"/>
                  <w:vAlign w:val="center"/>
                </w:tcPr>
                <w:p w:rsidR="000920A7" w:rsidRPr="003E3451" w:rsidRDefault="000920A7">
                  <w:pPr>
                    <w:autoSpaceDE w:val="0"/>
                    <w:autoSpaceDN w:val="0"/>
                    <w:adjustRightInd w:val="0"/>
                    <w:jc w:val="center"/>
                    <w:rPr>
                      <w:rFonts w:eastAsia="標楷體"/>
                      <w:color w:val="000000"/>
                      <w:kern w:val="0"/>
                      <w:sz w:val="18"/>
                      <w:szCs w:val="18"/>
                      <w:u w:val="single"/>
                      <w:lang w:val="zh-TW"/>
                    </w:rPr>
                  </w:pPr>
                  <w:r w:rsidRPr="003E3451">
                    <w:rPr>
                      <w:rFonts w:eastAsia="標楷體"/>
                      <w:color w:val="000000"/>
                      <w:kern w:val="0"/>
                      <w:sz w:val="18"/>
                      <w:szCs w:val="18"/>
                      <w:u w:val="single"/>
                      <w:lang w:val="zh-TW"/>
                    </w:rPr>
                    <w:t>0</w:t>
                  </w:r>
                  <w:r w:rsidRPr="003E3451">
                    <w:rPr>
                      <w:rFonts w:eastAsia="標楷體" w:hint="eastAsia"/>
                      <w:color w:val="000000"/>
                      <w:kern w:val="0"/>
                      <w:sz w:val="18"/>
                      <w:szCs w:val="18"/>
                      <w:u w:val="single"/>
                      <w:lang w:val="zh-TW"/>
                    </w:rPr>
                    <w:t>.3</w:t>
                  </w:r>
                </w:p>
              </w:tc>
              <w:tc>
                <w:tcPr>
                  <w:tcW w:w="444" w:type="dxa"/>
                  <w:vAlign w:val="center"/>
                </w:tcPr>
                <w:p w:rsidR="000920A7" w:rsidRPr="003E3451" w:rsidRDefault="000920A7">
                  <w:pPr>
                    <w:autoSpaceDE w:val="0"/>
                    <w:autoSpaceDN w:val="0"/>
                    <w:adjustRightInd w:val="0"/>
                    <w:jc w:val="center"/>
                    <w:rPr>
                      <w:rFonts w:eastAsia="標楷體"/>
                      <w:color w:val="000000"/>
                      <w:kern w:val="0"/>
                      <w:sz w:val="18"/>
                      <w:szCs w:val="18"/>
                      <w:u w:val="single"/>
                      <w:lang w:val="zh-TW"/>
                    </w:rPr>
                  </w:pPr>
                  <w:r w:rsidRPr="003E3451">
                    <w:rPr>
                      <w:rFonts w:eastAsia="標楷體"/>
                      <w:color w:val="000000"/>
                      <w:kern w:val="0"/>
                      <w:sz w:val="18"/>
                      <w:szCs w:val="18"/>
                      <w:u w:val="single"/>
                      <w:lang w:val="zh-TW"/>
                    </w:rPr>
                    <w:t>0</w:t>
                  </w:r>
                  <w:r w:rsidRPr="003E3451">
                    <w:rPr>
                      <w:rFonts w:eastAsia="標楷體" w:hint="eastAsia"/>
                      <w:color w:val="000000"/>
                      <w:kern w:val="0"/>
                      <w:sz w:val="18"/>
                      <w:szCs w:val="18"/>
                      <w:u w:val="single"/>
                      <w:lang w:val="zh-TW"/>
                    </w:rPr>
                    <w:t>.2</w:t>
                  </w:r>
                </w:p>
              </w:tc>
              <w:tc>
                <w:tcPr>
                  <w:tcW w:w="444" w:type="dxa"/>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color w:val="000000"/>
                      <w:kern w:val="0"/>
                      <w:sz w:val="18"/>
                      <w:szCs w:val="18"/>
                      <w:u w:val="single"/>
                      <w:lang w:val="zh-TW"/>
                    </w:rPr>
                    <w:t>0.</w:t>
                  </w:r>
                  <w:r w:rsidRPr="003E3451">
                    <w:rPr>
                      <w:rFonts w:eastAsia="標楷體" w:hint="eastAsia"/>
                      <w:color w:val="000000"/>
                      <w:kern w:val="0"/>
                      <w:sz w:val="18"/>
                      <w:szCs w:val="18"/>
                      <w:u w:val="single"/>
                      <w:lang w:val="zh-TW"/>
                    </w:rPr>
                    <w:t>5</w:t>
                  </w:r>
                </w:p>
              </w:tc>
              <w:tc>
                <w:tcPr>
                  <w:tcW w:w="444" w:type="dxa"/>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2</w:t>
                  </w:r>
                </w:p>
              </w:tc>
              <w:tc>
                <w:tcPr>
                  <w:tcW w:w="444" w:type="dxa"/>
                  <w:vAlign w:val="center"/>
                </w:tcPr>
                <w:p w:rsidR="000920A7" w:rsidRPr="003E3451" w:rsidRDefault="000920A7">
                  <w:pPr>
                    <w:autoSpaceDE w:val="0"/>
                    <w:autoSpaceDN w:val="0"/>
                    <w:adjustRightInd w:val="0"/>
                    <w:jc w:val="center"/>
                    <w:rPr>
                      <w:rFonts w:eastAsia="標楷體"/>
                      <w:color w:val="000000"/>
                      <w:kern w:val="0"/>
                      <w:sz w:val="18"/>
                      <w:szCs w:val="18"/>
                      <w:u w:val="single"/>
                      <w:lang w:val="zh-TW"/>
                    </w:rPr>
                  </w:pPr>
                  <w:r w:rsidRPr="003E3451">
                    <w:rPr>
                      <w:rFonts w:eastAsia="標楷體"/>
                      <w:color w:val="000000"/>
                      <w:kern w:val="0"/>
                      <w:sz w:val="18"/>
                      <w:szCs w:val="18"/>
                      <w:u w:val="single"/>
                      <w:lang w:val="zh-TW"/>
                    </w:rPr>
                    <w:t>1</w:t>
                  </w:r>
                </w:p>
              </w:tc>
              <w:tc>
                <w:tcPr>
                  <w:tcW w:w="444" w:type="dxa"/>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4</w:t>
                  </w:r>
                </w:p>
              </w:tc>
              <w:tc>
                <w:tcPr>
                  <w:tcW w:w="444" w:type="dxa"/>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2</w:t>
                  </w:r>
                </w:p>
              </w:tc>
              <w:tc>
                <w:tcPr>
                  <w:tcW w:w="444" w:type="dxa"/>
                  <w:vAlign w:val="center"/>
                </w:tcPr>
                <w:p w:rsidR="000920A7" w:rsidRPr="003E3451" w:rsidRDefault="000920A7">
                  <w:pPr>
                    <w:autoSpaceDE w:val="0"/>
                    <w:autoSpaceDN w:val="0"/>
                    <w:adjustRightInd w:val="0"/>
                    <w:jc w:val="center"/>
                    <w:rPr>
                      <w:rFonts w:eastAsia="標楷體" w:hint="eastAsia"/>
                      <w:color w:val="000000"/>
                      <w:kern w:val="0"/>
                      <w:sz w:val="18"/>
                      <w:szCs w:val="18"/>
                      <w:u w:val="single"/>
                      <w:lang w:val="zh-TW"/>
                    </w:rPr>
                  </w:pPr>
                  <w:r w:rsidRPr="003E3451">
                    <w:rPr>
                      <w:rFonts w:eastAsia="標楷體" w:hint="eastAsia"/>
                      <w:color w:val="000000"/>
                      <w:kern w:val="0"/>
                      <w:sz w:val="18"/>
                      <w:szCs w:val="18"/>
                      <w:u w:val="single"/>
                      <w:lang w:val="zh-TW"/>
                    </w:rPr>
                    <w:t>8</w:t>
                  </w:r>
                </w:p>
              </w:tc>
            </w:tr>
          </w:tbl>
          <w:p w:rsidR="000920A7" w:rsidRPr="003E3451" w:rsidRDefault="000920A7">
            <w:pP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3.3.</w:t>
            </w:r>
            <w:r w:rsidRPr="003E3451">
              <w:rPr>
                <w:rFonts w:eastAsia="標楷體" w:hint="eastAsia"/>
                <w:color w:val="000000"/>
                <w:kern w:val="0"/>
                <w:sz w:val="20"/>
                <w:szCs w:val="20"/>
                <w:u w:val="single"/>
                <w:lang w:val="zh-TW"/>
              </w:rPr>
              <w:t>胚芽米之標示規定</w:t>
            </w:r>
          </w:p>
          <w:tbl>
            <w:tblPr>
              <w:tblW w:w="0" w:type="auto"/>
              <w:tblInd w:w="139" w:type="dxa"/>
              <w:tblLayout w:type="fixed"/>
              <w:tblCellMar>
                <w:left w:w="28" w:type="dxa"/>
                <w:right w:w="28" w:type="dxa"/>
              </w:tblCellMar>
              <w:tblLook w:val="0000" w:firstRow="0" w:lastRow="0" w:firstColumn="0" w:lastColumn="0" w:noHBand="0" w:noVBand="0"/>
            </w:tblPr>
            <w:tblGrid>
              <w:gridCol w:w="600"/>
              <w:gridCol w:w="5280"/>
            </w:tblGrid>
            <w:tr w:rsidR="000920A7" w:rsidRPr="003E3451">
              <w:tblPrEx>
                <w:tblCellMar>
                  <w:top w:w="0" w:type="dxa"/>
                  <w:bottom w:w="0" w:type="dxa"/>
                </w:tblCellMar>
              </w:tblPrEx>
              <w:trPr>
                <w:trHeight w:val="504"/>
                <w:tblHeader/>
              </w:trPr>
              <w:tc>
                <w:tcPr>
                  <w:tcW w:w="6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項目</w:t>
                  </w:r>
                </w:p>
              </w:tc>
              <w:tc>
                <w:tcPr>
                  <w:tcW w:w="52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規格</w:t>
                  </w:r>
                </w:p>
              </w:tc>
            </w:tr>
            <w:tr w:rsidR="000920A7" w:rsidRPr="003E3451">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標示項目</w:t>
                  </w:r>
                </w:p>
              </w:tc>
              <w:tc>
                <w:tcPr>
                  <w:tcW w:w="52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應包括下類各項：</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1.</w:t>
                  </w:r>
                  <w:r w:rsidRPr="003E3451">
                    <w:rPr>
                      <w:rFonts w:eastAsia="標楷體" w:hint="eastAsia"/>
                      <w:color w:val="000000"/>
                      <w:kern w:val="0"/>
                      <w:sz w:val="20"/>
                      <w:szCs w:val="20"/>
                      <w:u w:val="single"/>
                      <w:lang w:val="zh-TW"/>
                    </w:rPr>
                    <w:t>品名：應標示食米種類。</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u w:val="single"/>
                      <w:lang w:val="zh-TW"/>
                    </w:rPr>
                    <w:t>品種：品種按權責單位命名之品種學名或俗名標示。</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3.</w:t>
                  </w:r>
                  <w:r w:rsidRPr="003E3451">
                    <w:rPr>
                      <w:rFonts w:eastAsia="標楷體" w:hint="eastAsia"/>
                      <w:color w:val="000000"/>
                      <w:kern w:val="0"/>
                      <w:sz w:val="20"/>
                      <w:szCs w:val="20"/>
                      <w:u w:val="single"/>
                      <w:lang w:val="zh-TW"/>
                    </w:rPr>
                    <w:t>產地：應明確標示實際產地。</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u w:val="single"/>
                      <w:lang w:val="zh-TW"/>
                    </w:rPr>
                    <w:t>品質規格：如外觀品質規格表。</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5.</w:t>
                  </w:r>
                  <w:r w:rsidRPr="003E3451">
                    <w:rPr>
                      <w:rFonts w:eastAsia="標楷體" w:hint="eastAsia"/>
                      <w:color w:val="000000"/>
                      <w:kern w:val="0"/>
                      <w:sz w:val="20"/>
                      <w:szCs w:val="20"/>
                      <w:u w:val="single"/>
                      <w:lang w:val="zh-TW"/>
                    </w:rPr>
                    <w:t>重量：應以公制為單位，其淨重負誤差應在</w:t>
                  </w:r>
                  <w:r w:rsidRPr="003E3451">
                    <w:rPr>
                      <w:rFonts w:eastAsia="標楷體"/>
                      <w:color w:val="000000"/>
                      <w:kern w:val="0"/>
                      <w:sz w:val="20"/>
                      <w:szCs w:val="20"/>
                      <w:u w:val="single"/>
                      <w:lang w:val="zh-TW"/>
                    </w:rPr>
                    <w:t xml:space="preserve"> 1.5</w:t>
                  </w:r>
                  <w:r w:rsidRPr="003E3451">
                    <w:rPr>
                      <w:rFonts w:eastAsia="標楷體" w:hint="eastAsia"/>
                      <w:color w:val="000000"/>
                      <w:kern w:val="0"/>
                      <w:sz w:val="20"/>
                      <w:szCs w:val="20"/>
                      <w:u w:val="single"/>
                      <w:lang w:val="zh-TW"/>
                    </w:rPr>
                    <w:t>％範圍內。</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6.</w:t>
                  </w:r>
                  <w:r w:rsidRPr="003E3451">
                    <w:rPr>
                      <w:rFonts w:eastAsia="標楷體" w:hint="eastAsia"/>
                      <w:color w:val="000000"/>
                      <w:kern w:val="0"/>
                      <w:sz w:val="20"/>
                      <w:szCs w:val="20"/>
                      <w:u w:val="single"/>
                      <w:lang w:val="zh-TW"/>
                    </w:rPr>
                    <w:t>期作別：應標示○年一期或○年二期，不得標示現期或現期米字樣。</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7.</w:t>
                  </w:r>
                  <w:r w:rsidRPr="003E3451">
                    <w:rPr>
                      <w:rFonts w:eastAsia="標楷體" w:hint="eastAsia"/>
                      <w:color w:val="000000"/>
                      <w:kern w:val="0"/>
                      <w:sz w:val="20"/>
                      <w:szCs w:val="20"/>
                      <w:u w:val="single"/>
                      <w:lang w:val="zh-TW"/>
                    </w:rPr>
                    <w:t>碾製日期：應明確標示碾製年月日。</w:t>
                  </w:r>
                </w:p>
                <w:p w:rsidR="000920A7" w:rsidRPr="003E3451" w:rsidRDefault="000920A7">
                  <w:pPr>
                    <w:autoSpaceDE w:val="0"/>
                    <w:autoSpaceDN w:val="0"/>
                    <w:adjustRightInd w:val="0"/>
                    <w:spacing w:line="340" w:lineRule="exact"/>
                    <w:ind w:left="200" w:hangingChars="100" w:hanging="200"/>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8.</w:t>
                  </w:r>
                  <w:r w:rsidRPr="003E3451">
                    <w:rPr>
                      <w:rFonts w:eastAsia="標楷體" w:hint="eastAsia"/>
                      <w:color w:val="000000"/>
                      <w:kern w:val="0"/>
                      <w:sz w:val="20"/>
                      <w:szCs w:val="20"/>
                      <w:u w:val="single"/>
                      <w:lang w:val="zh-TW"/>
                    </w:rPr>
                    <w:t>有效日期：應依品質狀況標示有效日期。以大包裝（大於</w:t>
                  </w:r>
                  <w:smartTag w:uri="urn:schemas-microsoft-com:office:smarttags" w:element="chmetcnv">
                    <w:smartTagPr>
                      <w:attr w:name="TCSC" w:val="0"/>
                      <w:attr w:name="NumberType" w:val="1"/>
                      <w:attr w:name="Negative" w:val="False"/>
                      <w:attr w:name="HasSpace" w:val="False"/>
                      <w:attr w:name="SourceValue" w:val="10"/>
                      <w:attr w:name="UnitName" w:val="公斤"/>
                    </w:smartTagPr>
                    <w:r w:rsidRPr="003E3451">
                      <w:rPr>
                        <w:rFonts w:eastAsia="標楷體"/>
                        <w:color w:val="000000"/>
                        <w:kern w:val="0"/>
                        <w:sz w:val="20"/>
                        <w:szCs w:val="20"/>
                        <w:u w:val="single"/>
                        <w:lang w:val="zh-TW"/>
                      </w:rPr>
                      <w:t>10</w:t>
                    </w:r>
                    <w:r w:rsidRPr="003E3451">
                      <w:rPr>
                        <w:rFonts w:eastAsia="標楷體" w:hint="eastAsia"/>
                        <w:color w:val="000000"/>
                        <w:kern w:val="0"/>
                        <w:sz w:val="20"/>
                        <w:szCs w:val="20"/>
                        <w:u w:val="single"/>
                        <w:lang w:val="zh-TW"/>
                      </w:rPr>
                      <w:t>公斤</w:t>
                    </w:r>
                  </w:smartTag>
                  <w:r w:rsidRPr="003E3451">
                    <w:rPr>
                      <w:rFonts w:eastAsia="標楷體" w:hint="eastAsia"/>
                      <w:color w:val="000000"/>
                      <w:kern w:val="0"/>
                      <w:sz w:val="20"/>
                      <w:szCs w:val="20"/>
                      <w:u w:val="single"/>
                      <w:lang w:val="zh-TW"/>
                    </w:rPr>
                    <w:t>者）非真空包裝販售者，其標示之有效日期距碾製日期，須為一個月內。經中央主管機關公告指定須標示製造日期、保存期限或保存條件者，應一併標示之。</w:t>
                  </w:r>
                </w:p>
                <w:p w:rsidR="000920A7" w:rsidRPr="003E3451" w:rsidRDefault="000920A7">
                  <w:pPr>
                    <w:autoSpaceDE w:val="0"/>
                    <w:autoSpaceDN w:val="0"/>
                    <w:adjustRightInd w:val="0"/>
                    <w:spacing w:line="340" w:lineRule="exact"/>
                    <w:ind w:left="200" w:hangingChars="100" w:hanging="200"/>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9.</w:t>
                  </w:r>
                  <w:r w:rsidRPr="003E3451">
                    <w:rPr>
                      <w:rFonts w:eastAsia="標楷體" w:hint="eastAsia"/>
                      <w:color w:val="000000"/>
                      <w:kern w:val="0"/>
                      <w:sz w:val="20"/>
                      <w:szCs w:val="20"/>
                      <w:u w:val="single"/>
                      <w:lang w:val="zh-TW"/>
                    </w:rPr>
                    <w:t>製造廠商之名稱、地址及電話：應明確標示碾製廠商資料（含糧商營業執照、工廠登記證號碼）。</w:t>
                  </w:r>
                </w:p>
              </w:tc>
            </w:tr>
            <w:tr w:rsidR="000920A7" w:rsidRPr="003E3451">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標示方法及範例</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以表列式為佳</w:t>
                  </w:r>
                  <w:r w:rsidRPr="003E3451">
                    <w:rPr>
                      <w:rFonts w:eastAsia="標楷體"/>
                      <w:color w:val="000000"/>
                      <w:kern w:val="0"/>
                      <w:sz w:val="20"/>
                      <w:szCs w:val="20"/>
                      <w:u w:val="single"/>
                      <w:lang w:val="zh-TW"/>
                    </w:rPr>
                    <w:t>)</w:t>
                  </w:r>
                </w:p>
              </w:tc>
              <w:tc>
                <w:tcPr>
                  <w:tcW w:w="52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1.</w:t>
                  </w:r>
                  <w:r w:rsidRPr="003E3451">
                    <w:rPr>
                      <w:rFonts w:eastAsia="標楷體" w:hint="eastAsia"/>
                      <w:color w:val="000000"/>
                      <w:kern w:val="0"/>
                      <w:sz w:val="20"/>
                      <w:szCs w:val="20"/>
                      <w:u w:val="single"/>
                      <w:lang w:val="zh-TW"/>
                    </w:rPr>
                    <w:t>品名：胚芽米。</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u w:val="single"/>
                      <w:lang w:val="zh-TW"/>
                    </w:rPr>
                    <w:t>品種：台稉</w:t>
                  </w:r>
                  <w:r w:rsidRPr="003E3451">
                    <w:rPr>
                      <w:rFonts w:eastAsia="標楷體"/>
                      <w:color w:val="000000"/>
                      <w:kern w:val="0"/>
                      <w:sz w:val="20"/>
                      <w:szCs w:val="20"/>
                      <w:u w:val="single"/>
                      <w:lang w:val="zh-TW"/>
                    </w:rPr>
                    <w:t>9</w:t>
                  </w:r>
                  <w:r w:rsidRPr="003E3451">
                    <w:rPr>
                      <w:rFonts w:eastAsia="標楷體" w:hint="eastAsia"/>
                      <w:color w:val="000000"/>
                      <w:kern w:val="0"/>
                      <w:sz w:val="20"/>
                      <w:szCs w:val="20"/>
                      <w:u w:val="single"/>
                      <w:lang w:val="zh-TW"/>
                    </w:rPr>
                    <w:t>號。</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color w:val="000000"/>
                      <w:kern w:val="0"/>
                      <w:sz w:val="20"/>
                      <w:szCs w:val="20"/>
                      <w:u w:val="single"/>
                      <w:lang w:val="zh-TW"/>
                    </w:rPr>
                    <w:t>3.</w:t>
                  </w:r>
                  <w:r w:rsidRPr="003E3451">
                    <w:rPr>
                      <w:rFonts w:eastAsia="標楷體" w:hint="eastAsia"/>
                      <w:color w:val="000000"/>
                      <w:kern w:val="0"/>
                      <w:sz w:val="20"/>
                      <w:szCs w:val="20"/>
                      <w:u w:val="single"/>
                      <w:lang w:val="zh-TW"/>
                    </w:rPr>
                    <w:t>產地：台灣彰化。</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u w:val="single"/>
                      <w:lang w:val="zh-TW"/>
                    </w:rPr>
                    <w:t>品質規格：如外觀品質規格表。</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5.</w:t>
                  </w:r>
                  <w:r w:rsidRPr="003E3451">
                    <w:rPr>
                      <w:rFonts w:eastAsia="標楷體" w:hint="eastAsia"/>
                      <w:color w:val="000000"/>
                      <w:kern w:val="0"/>
                      <w:sz w:val="20"/>
                      <w:szCs w:val="20"/>
                      <w:u w:val="single"/>
                      <w:lang w:val="zh-TW"/>
                    </w:rPr>
                    <w:t>重量：</w:t>
                  </w:r>
                  <w:smartTag w:uri="urn:schemas-microsoft-com:office:smarttags" w:element="chmetcnv">
                    <w:smartTagPr>
                      <w:attr w:name="TCSC" w:val="0"/>
                      <w:attr w:name="NumberType" w:val="1"/>
                      <w:attr w:name="Negative" w:val="False"/>
                      <w:attr w:name="HasSpace" w:val="False"/>
                      <w:attr w:name="SourceValue" w:val="2"/>
                      <w:attr w:name="UnitName" w:val="公斤"/>
                    </w:smartTagPr>
                    <w:r w:rsidRPr="003E3451">
                      <w:rPr>
                        <w:rFonts w:eastAsia="標楷體"/>
                        <w:color w:val="000000"/>
                        <w:kern w:val="0"/>
                        <w:sz w:val="20"/>
                        <w:szCs w:val="20"/>
                        <w:u w:val="single"/>
                        <w:lang w:val="zh-TW"/>
                      </w:rPr>
                      <w:t>2</w:t>
                    </w:r>
                    <w:r w:rsidRPr="003E3451">
                      <w:rPr>
                        <w:rFonts w:eastAsia="標楷體" w:hint="eastAsia"/>
                        <w:color w:val="000000"/>
                        <w:kern w:val="0"/>
                        <w:sz w:val="20"/>
                        <w:szCs w:val="20"/>
                        <w:u w:val="single"/>
                        <w:lang w:val="zh-TW"/>
                      </w:rPr>
                      <w:t>公斤</w:t>
                    </w:r>
                  </w:smartTag>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w:t>
                  </w:r>
                  <w:r w:rsidRPr="003E3451">
                    <w:rPr>
                      <w:rFonts w:eastAsia="標楷體"/>
                      <w:color w:val="000000"/>
                      <w:kern w:val="0"/>
                      <w:sz w:val="20"/>
                      <w:szCs w:val="20"/>
                      <w:u w:val="single"/>
                      <w:lang w:val="zh-TW"/>
                    </w:rPr>
                    <w:t xml:space="preserve"> 1.5</w:t>
                  </w:r>
                  <w:r w:rsidRPr="003E3451">
                    <w:rPr>
                      <w:rFonts w:eastAsia="標楷體" w:hint="eastAsia"/>
                      <w:color w:val="000000"/>
                      <w:kern w:val="0"/>
                      <w:sz w:val="20"/>
                      <w:szCs w:val="20"/>
                      <w:u w:val="single"/>
                      <w:lang w:val="zh-TW"/>
                    </w:rPr>
                    <w:t>％。</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6.</w:t>
                  </w:r>
                  <w:r w:rsidRPr="003E3451">
                    <w:rPr>
                      <w:rFonts w:eastAsia="標楷體" w:hint="eastAsia"/>
                      <w:color w:val="000000"/>
                      <w:kern w:val="0"/>
                      <w:sz w:val="20"/>
                      <w:szCs w:val="20"/>
                      <w:u w:val="single"/>
                      <w:lang w:val="zh-TW"/>
                    </w:rPr>
                    <w:t>期作別：○年一期。</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7.</w:t>
                  </w:r>
                  <w:r w:rsidRPr="003E3451">
                    <w:rPr>
                      <w:rFonts w:eastAsia="標楷體" w:hint="eastAsia"/>
                      <w:color w:val="000000"/>
                      <w:kern w:val="0"/>
                      <w:sz w:val="20"/>
                      <w:szCs w:val="20"/>
                      <w:u w:val="single"/>
                      <w:lang w:val="zh-TW"/>
                    </w:rPr>
                    <w:t>碾製日期：標示於包裝袋上。</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8.</w:t>
                  </w:r>
                  <w:r w:rsidRPr="003E3451">
                    <w:rPr>
                      <w:rFonts w:eastAsia="標楷體" w:hint="eastAsia"/>
                      <w:color w:val="000000"/>
                      <w:kern w:val="0"/>
                      <w:sz w:val="20"/>
                      <w:szCs w:val="20"/>
                      <w:u w:val="single"/>
                      <w:lang w:val="zh-TW"/>
                    </w:rPr>
                    <w:t>有效日期：標示於包裝袋上。</w:t>
                  </w:r>
                </w:p>
                <w:p w:rsidR="000920A7" w:rsidRPr="003E3451" w:rsidRDefault="000920A7">
                  <w:pPr>
                    <w:autoSpaceDE w:val="0"/>
                    <w:autoSpaceDN w:val="0"/>
                    <w:adjustRightInd w:val="0"/>
                    <w:spacing w:line="340" w:lineRule="exact"/>
                    <w:ind w:left="200" w:hangingChars="100" w:hanging="200"/>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9.</w:t>
                  </w:r>
                  <w:r w:rsidRPr="003E3451">
                    <w:rPr>
                      <w:rFonts w:eastAsia="標楷體" w:hint="eastAsia"/>
                      <w:color w:val="000000"/>
                      <w:kern w:val="0"/>
                      <w:sz w:val="20"/>
                      <w:szCs w:val="20"/>
                      <w:u w:val="single"/>
                      <w:lang w:val="zh-TW"/>
                    </w:rPr>
                    <w:t>製造廠商之名稱、地址及電話：○○碾米廠，雲林縣西螺鎮○○路○○號，糧商營業執照號碼：○○○○○○，工廠登記證號碼：○○○○○○。</w:t>
                  </w:r>
                </w:p>
              </w:tc>
            </w:tr>
            <w:tr w:rsidR="000920A7" w:rsidRPr="003E3451">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sz w:val="20"/>
                      <w:szCs w:val="20"/>
                      <w:u w:val="single"/>
                      <w:lang w:val="zh-TW"/>
                    </w:rPr>
                  </w:pPr>
                  <w:r w:rsidRPr="003E3451">
                    <w:rPr>
                      <w:rFonts w:eastAsia="標楷體" w:hint="eastAsia"/>
                      <w:color w:val="000000"/>
                      <w:sz w:val="20"/>
                      <w:szCs w:val="20"/>
                      <w:u w:val="single"/>
                      <w:lang w:val="zh-TW"/>
                    </w:rPr>
                    <w:t>標示注意事項</w:t>
                  </w:r>
                </w:p>
              </w:tc>
              <w:tc>
                <w:tcPr>
                  <w:tcW w:w="52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ind w:left="200" w:hangingChars="100" w:hanging="200"/>
                    <w:rPr>
                      <w:rFonts w:eastAsia="標楷體" w:hint="eastAsia"/>
                      <w:color w:val="000000"/>
                      <w:sz w:val="20"/>
                      <w:szCs w:val="20"/>
                      <w:u w:val="single"/>
                      <w:lang w:val="zh-TW"/>
                    </w:rPr>
                  </w:pPr>
                  <w:r w:rsidRPr="003E3451">
                    <w:rPr>
                      <w:rFonts w:eastAsia="標楷體" w:hint="eastAsia"/>
                      <w:color w:val="000000"/>
                      <w:sz w:val="20"/>
                      <w:szCs w:val="20"/>
                      <w:u w:val="single"/>
                      <w:lang w:val="zh-TW"/>
                    </w:rPr>
                    <w:t>1.</w:t>
                  </w:r>
                  <w:r w:rsidRPr="003E3451">
                    <w:rPr>
                      <w:rFonts w:eastAsia="標楷體" w:hint="eastAsia"/>
                      <w:color w:val="000000"/>
                      <w:sz w:val="20"/>
                      <w:szCs w:val="20"/>
                      <w:u w:val="single"/>
                      <w:lang w:val="zh-TW"/>
                    </w:rPr>
                    <w:t>不得違反「食品衛生管理法」、「商品標示法」、「商標法」及「農產品生產及驗證管理法」等有關法規之標示規定。</w:t>
                  </w:r>
                </w:p>
                <w:p w:rsidR="000920A7" w:rsidRPr="003E3451" w:rsidRDefault="000920A7">
                  <w:pPr>
                    <w:autoSpaceDE w:val="0"/>
                    <w:autoSpaceDN w:val="0"/>
                    <w:adjustRightInd w:val="0"/>
                    <w:spacing w:line="340" w:lineRule="exact"/>
                    <w:ind w:left="200" w:hangingChars="100" w:hanging="200"/>
                    <w:rPr>
                      <w:rFonts w:eastAsia="標楷體" w:hint="eastAsia"/>
                      <w:color w:val="000000"/>
                      <w:sz w:val="20"/>
                      <w:szCs w:val="20"/>
                      <w:u w:val="single"/>
                      <w:lang w:val="zh-TW"/>
                    </w:rPr>
                  </w:pPr>
                  <w:r w:rsidRPr="003E3451">
                    <w:rPr>
                      <w:rFonts w:eastAsia="標楷體" w:hint="eastAsia"/>
                      <w:color w:val="000000"/>
                      <w:sz w:val="20"/>
                      <w:szCs w:val="20"/>
                      <w:u w:val="single"/>
                      <w:lang w:val="zh-TW"/>
                    </w:rPr>
                    <w:t>2.</w:t>
                  </w:r>
                  <w:r w:rsidRPr="003E3451">
                    <w:rPr>
                      <w:rFonts w:eastAsia="標楷體" w:hint="eastAsia"/>
                      <w:color w:val="000000"/>
                      <w:sz w:val="20"/>
                      <w:szCs w:val="20"/>
                      <w:u w:val="single"/>
                      <w:lang w:val="zh-TW"/>
                    </w:rPr>
                    <w:t>大包裝優良農產品驗證食米可使用「台灣好米」標誌；以</w:t>
                  </w:r>
                  <w:r w:rsidRPr="003E3451">
                    <w:rPr>
                      <w:rFonts w:eastAsia="標楷體"/>
                      <w:color w:val="000000"/>
                      <w:sz w:val="20"/>
                      <w:szCs w:val="20"/>
                      <w:u w:val="single"/>
                      <w:lang w:val="zh-TW"/>
                    </w:rPr>
                    <w:t>PP</w:t>
                  </w:r>
                  <w:r w:rsidRPr="003E3451">
                    <w:rPr>
                      <w:rFonts w:eastAsia="標楷體" w:hint="eastAsia"/>
                      <w:color w:val="000000"/>
                      <w:sz w:val="20"/>
                      <w:szCs w:val="20"/>
                      <w:u w:val="single"/>
                      <w:lang w:val="zh-TW"/>
                    </w:rPr>
                    <w:t>編織袋包裝者，應採用塗佈（</w:t>
                  </w:r>
                  <w:r w:rsidRPr="003E3451">
                    <w:rPr>
                      <w:rFonts w:eastAsia="標楷體"/>
                      <w:color w:val="000000"/>
                      <w:sz w:val="20"/>
                      <w:szCs w:val="20"/>
                      <w:u w:val="single"/>
                      <w:lang w:val="zh-TW"/>
                    </w:rPr>
                    <w:t>coating</w:t>
                  </w:r>
                  <w:r w:rsidRPr="003E3451">
                    <w:rPr>
                      <w:rFonts w:eastAsia="標楷體" w:hint="eastAsia"/>
                      <w:color w:val="000000"/>
                      <w:sz w:val="20"/>
                      <w:szCs w:val="20"/>
                      <w:u w:val="single"/>
                      <w:lang w:val="zh-TW"/>
                    </w:rPr>
                    <w:t>）技術，並予精美印刷。</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3.</w:t>
                  </w:r>
                  <w:r w:rsidRPr="003E3451">
                    <w:rPr>
                      <w:rFonts w:eastAsia="標楷體" w:hint="eastAsia"/>
                      <w:color w:val="000000"/>
                      <w:kern w:val="0"/>
                      <w:sz w:val="20"/>
                      <w:szCs w:val="20"/>
                      <w:u w:val="single"/>
                      <w:lang w:val="zh-TW"/>
                    </w:rPr>
                    <w:t>應符合「糧食標示辦法」規定。</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u w:val="single"/>
                      <w:lang w:val="zh-TW"/>
                    </w:rPr>
                    <w:t>優良農產品標章之使用應符合「農產品標章管理辦法」規定。</w:t>
                  </w:r>
                </w:p>
                <w:p w:rsidR="000920A7" w:rsidRPr="003E3451" w:rsidRDefault="000920A7">
                  <w:pPr>
                    <w:autoSpaceDE w:val="0"/>
                    <w:autoSpaceDN w:val="0"/>
                    <w:adjustRightInd w:val="0"/>
                    <w:spacing w:line="340" w:lineRule="exact"/>
                    <w:rPr>
                      <w:rFonts w:eastAsia="標楷體"/>
                      <w:color w:val="000000"/>
                      <w:sz w:val="20"/>
                      <w:szCs w:val="20"/>
                      <w:u w:val="single"/>
                      <w:lang w:val="zh-TW"/>
                    </w:rPr>
                  </w:pPr>
                  <w:r w:rsidRPr="003E3451">
                    <w:rPr>
                      <w:rFonts w:eastAsia="標楷體" w:hint="eastAsia"/>
                      <w:color w:val="000000"/>
                      <w:kern w:val="0"/>
                      <w:sz w:val="20"/>
                      <w:szCs w:val="20"/>
                      <w:u w:val="single"/>
                      <w:lang w:val="zh-TW"/>
                    </w:rPr>
                    <w:t>5</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禁止標示會令人誤解內容物的圖案或文字等標示。</w:t>
                  </w:r>
                </w:p>
              </w:tc>
            </w:tr>
          </w:tbl>
          <w:p w:rsidR="000920A7" w:rsidRPr="003E3451" w:rsidRDefault="000920A7">
            <w:pPr>
              <w:autoSpaceDE w:val="0"/>
              <w:autoSpaceDN w:val="0"/>
              <w:adjustRightInd w:val="0"/>
              <w:spacing w:line="360" w:lineRule="exact"/>
              <w:jc w:val="both"/>
              <w:rPr>
                <w:rFonts w:eastAsia="標楷體" w:hint="eastAsia"/>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3.3.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w:t>
            </w:r>
            <w:r w:rsidRPr="003E3451">
              <w:rPr>
                <w:rFonts w:eastAsia="標楷體" w:hint="eastAsia"/>
                <w:color w:val="000000"/>
                <w:sz w:val="20"/>
                <w:szCs w:val="20"/>
                <w:u w:val="single"/>
                <w:lang w:val="zh-TW"/>
              </w:rPr>
              <w:t>優良農產品</w:t>
            </w:r>
            <w:r w:rsidRPr="003E3451">
              <w:rPr>
                <w:rFonts w:eastAsia="標楷體" w:hint="eastAsia"/>
                <w:color w:val="000000"/>
                <w:kern w:val="0"/>
                <w:sz w:val="20"/>
                <w:szCs w:val="20"/>
                <w:u w:val="single"/>
                <w:lang w:val="zh-TW"/>
              </w:rPr>
              <w:t>胚芽米外觀品質規格表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9"/>
              <w:gridCol w:w="469"/>
              <w:gridCol w:w="480"/>
              <w:gridCol w:w="360"/>
              <w:gridCol w:w="453"/>
              <w:gridCol w:w="453"/>
              <w:gridCol w:w="454"/>
              <w:gridCol w:w="453"/>
              <w:gridCol w:w="453"/>
              <w:gridCol w:w="454"/>
              <w:gridCol w:w="453"/>
              <w:gridCol w:w="453"/>
              <w:gridCol w:w="454"/>
            </w:tblGrid>
            <w:tr w:rsidR="000920A7" w:rsidRPr="003E3451">
              <w:tblPrEx>
                <w:tblCellMar>
                  <w:top w:w="0" w:type="dxa"/>
                  <w:bottom w:w="0" w:type="dxa"/>
                </w:tblCellMar>
              </w:tblPrEx>
              <w:trPr>
                <w:cantSplit/>
                <w:trHeight w:val="357"/>
              </w:trPr>
              <w:tc>
                <w:tcPr>
                  <w:tcW w:w="469" w:type="dxa"/>
                  <w:vMerge w:val="restart"/>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類　　　　型</w:t>
                  </w:r>
                </w:p>
              </w:tc>
              <w:tc>
                <w:tcPr>
                  <w:tcW w:w="469" w:type="dxa"/>
                  <w:vMerge w:val="restart"/>
                  <w:vAlign w:val="center"/>
                </w:tcPr>
                <w:p w:rsidR="000920A7" w:rsidRPr="003E3451" w:rsidRDefault="000920A7">
                  <w:pPr>
                    <w:autoSpaceDE w:val="0"/>
                    <w:autoSpaceDN w:val="0"/>
                    <w:adjustRightInd w:val="0"/>
                    <w:spacing w:line="240" w:lineRule="exact"/>
                    <w:ind w:left="113" w:right="113"/>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性狀</w:t>
                  </w:r>
                </w:p>
              </w:tc>
              <w:tc>
                <w:tcPr>
                  <w:tcW w:w="840" w:type="dxa"/>
                  <w:gridSpan w:val="2"/>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最低限度</w:t>
                  </w:r>
                </w:p>
              </w:tc>
              <w:tc>
                <w:tcPr>
                  <w:tcW w:w="4080" w:type="dxa"/>
                  <w:gridSpan w:val="9"/>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最</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高</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限</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度</w:t>
                  </w:r>
                </w:p>
              </w:tc>
            </w:tr>
            <w:tr w:rsidR="000920A7" w:rsidRPr="003E3451">
              <w:tblPrEx>
                <w:tblCellMar>
                  <w:top w:w="0" w:type="dxa"/>
                  <w:bottom w:w="0" w:type="dxa"/>
                </w:tblCellMar>
              </w:tblPrEx>
              <w:trPr>
                <w:cantSplit/>
                <w:trHeight w:val="1700"/>
              </w:trPr>
              <w:tc>
                <w:tcPr>
                  <w:tcW w:w="469" w:type="dxa"/>
                  <w:vMerge/>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p>
              </w:tc>
              <w:tc>
                <w:tcPr>
                  <w:tcW w:w="469" w:type="dxa"/>
                  <w:vMerge/>
                  <w:textDirection w:val="tbRlV"/>
                  <w:vAlign w:val="center"/>
                </w:tcPr>
                <w:p w:rsidR="000920A7" w:rsidRPr="003E3451" w:rsidRDefault="000920A7">
                  <w:pPr>
                    <w:autoSpaceDE w:val="0"/>
                    <w:autoSpaceDN w:val="0"/>
                    <w:adjustRightInd w:val="0"/>
                    <w:spacing w:line="240" w:lineRule="exact"/>
                    <w:ind w:left="113" w:right="113"/>
                    <w:jc w:val="center"/>
                    <w:rPr>
                      <w:rFonts w:eastAsia="標楷體" w:hint="eastAsia"/>
                      <w:color w:val="000000"/>
                      <w:kern w:val="0"/>
                      <w:sz w:val="20"/>
                      <w:szCs w:val="20"/>
                      <w:u w:val="single"/>
                      <w:lang w:val="zh-TW"/>
                    </w:rPr>
                  </w:pPr>
                </w:p>
              </w:tc>
              <w:tc>
                <w:tcPr>
                  <w:tcW w:w="480"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白度</w:t>
                  </w:r>
                </w:p>
              </w:tc>
              <w:tc>
                <w:tcPr>
                  <w:tcW w:w="360"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含胚米粒％</w:t>
                  </w:r>
                </w:p>
              </w:tc>
              <w:tc>
                <w:tcPr>
                  <w:tcW w:w="453"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水分％</w:t>
                  </w:r>
                </w:p>
              </w:tc>
              <w:tc>
                <w:tcPr>
                  <w:tcW w:w="453"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夾雜物％</w:t>
                  </w:r>
                </w:p>
              </w:tc>
              <w:tc>
                <w:tcPr>
                  <w:tcW w:w="454"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稻榖％</w:t>
                  </w:r>
                </w:p>
              </w:tc>
              <w:tc>
                <w:tcPr>
                  <w:tcW w:w="453"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糙米％</w:t>
                  </w:r>
                </w:p>
              </w:tc>
              <w:tc>
                <w:tcPr>
                  <w:tcW w:w="453"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熱損害粒％</w:t>
                  </w:r>
                </w:p>
              </w:tc>
              <w:tc>
                <w:tcPr>
                  <w:tcW w:w="454"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被害粒％</w:t>
                  </w:r>
                </w:p>
              </w:tc>
              <w:tc>
                <w:tcPr>
                  <w:tcW w:w="453"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異型粒％</w:t>
                  </w:r>
                </w:p>
              </w:tc>
              <w:tc>
                <w:tcPr>
                  <w:tcW w:w="453"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碎粒％</w:t>
                  </w:r>
                </w:p>
              </w:tc>
              <w:tc>
                <w:tcPr>
                  <w:tcW w:w="454"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白粉質粒％</w:t>
                  </w:r>
                </w:p>
              </w:tc>
            </w:tr>
            <w:tr w:rsidR="000920A7" w:rsidRPr="003E3451">
              <w:tblPrEx>
                <w:tblCellMar>
                  <w:top w:w="0" w:type="dxa"/>
                  <w:bottom w:w="0" w:type="dxa"/>
                </w:tblCellMar>
              </w:tblPrEx>
              <w:trPr>
                <w:cantSplit/>
                <w:trHeight w:val="1297"/>
              </w:trPr>
              <w:tc>
                <w:tcPr>
                  <w:tcW w:w="469" w:type="dxa"/>
                  <w:textDirection w:val="tbRlV"/>
                  <w:vAlign w:val="center"/>
                </w:tcPr>
                <w:p w:rsidR="000920A7" w:rsidRPr="003E3451" w:rsidRDefault="000920A7">
                  <w:pPr>
                    <w:autoSpaceDE w:val="0"/>
                    <w:autoSpaceDN w:val="0"/>
                    <w:adjustRightInd w:val="0"/>
                    <w:spacing w:line="240" w:lineRule="exact"/>
                    <w:ind w:left="113" w:right="113"/>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稉</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型</w:t>
                  </w:r>
                </w:p>
              </w:tc>
              <w:tc>
                <w:tcPr>
                  <w:tcW w:w="469" w:type="dxa"/>
                  <w:vMerge w:val="restart"/>
                  <w:textDirection w:val="tbRlV"/>
                  <w:vAlign w:val="center"/>
                </w:tcPr>
                <w:p w:rsidR="000920A7" w:rsidRPr="003E3451" w:rsidRDefault="000920A7">
                  <w:pPr>
                    <w:autoSpaceDE w:val="0"/>
                    <w:autoSpaceDN w:val="0"/>
                    <w:adjustRightInd w:val="0"/>
                    <w:spacing w:line="240" w:lineRule="exact"/>
                    <w:ind w:left="113" w:right="113"/>
                    <w:jc w:val="both"/>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米粒充實飽滿、粒形均一</w:t>
                  </w:r>
                </w:p>
              </w:tc>
              <w:tc>
                <w:tcPr>
                  <w:tcW w:w="480" w:type="dxa"/>
                  <w:vMerge w:val="restart"/>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25.5</w:t>
                  </w:r>
                </w:p>
              </w:tc>
              <w:tc>
                <w:tcPr>
                  <w:tcW w:w="360" w:type="dxa"/>
                  <w:vMerge w:val="restart"/>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80</w:t>
                  </w:r>
                </w:p>
              </w:tc>
              <w:tc>
                <w:tcPr>
                  <w:tcW w:w="45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14.5</w:t>
                  </w:r>
                </w:p>
              </w:tc>
              <w:tc>
                <w:tcPr>
                  <w:tcW w:w="453" w:type="dxa"/>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.1</w:t>
                  </w:r>
                </w:p>
              </w:tc>
              <w:tc>
                <w:tcPr>
                  <w:tcW w:w="454" w:type="dxa"/>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.0</w:t>
                  </w:r>
                </w:p>
              </w:tc>
              <w:tc>
                <w:tcPr>
                  <w:tcW w:w="45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.3</w:t>
                  </w:r>
                </w:p>
              </w:tc>
              <w:tc>
                <w:tcPr>
                  <w:tcW w:w="45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0.1</w:t>
                  </w:r>
                </w:p>
              </w:tc>
              <w:tc>
                <w:tcPr>
                  <w:tcW w:w="454"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w:t>
                  </w:r>
                </w:p>
              </w:tc>
              <w:tc>
                <w:tcPr>
                  <w:tcW w:w="45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w:t>
                  </w:r>
                </w:p>
              </w:tc>
              <w:tc>
                <w:tcPr>
                  <w:tcW w:w="45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5</w:t>
                  </w:r>
                </w:p>
              </w:tc>
              <w:tc>
                <w:tcPr>
                  <w:tcW w:w="454"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5</w:t>
                  </w:r>
                </w:p>
              </w:tc>
            </w:tr>
            <w:tr w:rsidR="000920A7" w:rsidRPr="003E3451">
              <w:tblPrEx>
                <w:tblCellMar>
                  <w:top w:w="0" w:type="dxa"/>
                  <w:bottom w:w="0" w:type="dxa"/>
                </w:tblCellMar>
              </w:tblPrEx>
              <w:trPr>
                <w:cantSplit/>
                <w:trHeight w:val="1242"/>
              </w:trPr>
              <w:tc>
                <w:tcPr>
                  <w:tcW w:w="469" w:type="dxa"/>
                  <w:textDirection w:val="tbRlV"/>
                  <w:vAlign w:val="center"/>
                </w:tcPr>
                <w:p w:rsidR="000920A7" w:rsidRPr="003E3451" w:rsidRDefault="000920A7">
                  <w:pPr>
                    <w:autoSpaceDE w:val="0"/>
                    <w:autoSpaceDN w:val="0"/>
                    <w:adjustRightInd w:val="0"/>
                    <w:spacing w:line="240" w:lineRule="exact"/>
                    <w:ind w:left="113" w:right="113"/>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秈</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型</w:t>
                  </w:r>
                </w:p>
              </w:tc>
              <w:tc>
                <w:tcPr>
                  <w:tcW w:w="469" w:type="dxa"/>
                  <w:vMerge/>
                  <w:vAlign w:val="center"/>
                </w:tcPr>
                <w:p w:rsidR="000920A7" w:rsidRPr="003E3451" w:rsidRDefault="000920A7">
                  <w:pPr>
                    <w:autoSpaceDE w:val="0"/>
                    <w:autoSpaceDN w:val="0"/>
                    <w:adjustRightInd w:val="0"/>
                    <w:spacing w:line="240" w:lineRule="exact"/>
                    <w:jc w:val="both"/>
                    <w:rPr>
                      <w:rFonts w:eastAsia="標楷體" w:hint="eastAsia"/>
                      <w:color w:val="000000"/>
                      <w:kern w:val="0"/>
                      <w:sz w:val="20"/>
                      <w:szCs w:val="20"/>
                      <w:u w:val="single"/>
                      <w:lang w:val="zh-TW"/>
                    </w:rPr>
                  </w:pPr>
                </w:p>
              </w:tc>
              <w:tc>
                <w:tcPr>
                  <w:tcW w:w="480" w:type="dxa"/>
                  <w:vMerge/>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p>
              </w:tc>
              <w:tc>
                <w:tcPr>
                  <w:tcW w:w="360" w:type="dxa"/>
                  <w:vMerge/>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p>
              </w:tc>
              <w:tc>
                <w:tcPr>
                  <w:tcW w:w="45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14.5</w:t>
                  </w:r>
                </w:p>
              </w:tc>
              <w:tc>
                <w:tcPr>
                  <w:tcW w:w="45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.1</w:t>
                  </w:r>
                </w:p>
              </w:tc>
              <w:tc>
                <w:tcPr>
                  <w:tcW w:w="454"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.0</w:t>
                  </w:r>
                </w:p>
              </w:tc>
              <w:tc>
                <w:tcPr>
                  <w:tcW w:w="45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.3</w:t>
                  </w:r>
                </w:p>
              </w:tc>
              <w:tc>
                <w:tcPr>
                  <w:tcW w:w="45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0.1</w:t>
                  </w:r>
                </w:p>
              </w:tc>
              <w:tc>
                <w:tcPr>
                  <w:tcW w:w="454"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w:t>
                  </w:r>
                </w:p>
              </w:tc>
              <w:tc>
                <w:tcPr>
                  <w:tcW w:w="45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w:t>
                  </w:r>
                </w:p>
              </w:tc>
              <w:tc>
                <w:tcPr>
                  <w:tcW w:w="453"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10</w:t>
                  </w:r>
                </w:p>
              </w:tc>
              <w:tc>
                <w:tcPr>
                  <w:tcW w:w="454"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5</w:t>
                  </w:r>
                </w:p>
              </w:tc>
            </w:tr>
          </w:tbl>
          <w:p w:rsidR="000920A7" w:rsidRPr="003E3451" w:rsidRDefault="000920A7">
            <w:pP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3.4.</w:t>
            </w:r>
            <w:r w:rsidRPr="003E3451">
              <w:rPr>
                <w:rFonts w:eastAsia="標楷體" w:hint="eastAsia"/>
                <w:color w:val="000000"/>
                <w:kern w:val="0"/>
                <w:sz w:val="20"/>
                <w:szCs w:val="20"/>
                <w:u w:val="single"/>
                <w:lang w:val="zh-TW"/>
              </w:rPr>
              <w:t>發芽米之標示規定</w:t>
            </w:r>
          </w:p>
          <w:tbl>
            <w:tblPr>
              <w:tblW w:w="5880" w:type="dxa"/>
              <w:tblInd w:w="139" w:type="dxa"/>
              <w:tblLayout w:type="fixed"/>
              <w:tblCellMar>
                <w:left w:w="28" w:type="dxa"/>
                <w:right w:w="28" w:type="dxa"/>
              </w:tblCellMar>
              <w:tblLook w:val="0000" w:firstRow="0" w:lastRow="0" w:firstColumn="0" w:lastColumn="0" w:noHBand="0" w:noVBand="0"/>
            </w:tblPr>
            <w:tblGrid>
              <w:gridCol w:w="600"/>
              <w:gridCol w:w="5280"/>
            </w:tblGrid>
            <w:tr w:rsidR="000920A7" w:rsidRPr="003E3451">
              <w:tblPrEx>
                <w:tblCellMar>
                  <w:top w:w="0" w:type="dxa"/>
                  <w:bottom w:w="0" w:type="dxa"/>
                </w:tblCellMar>
              </w:tblPrEx>
              <w:trPr>
                <w:tblHeader/>
              </w:trPr>
              <w:tc>
                <w:tcPr>
                  <w:tcW w:w="6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項目</w:t>
                  </w:r>
                </w:p>
              </w:tc>
              <w:tc>
                <w:tcPr>
                  <w:tcW w:w="52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規格</w:t>
                  </w:r>
                </w:p>
              </w:tc>
            </w:tr>
            <w:tr w:rsidR="000920A7" w:rsidRPr="003E3451">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標示項目</w:t>
                  </w:r>
                </w:p>
              </w:tc>
              <w:tc>
                <w:tcPr>
                  <w:tcW w:w="52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應包括下類各項：</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1.</w:t>
                  </w:r>
                  <w:r w:rsidRPr="003E3451">
                    <w:rPr>
                      <w:rFonts w:eastAsia="標楷體" w:hint="eastAsia"/>
                      <w:color w:val="000000"/>
                      <w:kern w:val="0"/>
                      <w:sz w:val="20"/>
                      <w:szCs w:val="20"/>
                      <w:u w:val="single"/>
                      <w:lang w:val="zh-TW"/>
                    </w:rPr>
                    <w:t>品名：應標示食米種類。</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u w:val="single"/>
                      <w:lang w:val="zh-TW"/>
                    </w:rPr>
                    <w:t>品種：品種按權責單位命名之品種學名或俗名標示。</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3.</w:t>
                  </w:r>
                  <w:r w:rsidRPr="003E3451">
                    <w:rPr>
                      <w:rFonts w:eastAsia="標楷體" w:hint="eastAsia"/>
                      <w:color w:val="000000"/>
                      <w:kern w:val="0"/>
                      <w:sz w:val="20"/>
                      <w:szCs w:val="20"/>
                      <w:u w:val="single"/>
                      <w:lang w:val="zh-TW"/>
                    </w:rPr>
                    <w:t>產地：應明確標示實際產地。</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u w:val="single"/>
                      <w:lang w:val="zh-TW"/>
                    </w:rPr>
                    <w:t>品質規格：如外觀品質規格表。</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5.</w:t>
                  </w:r>
                  <w:r w:rsidRPr="003E3451">
                    <w:rPr>
                      <w:rFonts w:eastAsia="標楷體" w:hint="eastAsia"/>
                      <w:color w:val="000000"/>
                      <w:kern w:val="0"/>
                      <w:sz w:val="20"/>
                      <w:szCs w:val="20"/>
                      <w:u w:val="single"/>
                      <w:lang w:val="zh-TW"/>
                    </w:rPr>
                    <w:t>重量：應以公制為單位，其淨重負誤差應在</w:t>
                  </w:r>
                  <w:r w:rsidRPr="003E3451">
                    <w:rPr>
                      <w:rFonts w:eastAsia="標楷體"/>
                      <w:color w:val="000000"/>
                      <w:kern w:val="0"/>
                      <w:sz w:val="20"/>
                      <w:szCs w:val="20"/>
                      <w:u w:val="single"/>
                      <w:lang w:val="zh-TW"/>
                    </w:rPr>
                    <w:t xml:space="preserve"> 1.5</w:t>
                  </w:r>
                  <w:r w:rsidRPr="003E3451">
                    <w:rPr>
                      <w:rFonts w:eastAsia="標楷體" w:hint="eastAsia"/>
                      <w:color w:val="000000"/>
                      <w:kern w:val="0"/>
                      <w:sz w:val="20"/>
                      <w:szCs w:val="20"/>
                      <w:u w:val="single"/>
                      <w:lang w:val="zh-TW"/>
                    </w:rPr>
                    <w:t>％範圍內。</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6.</w:t>
                  </w:r>
                  <w:r w:rsidRPr="003E3451">
                    <w:rPr>
                      <w:rFonts w:eastAsia="標楷體" w:hint="eastAsia"/>
                      <w:color w:val="000000"/>
                      <w:kern w:val="0"/>
                      <w:sz w:val="20"/>
                      <w:szCs w:val="20"/>
                      <w:u w:val="single"/>
                      <w:lang w:val="zh-TW"/>
                    </w:rPr>
                    <w:t>期作別：應標示○年一期或○年二期，不得標示現期或現期米字樣。</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7.</w:t>
                  </w:r>
                  <w:r w:rsidRPr="003E3451">
                    <w:rPr>
                      <w:rFonts w:eastAsia="標楷體" w:hint="eastAsia"/>
                      <w:color w:val="000000"/>
                      <w:kern w:val="0"/>
                      <w:sz w:val="20"/>
                      <w:szCs w:val="20"/>
                      <w:u w:val="single"/>
                      <w:lang w:val="zh-TW"/>
                    </w:rPr>
                    <w:t>碾製日期：應明確標示碾製年月日。</w:t>
                  </w:r>
                </w:p>
                <w:p w:rsidR="000920A7" w:rsidRPr="003E3451" w:rsidRDefault="000920A7">
                  <w:pPr>
                    <w:autoSpaceDE w:val="0"/>
                    <w:autoSpaceDN w:val="0"/>
                    <w:adjustRightInd w:val="0"/>
                    <w:spacing w:line="340" w:lineRule="exact"/>
                    <w:ind w:left="200" w:hangingChars="100" w:hanging="200"/>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8.</w:t>
                  </w:r>
                  <w:r w:rsidRPr="003E3451">
                    <w:rPr>
                      <w:rFonts w:eastAsia="標楷體" w:hint="eastAsia"/>
                      <w:color w:val="000000"/>
                      <w:kern w:val="0"/>
                      <w:sz w:val="20"/>
                      <w:szCs w:val="20"/>
                      <w:u w:val="single"/>
                      <w:lang w:val="zh-TW"/>
                    </w:rPr>
                    <w:t>有效日期：應依品質狀況標示有效日期。以大包裝（大於</w:t>
                  </w:r>
                  <w:smartTag w:uri="urn:schemas-microsoft-com:office:smarttags" w:element="chmetcnv">
                    <w:smartTagPr>
                      <w:attr w:name="TCSC" w:val="0"/>
                      <w:attr w:name="NumberType" w:val="1"/>
                      <w:attr w:name="Negative" w:val="False"/>
                      <w:attr w:name="HasSpace" w:val="False"/>
                      <w:attr w:name="SourceValue" w:val="10"/>
                      <w:attr w:name="UnitName" w:val="公斤"/>
                    </w:smartTagPr>
                    <w:r w:rsidRPr="003E3451">
                      <w:rPr>
                        <w:rFonts w:eastAsia="標楷體"/>
                        <w:color w:val="000000"/>
                        <w:kern w:val="0"/>
                        <w:sz w:val="20"/>
                        <w:szCs w:val="20"/>
                        <w:u w:val="single"/>
                        <w:lang w:val="zh-TW"/>
                      </w:rPr>
                      <w:t>10</w:t>
                    </w:r>
                    <w:r w:rsidRPr="003E3451">
                      <w:rPr>
                        <w:rFonts w:eastAsia="標楷體" w:hint="eastAsia"/>
                        <w:color w:val="000000"/>
                        <w:kern w:val="0"/>
                        <w:sz w:val="20"/>
                        <w:szCs w:val="20"/>
                        <w:u w:val="single"/>
                        <w:lang w:val="zh-TW"/>
                      </w:rPr>
                      <w:t>公斤</w:t>
                    </w:r>
                  </w:smartTag>
                  <w:r w:rsidRPr="003E3451">
                    <w:rPr>
                      <w:rFonts w:eastAsia="標楷體" w:hint="eastAsia"/>
                      <w:color w:val="000000"/>
                      <w:kern w:val="0"/>
                      <w:sz w:val="20"/>
                      <w:szCs w:val="20"/>
                      <w:u w:val="single"/>
                      <w:lang w:val="zh-TW"/>
                    </w:rPr>
                    <w:t>者）非真空包裝販售者，其標示之有效日期距碾製日期，須為一個月內。經中央主管機關公告指定須標示製造日期、保存期限或保存條件者，應一併標示之。</w:t>
                  </w:r>
                </w:p>
                <w:p w:rsidR="000920A7" w:rsidRPr="003E3451" w:rsidRDefault="000920A7">
                  <w:pPr>
                    <w:autoSpaceDE w:val="0"/>
                    <w:autoSpaceDN w:val="0"/>
                    <w:adjustRightInd w:val="0"/>
                    <w:spacing w:line="340" w:lineRule="exact"/>
                    <w:ind w:left="200" w:hangingChars="100" w:hanging="200"/>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9.</w:t>
                  </w:r>
                  <w:r w:rsidRPr="003E3451">
                    <w:rPr>
                      <w:rFonts w:eastAsia="標楷體" w:hint="eastAsia"/>
                      <w:color w:val="000000"/>
                      <w:kern w:val="0"/>
                      <w:sz w:val="20"/>
                      <w:szCs w:val="20"/>
                      <w:u w:val="single"/>
                      <w:lang w:val="zh-TW"/>
                    </w:rPr>
                    <w:t>製造廠商之名稱、地址及電話：應明確標示碾製廠商資料（含糧商營業執照、工廠登記證號碼）。</w:t>
                  </w:r>
                </w:p>
              </w:tc>
            </w:tr>
            <w:tr w:rsidR="000920A7" w:rsidRPr="003E3451">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標示方法及範例</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以表列式為佳</w:t>
                  </w:r>
                  <w:r w:rsidRPr="003E3451">
                    <w:rPr>
                      <w:rFonts w:eastAsia="標楷體"/>
                      <w:color w:val="000000"/>
                      <w:kern w:val="0"/>
                      <w:sz w:val="20"/>
                      <w:szCs w:val="20"/>
                      <w:u w:val="single"/>
                      <w:lang w:val="zh-TW"/>
                    </w:rPr>
                    <w:t>)</w:t>
                  </w:r>
                </w:p>
              </w:tc>
              <w:tc>
                <w:tcPr>
                  <w:tcW w:w="52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1.</w:t>
                  </w:r>
                  <w:r w:rsidRPr="003E3451">
                    <w:rPr>
                      <w:rFonts w:eastAsia="標楷體" w:hint="eastAsia"/>
                      <w:color w:val="000000"/>
                      <w:kern w:val="0"/>
                      <w:sz w:val="20"/>
                      <w:szCs w:val="20"/>
                      <w:u w:val="single"/>
                      <w:lang w:val="zh-TW"/>
                    </w:rPr>
                    <w:t>品名：發芽米。</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u w:val="single"/>
                      <w:lang w:val="zh-TW"/>
                    </w:rPr>
                    <w:t>品種：台稉</w:t>
                  </w:r>
                  <w:r w:rsidRPr="003E3451">
                    <w:rPr>
                      <w:rFonts w:eastAsia="標楷體"/>
                      <w:color w:val="000000"/>
                      <w:kern w:val="0"/>
                      <w:sz w:val="20"/>
                      <w:szCs w:val="20"/>
                      <w:u w:val="single"/>
                      <w:lang w:val="zh-TW"/>
                    </w:rPr>
                    <w:t>9</w:t>
                  </w:r>
                  <w:r w:rsidRPr="003E3451">
                    <w:rPr>
                      <w:rFonts w:eastAsia="標楷體" w:hint="eastAsia"/>
                      <w:color w:val="000000"/>
                      <w:kern w:val="0"/>
                      <w:sz w:val="20"/>
                      <w:szCs w:val="20"/>
                      <w:u w:val="single"/>
                      <w:lang w:val="zh-TW"/>
                    </w:rPr>
                    <w:t>號。</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color w:val="000000"/>
                      <w:kern w:val="0"/>
                      <w:sz w:val="20"/>
                      <w:szCs w:val="20"/>
                      <w:u w:val="single"/>
                      <w:lang w:val="zh-TW"/>
                    </w:rPr>
                    <w:t>3.</w:t>
                  </w:r>
                  <w:r w:rsidRPr="003E3451">
                    <w:rPr>
                      <w:rFonts w:eastAsia="標楷體" w:hint="eastAsia"/>
                      <w:color w:val="000000"/>
                      <w:kern w:val="0"/>
                      <w:sz w:val="20"/>
                      <w:szCs w:val="20"/>
                      <w:u w:val="single"/>
                      <w:lang w:val="zh-TW"/>
                    </w:rPr>
                    <w:t>產地：台灣彰化。</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u w:val="single"/>
                      <w:lang w:val="zh-TW"/>
                    </w:rPr>
                    <w:t>品質規格：如外觀品質規格表。</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5.</w:t>
                  </w:r>
                  <w:r w:rsidRPr="003E3451">
                    <w:rPr>
                      <w:rFonts w:eastAsia="標楷體" w:hint="eastAsia"/>
                      <w:color w:val="000000"/>
                      <w:kern w:val="0"/>
                      <w:sz w:val="20"/>
                      <w:szCs w:val="20"/>
                      <w:u w:val="single"/>
                      <w:lang w:val="zh-TW"/>
                    </w:rPr>
                    <w:t>重量：</w:t>
                  </w:r>
                  <w:smartTag w:uri="urn:schemas-microsoft-com:office:smarttags" w:element="chmetcnv">
                    <w:smartTagPr>
                      <w:attr w:name="TCSC" w:val="0"/>
                      <w:attr w:name="NumberType" w:val="1"/>
                      <w:attr w:name="Negative" w:val="False"/>
                      <w:attr w:name="HasSpace" w:val="False"/>
                      <w:attr w:name="SourceValue" w:val="2"/>
                      <w:attr w:name="UnitName" w:val="公斤"/>
                    </w:smartTagPr>
                    <w:r w:rsidRPr="003E3451">
                      <w:rPr>
                        <w:rFonts w:eastAsia="標楷體"/>
                        <w:color w:val="000000"/>
                        <w:kern w:val="0"/>
                        <w:sz w:val="20"/>
                        <w:szCs w:val="20"/>
                        <w:u w:val="single"/>
                        <w:lang w:val="zh-TW"/>
                      </w:rPr>
                      <w:t>2</w:t>
                    </w:r>
                    <w:r w:rsidRPr="003E3451">
                      <w:rPr>
                        <w:rFonts w:eastAsia="標楷體" w:hint="eastAsia"/>
                        <w:color w:val="000000"/>
                        <w:kern w:val="0"/>
                        <w:sz w:val="20"/>
                        <w:szCs w:val="20"/>
                        <w:u w:val="single"/>
                        <w:lang w:val="zh-TW"/>
                      </w:rPr>
                      <w:t>公斤</w:t>
                    </w:r>
                  </w:smartTag>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w:t>
                  </w:r>
                  <w:r w:rsidRPr="003E3451">
                    <w:rPr>
                      <w:rFonts w:eastAsia="標楷體"/>
                      <w:color w:val="000000"/>
                      <w:kern w:val="0"/>
                      <w:sz w:val="20"/>
                      <w:szCs w:val="20"/>
                      <w:u w:val="single"/>
                      <w:lang w:val="zh-TW"/>
                    </w:rPr>
                    <w:t xml:space="preserve"> 1.5</w:t>
                  </w:r>
                  <w:r w:rsidRPr="003E3451">
                    <w:rPr>
                      <w:rFonts w:eastAsia="標楷體" w:hint="eastAsia"/>
                      <w:color w:val="000000"/>
                      <w:kern w:val="0"/>
                      <w:sz w:val="20"/>
                      <w:szCs w:val="20"/>
                      <w:u w:val="single"/>
                      <w:lang w:val="zh-TW"/>
                    </w:rPr>
                    <w:t>％。</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6.</w:t>
                  </w:r>
                  <w:r w:rsidRPr="003E3451">
                    <w:rPr>
                      <w:rFonts w:eastAsia="標楷體" w:hint="eastAsia"/>
                      <w:color w:val="000000"/>
                      <w:kern w:val="0"/>
                      <w:sz w:val="20"/>
                      <w:szCs w:val="20"/>
                      <w:u w:val="single"/>
                      <w:lang w:val="zh-TW"/>
                    </w:rPr>
                    <w:t>期作別：○年一期。</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7.</w:t>
                  </w:r>
                  <w:r w:rsidRPr="003E3451">
                    <w:rPr>
                      <w:rFonts w:eastAsia="標楷體" w:hint="eastAsia"/>
                      <w:color w:val="000000"/>
                      <w:kern w:val="0"/>
                      <w:sz w:val="20"/>
                      <w:szCs w:val="20"/>
                      <w:u w:val="single"/>
                      <w:lang w:val="zh-TW"/>
                    </w:rPr>
                    <w:t>碾製日期：標示於包裝袋上。</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8.</w:t>
                  </w:r>
                  <w:r w:rsidRPr="003E3451">
                    <w:rPr>
                      <w:rFonts w:eastAsia="標楷體" w:hint="eastAsia"/>
                      <w:color w:val="000000"/>
                      <w:kern w:val="0"/>
                      <w:sz w:val="20"/>
                      <w:szCs w:val="20"/>
                      <w:u w:val="single"/>
                      <w:lang w:val="zh-TW"/>
                    </w:rPr>
                    <w:t>有效日期：標示於包裝袋上。</w:t>
                  </w:r>
                </w:p>
                <w:p w:rsidR="000920A7" w:rsidRPr="003E3451" w:rsidRDefault="000920A7">
                  <w:pPr>
                    <w:autoSpaceDE w:val="0"/>
                    <w:autoSpaceDN w:val="0"/>
                    <w:adjustRightInd w:val="0"/>
                    <w:spacing w:line="340" w:lineRule="exact"/>
                    <w:ind w:left="200" w:hangingChars="100" w:hanging="200"/>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9.</w:t>
                  </w:r>
                  <w:r w:rsidRPr="003E3451">
                    <w:rPr>
                      <w:rFonts w:eastAsia="標楷體" w:hint="eastAsia"/>
                      <w:color w:val="000000"/>
                      <w:kern w:val="0"/>
                      <w:sz w:val="20"/>
                      <w:szCs w:val="20"/>
                      <w:u w:val="single"/>
                      <w:lang w:val="zh-TW"/>
                    </w:rPr>
                    <w:t>製造廠商之名稱、地址及電話：○○碾米廠，雲林縣西螺鎮○○路○○號，糧商營業執照號碼：○○○○○，工廠登記證號碼：○○○○○。</w:t>
                  </w:r>
                </w:p>
              </w:tc>
            </w:tr>
            <w:tr w:rsidR="000920A7" w:rsidRPr="003E3451">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rPr>
                      <w:rFonts w:eastAsia="標楷體"/>
                      <w:color w:val="000000"/>
                      <w:sz w:val="20"/>
                      <w:szCs w:val="20"/>
                      <w:u w:val="single"/>
                      <w:lang w:val="zh-TW"/>
                    </w:rPr>
                  </w:pPr>
                  <w:r w:rsidRPr="003E3451">
                    <w:rPr>
                      <w:rFonts w:eastAsia="標楷體" w:hint="eastAsia"/>
                      <w:color w:val="000000"/>
                      <w:sz w:val="20"/>
                      <w:szCs w:val="20"/>
                      <w:u w:val="single"/>
                      <w:lang w:val="zh-TW"/>
                    </w:rPr>
                    <w:t>標示注意事項</w:t>
                  </w:r>
                </w:p>
              </w:tc>
              <w:tc>
                <w:tcPr>
                  <w:tcW w:w="52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spacing w:line="340" w:lineRule="exact"/>
                    <w:ind w:left="200" w:hangingChars="100" w:hanging="200"/>
                    <w:rPr>
                      <w:rFonts w:eastAsia="標楷體" w:hint="eastAsia"/>
                      <w:color w:val="000000"/>
                      <w:sz w:val="20"/>
                      <w:szCs w:val="20"/>
                      <w:u w:val="single"/>
                      <w:lang w:val="zh-TW"/>
                    </w:rPr>
                  </w:pPr>
                  <w:r w:rsidRPr="003E3451">
                    <w:rPr>
                      <w:rFonts w:eastAsia="標楷體" w:hint="eastAsia"/>
                      <w:color w:val="000000"/>
                      <w:sz w:val="20"/>
                      <w:szCs w:val="20"/>
                      <w:u w:val="single"/>
                      <w:lang w:val="zh-TW"/>
                    </w:rPr>
                    <w:t>1.</w:t>
                  </w:r>
                  <w:r w:rsidRPr="003E3451">
                    <w:rPr>
                      <w:rFonts w:eastAsia="標楷體" w:hint="eastAsia"/>
                      <w:color w:val="000000"/>
                      <w:sz w:val="20"/>
                      <w:szCs w:val="20"/>
                      <w:u w:val="single"/>
                      <w:lang w:val="zh-TW"/>
                    </w:rPr>
                    <w:t>不得違反「食品衛生管理法」、「商品標示法」、「商標法」及「農產品生產及驗證管理法」等有關法規之標示規定。</w:t>
                  </w:r>
                </w:p>
                <w:p w:rsidR="000920A7" w:rsidRPr="003E3451" w:rsidRDefault="000920A7">
                  <w:pPr>
                    <w:autoSpaceDE w:val="0"/>
                    <w:autoSpaceDN w:val="0"/>
                    <w:adjustRightInd w:val="0"/>
                    <w:spacing w:line="340" w:lineRule="exact"/>
                    <w:ind w:left="200" w:hangingChars="100" w:hanging="200"/>
                    <w:rPr>
                      <w:rFonts w:eastAsia="標楷體" w:hint="eastAsia"/>
                      <w:color w:val="000000"/>
                      <w:sz w:val="20"/>
                      <w:szCs w:val="20"/>
                      <w:u w:val="single"/>
                      <w:lang w:val="zh-TW"/>
                    </w:rPr>
                  </w:pPr>
                  <w:r w:rsidRPr="003E3451">
                    <w:rPr>
                      <w:rFonts w:eastAsia="標楷體" w:hint="eastAsia"/>
                      <w:color w:val="000000"/>
                      <w:sz w:val="20"/>
                      <w:szCs w:val="20"/>
                      <w:u w:val="single"/>
                      <w:lang w:val="zh-TW"/>
                    </w:rPr>
                    <w:t>2.</w:t>
                  </w:r>
                  <w:r w:rsidRPr="003E3451">
                    <w:rPr>
                      <w:rFonts w:eastAsia="標楷體" w:hint="eastAsia"/>
                      <w:color w:val="000000"/>
                      <w:sz w:val="20"/>
                      <w:szCs w:val="20"/>
                      <w:u w:val="single"/>
                      <w:lang w:val="zh-TW"/>
                    </w:rPr>
                    <w:t>大包裝優良農產品驗證食米可使用「台灣好米」標誌；以</w:t>
                  </w:r>
                  <w:r w:rsidRPr="003E3451">
                    <w:rPr>
                      <w:rFonts w:eastAsia="標楷體"/>
                      <w:color w:val="000000"/>
                      <w:sz w:val="20"/>
                      <w:szCs w:val="20"/>
                      <w:u w:val="single"/>
                      <w:lang w:val="zh-TW"/>
                    </w:rPr>
                    <w:t>PP</w:t>
                  </w:r>
                  <w:r w:rsidRPr="003E3451">
                    <w:rPr>
                      <w:rFonts w:eastAsia="標楷體" w:hint="eastAsia"/>
                      <w:color w:val="000000"/>
                      <w:sz w:val="20"/>
                      <w:szCs w:val="20"/>
                      <w:u w:val="single"/>
                      <w:lang w:val="zh-TW"/>
                    </w:rPr>
                    <w:t>編織袋包裝者，應採用塗佈（</w:t>
                  </w:r>
                  <w:r w:rsidRPr="003E3451">
                    <w:rPr>
                      <w:rFonts w:eastAsia="標楷體"/>
                      <w:color w:val="000000"/>
                      <w:sz w:val="20"/>
                      <w:szCs w:val="20"/>
                      <w:u w:val="single"/>
                      <w:lang w:val="zh-TW"/>
                    </w:rPr>
                    <w:t>coating</w:t>
                  </w:r>
                  <w:r w:rsidRPr="003E3451">
                    <w:rPr>
                      <w:rFonts w:eastAsia="標楷體" w:hint="eastAsia"/>
                      <w:color w:val="000000"/>
                      <w:sz w:val="20"/>
                      <w:szCs w:val="20"/>
                      <w:u w:val="single"/>
                      <w:lang w:val="zh-TW"/>
                    </w:rPr>
                    <w:t>）技術，並予精美印刷。</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3.</w:t>
                  </w:r>
                  <w:r w:rsidRPr="003E3451">
                    <w:rPr>
                      <w:rFonts w:eastAsia="標楷體" w:hint="eastAsia"/>
                      <w:color w:val="000000"/>
                      <w:kern w:val="0"/>
                      <w:sz w:val="20"/>
                      <w:szCs w:val="20"/>
                      <w:u w:val="single"/>
                      <w:lang w:val="zh-TW"/>
                    </w:rPr>
                    <w:t>應符合「糧食標示辦法」規定。</w:t>
                  </w:r>
                </w:p>
                <w:p w:rsidR="000920A7" w:rsidRPr="003E3451" w:rsidRDefault="000920A7">
                  <w:pPr>
                    <w:autoSpaceDE w:val="0"/>
                    <w:autoSpaceDN w:val="0"/>
                    <w:adjustRightInd w:val="0"/>
                    <w:spacing w:line="340" w:lineRule="exact"/>
                    <w:ind w:left="228" w:hanging="228"/>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u w:val="single"/>
                      <w:lang w:val="zh-TW"/>
                    </w:rPr>
                    <w:t>優良農產品標章之使用應符合「農產品標章管理辦法」規定。</w:t>
                  </w:r>
                </w:p>
                <w:p w:rsidR="000920A7" w:rsidRPr="003E3451" w:rsidRDefault="000920A7">
                  <w:pPr>
                    <w:autoSpaceDE w:val="0"/>
                    <w:autoSpaceDN w:val="0"/>
                    <w:adjustRightInd w:val="0"/>
                    <w:spacing w:line="340" w:lineRule="exact"/>
                    <w:rPr>
                      <w:rFonts w:eastAsia="標楷體"/>
                      <w:color w:val="000000"/>
                      <w:sz w:val="20"/>
                      <w:szCs w:val="20"/>
                      <w:u w:val="single"/>
                      <w:lang w:val="zh-TW"/>
                    </w:rPr>
                  </w:pPr>
                  <w:r w:rsidRPr="003E3451">
                    <w:rPr>
                      <w:rFonts w:eastAsia="標楷體" w:hint="eastAsia"/>
                      <w:color w:val="000000"/>
                      <w:kern w:val="0"/>
                      <w:sz w:val="20"/>
                      <w:szCs w:val="20"/>
                      <w:u w:val="single"/>
                      <w:lang w:val="zh-TW"/>
                    </w:rPr>
                    <w:t>5</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禁止標示會令人誤解內容物的圖案或文字等標示。</w:t>
                  </w:r>
                </w:p>
              </w:tc>
            </w:tr>
          </w:tbl>
          <w:p w:rsidR="000920A7" w:rsidRPr="003E3451" w:rsidRDefault="000920A7">
            <w:pPr>
              <w:autoSpaceDE w:val="0"/>
              <w:autoSpaceDN w:val="0"/>
              <w:adjustRightInd w:val="0"/>
              <w:spacing w:line="360" w:lineRule="exact"/>
              <w:jc w:val="both"/>
              <w:rPr>
                <w:rFonts w:eastAsia="標楷體" w:hint="eastAsia"/>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3.4.</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w:t>
            </w:r>
            <w:r w:rsidRPr="003E3451">
              <w:rPr>
                <w:rFonts w:eastAsia="標楷體" w:hint="eastAsia"/>
                <w:color w:val="000000"/>
                <w:sz w:val="20"/>
                <w:szCs w:val="20"/>
                <w:u w:val="single"/>
                <w:lang w:val="zh-TW"/>
              </w:rPr>
              <w:t>優良農產品</w:t>
            </w:r>
            <w:r w:rsidRPr="003E3451">
              <w:rPr>
                <w:rFonts w:eastAsia="標楷體" w:hint="eastAsia"/>
                <w:color w:val="000000"/>
                <w:kern w:val="0"/>
                <w:sz w:val="20"/>
                <w:szCs w:val="20"/>
                <w:u w:val="single"/>
                <w:lang w:val="zh-TW"/>
              </w:rPr>
              <w:t>發芽米外觀品質規格表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8"/>
              <w:gridCol w:w="480"/>
              <w:gridCol w:w="360"/>
              <w:gridCol w:w="840"/>
              <w:gridCol w:w="480"/>
              <w:gridCol w:w="480"/>
              <w:gridCol w:w="480"/>
              <w:gridCol w:w="480"/>
              <w:gridCol w:w="480"/>
              <w:gridCol w:w="480"/>
              <w:gridCol w:w="480"/>
              <w:gridCol w:w="480"/>
            </w:tblGrid>
            <w:tr w:rsidR="000920A7" w:rsidRPr="003E3451">
              <w:tblPrEx>
                <w:tblCellMar>
                  <w:top w:w="0" w:type="dxa"/>
                  <w:bottom w:w="0" w:type="dxa"/>
                </w:tblCellMar>
              </w:tblPrEx>
              <w:trPr>
                <w:cantSplit/>
                <w:trHeight w:val="359"/>
              </w:trPr>
              <w:tc>
                <w:tcPr>
                  <w:tcW w:w="338" w:type="dxa"/>
                  <w:vMerge w:val="restart"/>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類　　　　型</w:t>
                  </w:r>
                </w:p>
              </w:tc>
              <w:tc>
                <w:tcPr>
                  <w:tcW w:w="480" w:type="dxa"/>
                  <w:vMerge w:val="restart"/>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性狀</w:t>
                  </w:r>
                </w:p>
              </w:tc>
              <w:tc>
                <w:tcPr>
                  <w:tcW w:w="1200" w:type="dxa"/>
                  <w:gridSpan w:val="2"/>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最低限度</w:t>
                  </w:r>
                </w:p>
              </w:tc>
              <w:tc>
                <w:tcPr>
                  <w:tcW w:w="3840" w:type="dxa"/>
                  <w:gridSpan w:val="8"/>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最</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高</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限</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度</w:t>
                  </w:r>
                </w:p>
              </w:tc>
            </w:tr>
            <w:tr w:rsidR="000920A7" w:rsidRPr="003E3451">
              <w:tblPrEx>
                <w:tblCellMar>
                  <w:top w:w="0" w:type="dxa"/>
                  <w:bottom w:w="0" w:type="dxa"/>
                </w:tblCellMar>
              </w:tblPrEx>
              <w:trPr>
                <w:cantSplit/>
                <w:trHeight w:val="1606"/>
              </w:trPr>
              <w:tc>
                <w:tcPr>
                  <w:tcW w:w="338" w:type="dxa"/>
                  <w:vMerge/>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p>
              </w:tc>
              <w:tc>
                <w:tcPr>
                  <w:tcW w:w="480" w:type="dxa"/>
                  <w:vMerge/>
                  <w:textDirection w:val="tbRlV"/>
                  <w:vAlign w:val="center"/>
                </w:tcPr>
                <w:p w:rsidR="000920A7" w:rsidRPr="003E3451" w:rsidRDefault="000920A7">
                  <w:pPr>
                    <w:autoSpaceDE w:val="0"/>
                    <w:autoSpaceDN w:val="0"/>
                    <w:adjustRightInd w:val="0"/>
                    <w:spacing w:line="240" w:lineRule="exact"/>
                    <w:ind w:left="113" w:right="113"/>
                    <w:jc w:val="center"/>
                    <w:rPr>
                      <w:rFonts w:eastAsia="標楷體" w:hint="eastAsia"/>
                      <w:color w:val="000000"/>
                      <w:kern w:val="0"/>
                      <w:sz w:val="20"/>
                      <w:szCs w:val="20"/>
                      <w:u w:val="single"/>
                      <w:lang w:val="zh-TW"/>
                    </w:rPr>
                  </w:pPr>
                </w:p>
              </w:tc>
              <w:tc>
                <w:tcPr>
                  <w:tcW w:w="360" w:type="dxa"/>
                  <w:vMerge w:val="restart"/>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color w:val="000000"/>
                      <w:kern w:val="0"/>
                      <w:sz w:val="20"/>
                      <w:szCs w:val="20"/>
                      <w:u w:val="single"/>
                      <w:lang w:val="zh-TW"/>
                    </w:rPr>
                  </w:pPr>
                  <w:r w:rsidRPr="003E3451">
                    <w:rPr>
                      <w:rFonts w:eastAsia="標楷體" w:hint="eastAsia"/>
                      <w:color w:val="000000"/>
                      <w:sz w:val="20"/>
                      <w:szCs w:val="20"/>
                      <w:u w:val="single"/>
                      <w:lang w:val="zh-TW"/>
                    </w:rPr>
                    <w:t>發芽粒％</w:t>
                  </w:r>
                </w:p>
              </w:tc>
              <w:tc>
                <w:tcPr>
                  <w:tcW w:w="840" w:type="dxa"/>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color w:val="000000"/>
                      <w:kern w:val="0"/>
                      <w:sz w:val="20"/>
                      <w:szCs w:val="20"/>
                      <w:u w:val="single"/>
                      <w:lang w:val="zh-TW"/>
                    </w:rPr>
                  </w:pPr>
                  <w:r w:rsidRPr="003E3451">
                    <w:rPr>
                      <w:rFonts w:eastAsia="標楷體"/>
                      <w:color w:val="000000"/>
                      <w:sz w:val="20"/>
                      <w:szCs w:val="20"/>
                      <w:u w:val="single"/>
                      <w:lang w:val="zh-TW"/>
                    </w:rPr>
                    <w:t>γ-</w:t>
                  </w:r>
                  <w:r w:rsidRPr="003E3451">
                    <w:rPr>
                      <w:rFonts w:eastAsia="標楷體" w:hint="eastAsia"/>
                      <w:color w:val="000000"/>
                      <w:sz w:val="20"/>
                      <w:szCs w:val="20"/>
                      <w:u w:val="single"/>
                      <w:lang w:val="zh-TW"/>
                    </w:rPr>
                    <w:t>胺基丁酸</w:t>
                  </w:r>
                </w:p>
              </w:tc>
              <w:tc>
                <w:tcPr>
                  <w:tcW w:w="480" w:type="dxa"/>
                  <w:vMerge w:val="restart"/>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夾雜物％</w:t>
                  </w:r>
                </w:p>
              </w:tc>
              <w:tc>
                <w:tcPr>
                  <w:tcW w:w="480" w:type="dxa"/>
                  <w:vMerge w:val="restart"/>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color w:val="000000"/>
                      <w:sz w:val="20"/>
                      <w:szCs w:val="20"/>
                      <w:u w:val="single"/>
                      <w:lang w:val="zh-TW"/>
                    </w:rPr>
                  </w:pPr>
                  <w:r w:rsidRPr="003E3451">
                    <w:rPr>
                      <w:rFonts w:eastAsia="標楷體" w:hint="eastAsia"/>
                      <w:color w:val="000000"/>
                      <w:sz w:val="20"/>
                      <w:szCs w:val="20"/>
                      <w:u w:val="single"/>
                      <w:lang w:val="zh-TW"/>
                    </w:rPr>
                    <w:t>稻穀％</w:t>
                  </w:r>
                </w:p>
              </w:tc>
              <w:tc>
                <w:tcPr>
                  <w:tcW w:w="480" w:type="dxa"/>
                  <w:vMerge w:val="restart"/>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color w:val="000000"/>
                      <w:sz w:val="20"/>
                      <w:szCs w:val="20"/>
                      <w:u w:val="single"/>
                      <w:lang w:val="zh-TW"/>
                    </w:rPr>
                  </w:pPr>
                  <w:r w:rsidRPr="003E3451">
                    <w:rPr>
                      <w:rFonts w:eastAsia="標楷體" w:hint="eastAsia"/>
                      <w:color w:val="000000"/>
                      <w:sz w:val="20"/>
                      <w:szCs w:val="20"/>
                      <w:u w:val="single"/>
                      <w:lang w:val="zh-TW"/>
                    </w:rPr>
                    <w:t>熱損害粒％</w:t>
                  </w:r>
                </w:p>
              </w:tc>
              <w:tc>
                <w:tcPr>
                  <w:tcW w:w="480" w:type="dxa"/>
                  <w:vMerge w:val="restart"/>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color w:val="000000"/>
                      <w:sz w:val="20"/>
                      <w:szCs w:val="20"/>
                      <w:u w:val="single"/>
                      <w:lang w:val="zh-TW"/>
                    </w:rPr>
                  </w:pPr>
                  <w:r w:rsidRPr="003E3451">
                    <w:rPr>
                      <w:rFonts w:eastAsia="標楷體" w:hint="eastAsia"/>
                      <w:color w:val="000000"/>
                      <w:sz w:val="20"/>
                      <w:szCs w:val="20"/>
                      <w:u w:val="single"/>
                      <w:lang w:val="zh-TW"/>
                    </w:rPr>
                    <w:t>被害粒％</w:t>
                  </w:r>
                </w:p>
              </w:tc>
              <w:tc>
                <w:tcPr>
                  <w:tcW w:w="480" w:type="dxa"/>
                  <w:vMerge w:val="restart"/>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color w:val="000000"/>
                      <w:sz w:val="20"/>
                      <w:szCs w:val="20"/>
                      <w:u w:val="single"/>
                      <w:lang w:val="zh-TW"/>
                    </w:rPr>
                  </w:pPr>
                  <w:r w:rsidRPr="003E3451">
                    <w:rPr>
                      <w:rFonts w:eastAsia="標楷體" w:hint="eastAsia"/>
                      <w:color w:val="000000"/>
                      <w:sz w:val="20"/>
                      <w:szCs w:val="20"/>
                      <w:u w:val="single"/>
                      <w:lang w:val="zh-TW"/>
                    </w:rPr>
                    <w:t>異型粒％</w:t>
                  </w:r>
                </w:p>
              </w:tc>
              <w:tc>
                <w:tcPr>
                  <w:tcW w:w="480" w:type="dxa"/>
                  <w:vMerge w:val="restart"/>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color w:val="000000"/>
                      <w:sz w:val="20"/>
                      <w:szCs w:val="20"/>
                      <w:u w:val="single"/>
                      <w:lang w:val="zh-TW"/>
                    </w:rPr>
                  </w:pPr>
                  <w:r w:rsidRPr="003E3451">
                    <w:rPr>
                      <w:rFonts w:eastAsia="標楷體" w:hint="eastAsia"/>
                      <w:color w:val="000000"/>
                      <w:sz w:val="20"/>
                      <w:szCs w:val="20"/>
                      <w:u w:val="single"/>
                      <w:lang w:val="zh-TW"/>
                    </w:rPr>
                    <w:t>碎粒％</w:t>
                  </w:r>
                </w:p>
              </w:tc>
              <w:tc>
                <w:tcPr>
                  <w:tcW w:w="480" w:type="dxa"/>
                  <w:vMerge w:val="restart"/>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color w:val="000000"/>
                      <w:sz w:val="20"/>
                      <w:szCs w:val="20"/>
                      <w:u w:val="single"/>
                      <w:lang w:val="zh-TW"/>
                    </w:rPr>
                  </w:pPr>
                  <w:r w:rsidRPr="003E3451">
                    <w:rPr>
                      <w:rFonts w:eastAsia="標楷體" w:hint="eastAsia"/>
                      <w:color w:val="000000"/>
                      <w:sz w:val="20"/>
                      <w:szCs w:val="20"/>
                      <w:u w:val="single"/>
                      <w:lang w:val="zh-TW"/>
                    </w:rPr>
                    <w:t>白粉質粒％</w:t>
                  </w:r>
                </w:p>
              </w:tc>
              <w:tc>
                <w:tcPr>
                  <w:tcW w:w="480" w:type="dxa"/>
                  <w:vMerge w:val="restart"/>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color w:val="000000"/>
                      <w:sz w:val="20"/>
                      <w:szCs w:val="20"/>
                      <w:u w:val="single"/>
                      <w:lang w:val="zh-TW"/>
                    </w:rPr>
                  </w:pPr>
                  <w:r w:rsidRPr="003E3451">
                    <w:rPr>
                      <w:rFonts w:eastAsia="標楷體" w:hint="eastAsia"/>
                      <w:color w:val="000000"/>
                      <w:sz w:val="20"/>
                      <w:szCs w:val="20"/>
                      <w:u w:val="single"/>
                      <w:lang w:val="zh-TW"/>
                    </w:rPr>
                    <w:t>未熟粒％</w:t>
                  </w:r>
                </w:p>
              </w:tc>
            </w:tr>
            <w:tr w:rsidR="000920A7" w:rsidRPr="003E3451">
              <w:tblPrEx>
                <w:tblCellMar>
                  <w:top w:w="0" w:type="dxa"/>
                  <w:bottom w:w="0" w:type="dxa"/>
                </w:tblCellMar>
              </w:tblPrEx>
              <w:trPr>
                <w:cantSplit/>
                <w:trHeight w:val="412"/>
              </w:trPr>
              <w:tc>
                <w:tcPr>
                  <w:tcW w:w="338" w:type="dxa"/>
                  <w:vMerge/>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p>
              </w:tc>
              <w:tc>
                <w:tcPr>
                  <w:tcW w:w="480" w:type="dxa"/>
                  <w:vMerge/>
                  <w:textDirection w:val="tbRlV"/>
                  <w:vAlign w:val="center"/>
                </w:tcPr>
                <w:p w:rsidR="000920A7" w:rsidRPr="003E3451" w:rsidRDefault="000920A7">
                  <w:pPr>
                    <w:autoSpaceDE w:val="0"/>
                    <w:autoSpaceDN w:val="0"/>
                    <w:adjustRightInd w:val="0"/>
                    <w:spacing w:line="240" w:lineRule="exact"/>
                    <w:ind w:left="113" w:right="113"/>
                    <w:jc w:val="center"/>
                    <w:rPr>
                      <w:rFonts w:eastAsia="標楷體" w:hint="eastAsia"/>
                      <w:color w:val="000000"/>
                      <w:kern w:val="0"/>
                      <w:sz w:val="20"/>
                      <w:szCs w:val="20"/>
                      <w:u w:val="single"/>
                      <w:lang w:val="zh-TW"/>
                    </w:rPr>
                  </w:pPr>
                </w:p>
              </w:tc>
              <w:tc>
                <w:tcPr>
                  <w:tcW w:w="360" w:type="dxa"/>
                  <w:vMerge/>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sz w:val="20"/>
                      <w:szCs w:val="20"/>
                      <w:u w:val="single"/>
                      <w:lang w:val="zh-TW"/>
                    </w:rPr>
                  </w:pPr>
                </w:p>
              </w:tc>
              <w:tc>
                <w:tcPr>
                  <w:tcW w:w="840" w:type="dxa"/>
                  <w:vAlign w:val="center"/>
                </w:tcPr>
                <w:p w:rsidR="000920A7" w:rsidRPr="003E3451" w:rsidRDefault="000920A7">
                  <w:pPr>
                    <w:autoSpaceDE w:val="0"/>
                    <w:autoSpaceDN w:val="0"/>
                    <w:adjustRightInd w:val="0"/>
                    <w:spacing w:line="240" w:lineRule="exact"/>
                    <w:jc w:val="distribute"/>
                    <w:rPr>
                      <w:rFonts w:eastAsia="標楷體"/>
                      <w:color w:val="000000"/>
                      <w:sz w:val="20"/>
                      <w:szCs w:val="20"/>
                      <w:u w:val="single"/>
                    </w:rPr>
                  </w:pPr>
                  <w:r w:rsidRPr="003E3451">
                    <w:rPr>
                      <w:rFonts w:eastAsia="標楷體"/>
                      <w:color w:val="000000"/>
                      <w:sz w:val="20"/>
                      <w:szCs w:val="20"/>
                      <w:u w:val="single"/>
                    </w:rPr>
                    <w:t>mg/</w:t>
                  </w:r>
                  <w:smartTag w:uri="urn:schemas-microsoft-com:office:smarttags" w:element="chmetcnv">
                    <w:smartTagPr>
                      <w:attr w:name="TCSC" w:val="0"/>
                      <w:attr w:name="NumberType" w:val="1"/>
                      <w:attr w:name="Negative" w:val="False"/>
                      <w:attr w:name="HasSpace" w:val="False"/>
                      <w:attr w:name="SourceValue" w:val="100"/>
                      <w:attr w:name="UnitName" w:val="g"/>
                    </w:smartTagPr>
                    <w:r w:rsidRPr="003E3451">
                      <w:rPr>
                        <w:rFonts w:eastAsia="標楷體"/>
                        <w:color w:val="000000"/>
                        <w:sz w:val="20"/>
                        <w:szCs w:val="20"/>
                        <w:u w:val="single"/>
                      </w:rPr>
                      <w:t>100g</w:t>
                    </w:r>
                  </w:smartTag>
                </w:p>
              </w:tc>
              <w:tc>
                <w:tcPr>
                  <w:tcW w:w="480" w:type="dxa"/>
                  <w:vMerge/>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rPr>
                  </w:pPr>
                </w:p>
              </w:tc>
              <w:tc>
                <w:tcPr>
                  <w:tcW w:w="480" w:type="dxa"/>
                  <w:vMerge/>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rPr>
                  </w:pPr>
                </w:p>
              </w:tc>
              <w:tc>
                <w:tcPr>
                  <w:tcW w:w="480" w:type="dxa"/>
                  <w:vMerge/>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rPr>
                  </w:pPr>
                </w:p>
              </w:tc>
              <w:tc>
                <w:tcPr>
                  <w:tcW w:w="480" w:type="dxa"/>
                  <w:vMerge/>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rPr>
                  </w:pPr>
                </w:p>
              </w:tc>
              <w:tc>
                <w:tcPr>
                  <w:tcW w:w="480" w:type="dxa"/>
                  <w:vMerge/>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rPr>
                  </w:pPr>
                </w:p>
              </w:tc>
              <w:tc>
                <w:tcPr>
                  <w:tcW w:w="480" w:type="dxa"/>
                  <w:vMerge/>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rPr>
                  </w:pPr>
                </w:p>
              </w:tc>
              <w:tc>
                <w:tcPr>
                  <w:tcW w:w="480" w:type="dxa"/>
                  <w:vMerge/>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rPr>
                  </w:pPr>
                </w:p>
              </w:tc>
              <w:tc>
                <w:tcPr>
                  <w:tcW w:w="480" w:type="dxa"/>
                  <w:vMerge/>
                  <w:textDirection w:val="tbRlV"/>
                  <w:vAlign w:val="center"/>
                </w:tcPr>
                <w:p w:rsidR="000920A7" w:rsidRPr="003E3451" w:rsidRDefault="000920A7">
                  <w:pPr>
                    <w:autoSpaceDE w:val="0"/>
                    <w:autoSpaceDN w:val="0"/>
                    <w:adjustRightInd w:val="0"/>
                    <w:spacing w:line="240" w:lineRule="exact"/>
                    <w:ind w:left="113" w:right="113"/>
                    <w:jc w:val="distribute"/>
                    <w:rPr>
                      <w:rFonts w:eastAsia="標楷體" w:hint="eastAsia"/>
                      <w:color w:val="000000"/>
                      <w:kern w:val="0"/>
                      <w:sz w:val="20"/>
                      <w:szCs w:val="20"/>
                      <w:u w:val="single"/>
                    </w:rPr>
                  </w:pPr>
                </w:p>
              </w:tc>
            </w:tr>
            <w:tr w:rsidR="000920A7" w:rsidRPr="003E3451">
              <w:tblPrEx>
                <w:tblCellMar>
                  <w:top w:w="0" w:type="dxa"/>
                  <w:bottom w:w="0" w:type="dxa"/>
                </w:tblCellMar>
              </w:tblPrEx>
              <w:trPr>
                <w:cantSplit/>
                <w:trHeight w:val="1190"/>
              </w:trPr>
              <w:tc>
                <w:tcPr>
                  <w:tcW w:w="338" w:type="dxa"/>
                  <w:textDirection w:val="tbRlV"/>
                  <w:vAlign w:val="center"/>
                </w:tcPr>
                <w:p w:rsidR="000920A7" w:rsidRPr="003E3451" w:rsidRDefault="000920A7">
                  <w:pPr>
                    <w:autoSpaceDE w:val="0"/>
                    <w:autoSpaceDN w:val="0"/>
                    <w:adjustRightInd w:val="0"/>
                    <w:spacing w:line="240" w:lineRule="exact"/>
                    <w:ind w:left="113" w:right="113"/>
                    <w:jc w:val="center"/>
                    <w:rPr>
                      <w:rFonts w:eastAsia="標楷體"/>
                      <w:color w:val="000000"/>
                      <w:kern w:val="0"/>
                      <w:sz w:val="20"/>
                      <w:szCs w:val="20"/>
                      <w:u w:val="single"/>
                    </w:rPr>
                  </w:pPr>
                  <w:r w:rsidRPr="003E3451">
                    <w:rPr>
                      <w:rFonts w:eastAsia="標楷體" w:hint="eastAsia"/>
                      <w:color w:val="000000"/>
                      <w:kern w:val="0"/>
                      <w:sz w:val="20"/>
                      <w:szCs w:val="20"/>
                      <w:u w:val="single"/>
                      <w:lang w:val="zh-TW"/>
                    </w:rPr>
                    <w:t>稉</w:t>
                  </w:r>
                  <w:r w:rsidRPr="003E3451">
                    <w:rPr>
                      <w:rFonts w:eastAsia="標楷體"/>
                      <w:color w:val="000000"/>
                      <w:kern w:val="0"/>
                      <w:sz w:val="20"/>
                      <w:szCs w:val="20"/>
                      <w:u w:val="single"/>
                    </w:rPr>
                    <w:t xml:space="preserve"> </w:t>
                  </w:r>
                  <w:r w:rsidRPr="003E3451">
                    <w:rPr>
                      <w:rFonts w:eastAsia="標楷體" w:hint="eastAsia"/>
                      <w:color w:val="000000"/>
                      <w:kern w:val="0"/>
                      <w:sz w:val="20"/>
                      <w:szCs w:val="20"/>
                      <w:u w:val="single"/>
                      <w:lang w:val="zh-TW"/>
                    </w:rPr>
                    <w:t>型</w:t>
                  </w:r>
                </w:p>
              </w:tc>
              <w:tc>
                <w:tcPr>
                  <w:tcW w:w="480" w:type="dxa"/>
                  <w:vMerge w:val="restart"/>
                  <w:textDirection w:val="tbRlV"/>
                  <w:vAlign w:val="center"/>
                </w:tcPr>
                <w:p w:rsidR="000920A7" w:rsidRPr="003E3451" w:rsidRDefault="000920A7">
                  <w:pPr>
                    <w:autoSpaceDE w:val="0"/>
                    <w:autoSpaceDN w:val="0"/>
                    <w:adjustRightInd w:val="0"/>
                    <w:spacing w:line="240" w:lineRule="exact"/>
                    <w:ind w:left="113" w:right="113"/>
                    <w:jc w:val="both"/>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米粒充實飽滿、粒形均一</w:t>
                  </w:r>
                </w:p>
              </w:tc>
              <w:tc>
                <w:tcPr>
                  <w:tcW w:w="360" w:type="dxa"/>
                  <w:vMerge w:val="restart"/>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80</w:t>
                  </w:r>
                </w:p>
              </w:tc>
              <w:tc>
                <w:tcPr>
                  <w:tcW w:w="840" w:type="dxa"/>
                  <w:vMerge w:val="restart"/>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10</w:t>
                  </w:r>
                </w:p>
              </w:tc>
              <w:tc>
                <w:tcPr>
                  <w:tcW w:w="480" w:type="dxa"/>
                  <w:vAlign w:val="center"/>
                </w:tcPr>
                <w:p w:rsidR="000920A7" w:rsidRPr="003E3451" w:rsidRDefault="000920A7">
                  <w:pPr>
                    <w:autoSpaceDE w:val="0"/>
                    <w:autoSpaceDN w:val="0"/>
                    <w:adjustRightInd w:val="0"/>
                    <w:spacing w:line="240" w:lineRule="exact"/>
                    <w:jc w:val="center"/>
                    <w:rPr>
                      <w:rFonts w:eastAsia="標楷體" w:hint="eastAsia"/>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.2</w:t>
                  </w:r>
                </w:p>
              </w:tc>
              <w:tc>
                <w:tcPr>
                  <w:tcW w:w="480" w:type="dxa"/>
                  <w:vAlign w:val="center"/>
                </w:tcPr>
                <w:p w:rsidR="000920A7" w:rsidRPr="003E3451" w:rsidRDefault="000920A7">
                  <w:pPr>
                    <w:autoSpaceDE w:val="0"/>
                    <w:autoSpaceDN w:val="0"/>
                    <w:adjustRightInd w:val="0"/>
                    <w:spacing w:line="240" w:lineRule="exact"/>
                    <w:jc w:val="center"/>
                    <w:rPr>
                      <w:rFonts w:eastAsia="標楷體" w:hint="eastAsia"/>
                      <w:color w:val="000000"/>
                      <w:sz w:val="20"/>
                      <w:szCs w:val="20"/>
                      <w:u w:val="single"/>
                      <w:lang w:val="zh-TW"/>
                    </w:rPr>
                  </w:pPr>
                  <w:r w:rsidRPr="003E3451">
                    <w:rPr>
                      <w:rFonts w:eastAsia="標楷體"/>
                      <w:color w:val="000000"/>
                      <w:sz w:val="20"/>
                      <w:szCs w:val="20"/>
                      <w:u w:val="single"/>
                      <w:lang w:val="zh-TW"/>
                    </w:rPr>
                    <w:t>0.</w:t>
                  </w:r>
                  <w:r w:rsidRPr="003E3451">
                    <w:rPr>
                      <w:rFonts w:eastAsia="標楷體" w:hint="eastAsia"/>
                      <w:color w:val="000000"/>
                      <w:sz w:val="20"/>
                      <w:szCs w:val="20"/>
                      <w:u w:val="single"/>
                      <w:lang w:val="zh-TW"/>
                    </w:rPr>
                    <w:t>2</w:t>
                  </w: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sz w:val="20"/>
                      <w:szCs w:val="20"/>
                      <w:u w:val="single"/>
                      <w:lang w:val="zh-TW"/>
                    </w:rPr>
                  </w:pPr>
                  <w:r w:rsidRPr="003E3451">
                    <w:rPr>
                      <w:rFonts w:eastAsia="標楷體"/>
                      <w:color w:val="000000"/>
                      <w:sz w:val="20"/>
                      <w:szCs w:val="20"/>
                      <w:u w:val="single"/>
                      <w:lang w:val="zh-TW"/>
                    </w:rPr>
                    <w:t>0.2</w:t>
                  </w: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sz w:val="20"/>
                      <w:szCs w:val="20"/>
                      <w:u w:val="single"/>
                      <w:lang w:val="zh-TW"/>
                    </w:rPr>
                  </w:pPr>
                  <w:r w:rsidRPr="003E3451">
                    <w:rPr>
                      <w:rFonts w:eastAsia="標楷體"/>
                      <w:color w:val="000000"/>
                      <w:sz w:val="20"/>
                      <w:szCs w:val="20"/>
                      <w:u w:val="single"/>
                      <w:lang w:val="zh-TW"/>
                    </w:rPr>
                    <w:t>2</w:t>
                  </w: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sz w:val="20"/>
                      <w:szCs w:val="20"/>
                      <w:u w:val="single"/>
                      <w:lang w:val="zh-TW"/>
                    </w:rPr>
                  </w:pPr>
                  <w:r w:rsidRPr="003E3451">
                    <w:rPr>
                      <w:rFonts w:eastAsia="標楷體"/>
                      <w:color w:val="000000"/>
                      <w:sz w:val="20"/>
                      <w:szCs w:val="20"/>
                      <w:u w:val="single"/>
                      <w:lang w:val="zh-TW"/>
                    </w:rPr>
                    <w:t>1</w:t>
                  </w: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sz w:val="20"/>
                      <w:szCs w:val="20"/>
                      <w:u w:val="single"/>
                      <w:lang w:val="zh-TW"/>
                    </w:rPr>
                  </w:pPr>
                  <w:r w:rsidRPr="003E3451">
                    <w:rPr>
                      <w:rFonts w:eastAsia="標楷體"/>
                      <w:color w:val="000000"/>
                      <w:sz w:val="20"/>
                      <w:szCs w:val="20"/>
                      <w:u w:val="single"/>
                      <w:lang w:val="zh-TW"/>
                    </w:rPr>
                    <w:t>2</w:t>
                  </w: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sz w:val="20"/>
                      <w:szCs w:val="20"/>
                      <w:u w:val="single"/>
                      <w:lang w:val="zh-TW"/>
                    </w:rPr>
                  </w:pPr>
                  <w:r w:rsidRPr="003E3451">
                    <w:rPr>
                      <w:rFonts w:eastAsia="標楷體"/>
                      <w:color w:val="000000"/>
                      <w:sz w:val="20"/>
                      <w:szCs w:val="20"/>
                      <w:u w:val="single"/>
                      <w:lang w:val="zh-TW"/>
                    </w:rPr>
                    <w:t>3</w:t>
                  </w: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sz w:val="20"/>
                      <w:szCs w:val="20"/>
                      <w:u w:val="single"/>
                      <w:lang w:val="zh-TW"/>
                    </w:rPr>
                  </w:pPr>
                  <w:r w:rsidRPr="003E3451">
                    <w:rPr>
                      <w:rFonts w:eastAsia="標楷體"/>
                      <w:color w:val="000000"/>
                      <w:sz w:val="20"/>
                      <w:szCs w:val="20"/>
                      <w:u w:val="single"/>
                      <w:lang w:val="zh-TW"/>
                    </w:rPr>
                    <w:t>8</w:t>
                  </w:r>
                </w:p>
              </w:tc>
            </w:tr>
            <w:tr w:rsidR="000920A7" w:rsidRPr="003E3451">
              <w:tblPrEx>
                <w:tblCellMar>
                  <w:top w:w="0" w:type="dxa"/>
                  <w:bottom w:w="0" w:type="dxa"/>
                </w:tblCellMar>
              </w:tblPrEx>
              <w:trPr>
                <w:cantSplit/>
                <w:trHeight w:val="1245"/>
              </w:trPr>
              <w:tc>
                <w:tcPr>
                  <w:tcW w:w="338" w:type="dxa"/>
                  <w:textDirection w:val="tbRlV"/>
                  <w:vAlign w:val="center"/>
                </w:tcPr>
                <w:p w:rsidR="000920A7" w:rsidRPr="003E3451" w:rsidRDefault="000920A7">
                  <w:pPr>
                    <w:autoSpaceDE w:val="0"/>
                    <w:autoSpaceDN w:val="0"/>
                    <w:adjustRightInd w:val="0"/>
                    <w:spacing w:line="240" w:lineRule="exact"/>
                    <w:ind w:left="113" w:right="113"/>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秈</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型</w:t>
                  </w:r>
                </w:p>
              </w:tc>
              <w:tc>
                <w:tcPr>
                  <w:tcW w:w="480" w:type="dxa"/>
                  <w:vMerge/>
                  <w:vAlign w:val="center"/>
                </w:tcPr>
                <w:p w:rsidR="000920A7" w:rsidRPr="003E3451" w:rsidRDefault="000920A7">
                  <w:pPr>
                    <w:autoSpaceDE w:val="0"/>
                    <w:autoSpaceDN w:val="0"/>
                    <w:adjustRightInd w:val="0"/>
                    <w:spacing w:line="240" w:lineRule="exact"/>
                    <w:jc w:val="both"/>
                    <w:rPr>
                      <w:rFonts w:eastAsia="標楷體" w:hint="eastAsia"/>
                      <w:color w:val="000000"/>
                      <w:kern w:val="0"/>
                      <w:sz w:val="20"/>
                      <w:szCs w:val="20"/>
                      <w:u w:val="single"/>
                      <w:lang w:val="zh-TW"/>
                    </w:rPr>
                  </w:pPr>
                </w:p>
              </w:tc>
              <w:tc>
                <w:tcPr>
                  <w:tcW w:w="360" w:type="dxa"/>
                  <w:vMerge/>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p>
              </w:tc>
              <w:tc>
                <w:tcPr>
                  <w:tcW w:w="840" w:type="dxa"/>
                  <w:vMerge/>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kern w:val="0"/>
                      <w:sz w:val="20"/>
                      <w:szCs w:val="20"/>
                      <w:u w:val="single"/>
                      <w:lang w:val="zh-TW"/>
                    </w:rPr>
                  </w:pPr>
                  <w:r w:rsidRPr="003E3451">
                    <w:rPr>
                      <w:rFonts w:eastAsia="標楷體"/>
                      <w:color w:val="000000"/>
                      <w:kern w:val="0"/>
                      <w:sz w:val="20"/>
                      <w:szCs w:val="20"/>
                      <w:u w:val="single"/>
                      <w:lang w:val="zh-TW"/>
                    </w:rPr>
                    <w:t>0</w:t>
                  </w:r>
                  <w:r w:rsidRPr="003E3451">
                    <w:rPr>
                      <w:rFonts w:eastAsia="標楷體" w:hint="eastAsia"/>
                      <w:color w:val="000000"/>
                      <w:kern w:val="0"/>
                      <w:sz w:val="20"/>
                      <w:szCs w:val="20"/>
                      <w:u w:val="single"/>
                      <w:lang w:val="zh-TW"/>
                    </w:rPr>
                    <w:t>.2</w:t>
                  </w:r>
                </w:p>
              </w:tc>
              <w:tc>
                <w:tcPr>
                  <w:tcW w:w="480" w:type="dxa"/>
                  <w:vAlign w:val="center"/>
                </w:tcPr>
                <w:p w:rsidR="000920A7" w:rsidRPr="003E3451" w:rsidRDefault="000920A7">
                  <w:pPr>
                    <w:autoSpaceDE w:val="0"/>
                    <w:autoSpaceDN w:val="0"/>
                    <w:adjustRightInd w:val="0"/>
                    <w:spacing w:line="240" w:lineRule="exact"/>
                    <w:jc w:val="center"/>
                    <w:rPr>
                      <w:rFonts w:eastAsia="標楷體" w:hint="eastAsia"/>
                      <w:color w:val="000000"/>
                      <w:sz w:val="20"/>
                      <w:szCs w:val="20"/>
                      <w:u w:val="single"/>
                      <w:lang w:val="zh-TW"/>
                    </w:rPr>
                  </w:pPr>
                  <w:r w:rsidRPr="003E3451">
                    <w:rPr>
                      <w:rFonts w:eastAsia="標楷體"/>
                      <w:color w:val="000000"/>
                      <w:sz w:val="20"/>
                      <w:szCs w:val="20"/>
                      <w:u w:val="single"/>
                      <w:lang w:val="zh-TW"/>
                    </w:rPr>
                    <w:t>0.</w:t>
                  </w:r>
                  <w:r w:rsidRPr="003E3451">
                    <w:rPr>
                      <w:rFonts w:eastAsia="標楷體" w:hint="eastAsia"/>
                      <w:color w:val="000000"/>
                      <w:sz w:val="20"/>
                      <w:szCs w:val="20"/>
                      <w:u w:val="single"/>
                      <w:lang w:val="zh-TW"/>
                    </w:rPr>
                    <w:t>3</w:t>
                  </w: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sz w:val="20"/>
                      <w:szCs w:val="20"/>
                      <w:u w:val="single"/>
                      <w:lang w:val="zh-TW"/>
                    </w:rPr>
                  </w:pPr>
                  <w:r w:rsidRPr="003E3451">
                    <w:rPr>
                      <w:rFonts w:eastAsia="標楷體"/>
                      <w:color w:val="000000"/>
                      <w:sz w:val="20"/>
                      <w:szCs w:val="20"/>
                      <w:u w:val="single"/>
                      <w:lang w:val="zh-TW"/>
                    </w:rPr>
                    <w:t>0.2</w:t>
                  </w: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sz w:val="20"/>
                      <w:szCs w:val="20"/>
                      <w:u w:val="single"/>
                      <w:lang w:val="zh-TW"/>
                    </w:rPr>
                  </w:pPr>
                  <w:r w:rsidRPr="003E3451">
                    <w:rPr>
                      <w:rFonts w:eastAsia="標楷體"/>
                      <w:color w:val="000000"/>
                      <w:sz w:val="20"/>
                      <w:szCs w:val="20"/>
                      <w:u w:val="single"/>
                      <w:lang w:val="zh-TW"/>
                    </w:rPr>
                    <w:t>2</w:t>
                  </w: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sz w:val="20"/>
                      <w:szCs w:val="20"/>
                      <w:u w:val="single"/>
                      <w:lang w:val="zh-TW"/>
                    </w:rPr>
                  </w:pPr>
                  <w:r w:rsidRPr="003E3451">
                    <w:rPr>
                      <w:rFonts w:eastAsia="標楷體"/>
                      <w:color w:val="000000"/>
                      <w:sz w:val="20"/>
                      <w:szCs w:val="20"/>
                      <w:u w:val="single"/>
                      <w:lang w:val="zh-TW"/>
                    </w:rPr>
                    <w:t>1</w:t>
                  </w: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sz w:val="20"/>
                      <w:szCs w:val="20"/>
                      <w:u w:val="single"/>
                      <w:lang w:val="zh-TW"/>
                    </w:rPr>
                  </w:pPr>
                  <w:r w:rsidRPr="003E3451">
                    <w:rPr>
                      <w:rFonts w:eastAsia="標楷體"/>
                      <w:color w:val="000000"/>
                      <w:sz w:val="20"/>
                      <w:szCs w:val="20"/>
                      <w:u w:val="single"/>
                      <w:lang w:val="zh-TW"/>
                    </w:rPr>
                    <w:t>4</w:t>
                  </w: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sz w:val="20"/>
                      <w:szCs w:val="20"/>
                      <w:u w:val="single"/>
                      <w:lang w:val="zh-TW"/>
                    </w:rPr>
                  </w:pPr>
                  <w:r w:rsidRPr="003E3451">
                    <w:rPr>
                      <w:rFonts w:eastAsia="標楷體"/>
                      <w:color w:val="000000"/>
                      <w:sz w:val="20"/>
                      <w:szCs w:val="20"/>
                      <w:u w:val="single"/>
                      <w:lang w:val="zh-TW"/>
                    </w:rPr>
                    <w:t>2</w:t>
                  </w:r>
                </w:p>
              </w:tc>
              <w:tc>
                <w:tcPr>
                  <w:tcW w:w="480" w:type="dxa"/>
                  <w:vAlign w:val="center"/>
                </w:tcPr>
                <w:p w:rsidR="000920A7" w:rsidRPr="003E3451" w:rsidRDefault="000920A7">
                  <w:pPr>
                    <w:autoSpaceDE w:val="0"/>
                    <w:autoSpaceDN w:val="0"/>
                    <w:adjustRightInd w:val="0"/>
                    <w:spacing w:line="240" w:lineRule="exact"/>
                    <w:jc w:val="center"/>
                    <w:rPr>
                      <w:rFonts w:eastAsia="標楷體"/>
                      <w:color w:val="000000"/>
                      <w:sz w:val="20"/>
                      <w:szCs w:val="20"/>
                      <w:u w:val="single"/>
                      <w:lang w:val="zh-TW"/>
                    </w:rPr>
                  </w:pPr>
                  <w:r w:rsidRPr="003E3451">
                    <w:rPr>
                      <w:rFonts w:eastAsia="標楷體"/>
                      <w:color w:val="000000"/>
                      <w:sz w:val="20"/>
                      <w:szCs w:val="20"/>
                      <w:u w:val="single"/>
                      <w:lang w:val="zh-TW"/>
                    </w:rPr>
                    <w:t>8</w:t>
                  </w:r>
                </w:p>
              </w:tc>
            </w:tr>
          </w:tbl>
          <w:p w:rsidR="000920A7" w:rsidRPr="003E3451" w:rsidRDefault="000920A7">
            <w:pPr>
              <w:rPr>
                <w:rFonts w:eastAsia="標楷體" w:hint="eastAsia"/>
                <w:color w:val="000000"/>
                <w:kern w:val="0"/>
                <w:sz w:val="20"/>
                <w:szCs w:val="20"/>
                <w:lang w:val="zh-TW"/>
              </w:rPr>
            </w:pPr>
          </w:p>
        </w:tc>
        <w:tc>
          <w:tcPr>
            <w:tcW w:w="1521" w:type="dxa"/>
          </w:tcPr>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一、序號編排格式變更。</w:t>
            </w:r>
          </w:p>
          <w:p w:rsidR="000920A7" w:rsidRPr="003E3451" w:rsidRDefault="000920A7">
            <w:pPr>
              <w:ind w:rightChars="46" w:right="110"/>
              <w:rPr>
                <w:rFonts w:eastAsia="標楷體" w:hint="eastAsia"/>
                <w:color w:val="000000"/>
                <w:sz w:val="20"/>
                <w:szCs w:val="20"/>
              </w:rPr>
            </w:pPr>
            <w:r w:rsidRPr="003E3451">
              <w:rPr>
                <w:rFonts w:eastAsia="標楷體" w:hint="eastAsia"/>
                <w:color w:val="000000"/>
                <w:sz w:val="20"/>
                <w:szCs w:val="20"/>
              </w:rPr>
              <w:t>二、食米類產品之淨重應可以精準管控。為提昇</w:t>
            </w:r>
            <w:r w:rsidR="00312C2C" w:rsidRPr="003E3451">
              <w:rPr>
                <w:rFonts w:eastAsia="標楷體" w:hint="eastAsia"/>
                <w:color w:val="000000"/>
                <w:sz w:val="20"/>
                <w:szCs w:val="20"/>
              </w:rPr>
              <w:t>驗證</w:t>
            </w:r>
            <w:r w:rsidRPr="003E3451">
              <w:rPr>
                <w:rFonts w:eastAsia="標楷體" w:hint="eastAsia"/>
                <w:color w:val="000000"/>
                <w:sz w:val="20"/>
                <w:szCs w:val="20"/>
              </w:rPr>
              <w:t>產品品質管理及保障消費者利益，爰參考定量包裝商品管理辦法規定，產品淨重應在包裝規格以上，不應有負誤差之情形。</w:t>
            </w:r>
          </w:p>
          <w:p w:rsidR="000920A7" w:rsidRPr="003E3451" w:rsidRDefault="00312C2C">
            <w:pPr>
              <w:ind w:rightChars="46" w:right="110"/>
              <w:rPr>
                <w:rFonts w:eastAsia="標楷體" w:hint="eastAsia"/>
                <w:color w:val="000000"/>
                <w:kern w:val="0"/>
                <w:sz w:val="20"/>
                <w:szCs w:val="20"/>
                <w:lang w:val="zh-TW"/>
              </w:rPr>
            </w:pPr>
            <w:r w:rsidRPr="003E3451">
              <w:rPr>
                <w:rFonts w:eastAsia="標楷體" w:hint="eastAsia"/>
                <w:color w:val="000000"/>
                <w:kern w:val="0"/>
                <w:sz w:val="20"/>
                <w:szCs w:val="20"/>
                <w:lang w:val="zh-TW"/>
              </w:rPr>
              <w:t>三、依照糧食標示辦法修正</w:t>
            </w:r>
            <w:r w:rsidR="000920A7" w:rsidRPr="003E3451">
              <w:rPr>
                <w:rFonts w:eastAsia="標楷體" w:hint="eastAsia"/>
                <w:color w:val="000000"/>
                <w:kern w:val="0"/>
                <w:sz w:val="20"/>
                <w:szCs w:val="20"/>
                <w:lang w:val="zh-TW"/>
              </w:rPr>
              <w:t>產地標示規定</w:t>
            </w:r>
            <w:r w:rsidRPr="003E3451">
              <w:rPr>
                <w:rFonts w:eastAsia="標楷體" w:hint="eastAsia"/>
                <w:color w:val="000000"/>
                <w:kern w:val="0"/>
                <w:sz w:val="20"/>
                <w:szCs w:val="20"/>
                <w:lang w:val="zh-TW"/>
              </w:rPr>
              <w:t>，</w:t>
            </w:r>
            <w:r w:rsidR="003478F6" w:rsidRPr="003E3451">
              <w:rPr>
                <w:rFonts w:eastAsia="標楷體" w:hint="eastAsia"/>
                <w:color w:val="000000"/>
                <w:kern w:val="0"/>
                <w:sz w:val="20"/>
                <w:szCs w:val="20"/>
                <w:lang w:val="zh-TW"/>
              </w:rPr>
              <w:t>並刪除原</w:t>
            </w:r>
            <w:r w:rsidR="000920A7" w:rsidRPr="003E3451">
              <w:rPr>
                <w:rFonts w:eastAsia="標楷體" w:hint="eastAsia"/>
                <w:color w:val="000000"/>
                <w:kern w:val="0"/>
                <w:sz w:val="20"/>
                <w:szCs w:val="20"/>
                <w:lang w:val="zh-TW"/>
              </w:rPr>
              <w:t>標示糧商營業執照、工廠登記證號碼</w:t>
            </w:r>
            <w:r w:rsidR="003478F6" w:rsidRPr="003E3451">
              <w:rPr>
                <w:rFonts w:eastAsia="標楷體" w:hint="eastAsia"/>
                <w:color w:val="000000"/>
                <w:kern w:val="0"/>
                <w:sz w:val="20"/>
                <w:szCs w:val="20"/>
                <w:lang w:val="zh-TW"/>
              </w:rPr>
              <w:t>之規定</w:t>
            </w:r>
            <w:r w:rsidR="000920A7" w:rsidRPr="003E3451">
              <w:rPr>
                <w:rFonts w:eastAsia="標楷體" w:hint="eastAsia"/>
                <w:color w:val="000000"/>
                <w:kern w:val="0"/>
                <w:sz w:val="20"/>
                <w:szCs w:val="20"/>
                <w:lang w:val="zh-TW"/>
              </w:rPr>
              <w:t>。</w:t>
            </w:r>
          </w:p>
          <w:p w:rsidR="000920A7" w:rsidRPr="003E3451" w:rsidRDefault="000920A7">
            <w:pPr>
              <w:ind w:rightChars="46" w:right="110"/>
              <w:rPr>
                <w:rFonts w:eastAsia="標楷體" w:hint="eastAsia"/>
                <w:color w:val="000000"/>
                <w:sz w:val="20"/>
                <w:szCs w:val="20"/>
                <w:shd w:val="pct15" w:color="auto" w:fill="FFFFFF"/>
              </w:rPr>
            </w:pPr>
            <w:r w:rsidRPr="003E3451">
              <w:rPr>
                <w:rFonts w:eastAsia="標楷體" w:hint="eastAsia"/>
                <w:color w:val="000000"/>
                <w:kern w:val="0"/>
                <w:sz w:val="20"/>
                <w:szCs w:val="20"/>
                <w:lang w:val="zh-TW"/>
              </w:rPr>
              <w:t>四、將四種食米類別之標示規定統整為一個表格；刪除四種食米類別之外觀品質規格表。</w:t>
            </w:r>
          </w:p>
        </w:tc>
      </w:tr>
      <w:tr w:rsidR="000920A7" w:rsidRPr="003E3451">
        <w:tblPrEx>
          <w:tblCellMar>
            <w:top w:w="0" w:type="dxa"/>
            <w:bottom w:w="0" w:type="dxa"/>
          </w:tblCellMar>
        </w:tblPrEx>
        <w:tc>
          <w:tcPr>
            <w:tcW w:w="6213" w:type="dxa"/>
          </w:tcPr>
          <w:p w:rsidR="000920A7" w:rsidRPr="003E3451" w:rsidRDefault="000920A7">
            <w:pPr>
              <w:autoSpaceDE w:val="0"/>
              <w:autoSpaceDN w:val="0"/>
              <w:adjustRightInd w:val="0"/>
              <w:spacing w:line="340" w:lineRule="exact"/>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第三部份</w:t>
            </w:r>
            <w:r w:rsidRPr="003E3451">
              <w:rPr>
                <w:rFonts w:eastAsia="標楷體" w:hint="eastAsia"/>
                <w:color w:val="000000"/>
                <w:kern w:val="0"/>
                <w:sz w:val="20"/>
                <w:szCs w:val="20"/>
                <w:lang w:val="zh-TW"/>
              </w:rPr>
              <w:t xml:space="preserve"> </w:t>
            </w:r>
            <w:r w:rsidR="00B715CF" w:rsidRPr="003E3451">
              <w:rPr>
                <w:rFonts w:eastAsia="標楷體" w:hint="eastAsia"/>
                <w:color w:val="000000"/>
                <w:kern w:val="0"/>
                <w:sz w:val="20"/>
                <w:szCs w:val="20"/>
                <w:lang w:val="zh-TW"/>
              </w:rPr>
              <w:t>檢驗項目、方法與</w:t>
            </w:r>
            <w:r w:rsidRPr="003E3451">
              <w:rPr>
                <w:rFonts w:eastAsia="標楷體" w:hint="eastAsia"/>
                <w:color w:val="000000"/>
                <w:kern w:val="0"/>
                <w:sz w:val="20"/>
                <w:szCs w:val="20"/>
                <w:lang w:val="zh-TW"/>
              </w:rPr>
              <w:t>標準：</w:t>
            </w:r>
          </w:p>
          <w:p w:rsidR="000920A7" w:rsidRPr="003E3451" w:rsidRDefault="000920A7">
            <w:pPr>
              <w:autoSpaceDE w:val="0"/>
              <w:autoSpaceDN w:val="0"/>
              <w:adjustRightInd w:val="0"/>
              <w:spacing w:line="340" w:lineRule="exact"/>
              <w:rPr>
                <w:rFonts w:eastAsia="標楷體"/>
                <w:color w:val="000000"/>
                <w:kern w:val="0"/>
                <w:sz w:val="20"/>
                <w:szCs w:val="20"/>
                <w:lang w:val="zh-TW"/>
              </w:rPr>
            </w:pPr>
          </w:p>
          <w:p w:rsidR="000920A7" w:rsidRPr="003E3451" w:rsidRDefault="000920A7">
            <w:pPr>
              <w:autoSpaceDE w:val="0"/>
              <w:autoSpaceDN w:val="0"/>
              <w:adjustRightInd w:val="0"/>
              <w:spacing w:line="340" w:lineRule="exact"/>
              <w:rPr>
                <w:rFonts w:eastAsia="標楷體"/>
                <w:color w:val="000000"/>
                <w:kern w:val="0"/>
                <w:sz w:val="20"/>
                <w:szCs w:val="20"/>
                <w:lang w:val="zh-TW"/>
              </w:rPr>
            </w:pPr>
            <w:r w:rsidRPr="003E3451">
              <w:rPr>
                <w:rFonts w:eastAsia="標楷體" w:hint="eastAsia"/>
                <w:color w:val="000000"/>
                <w:kern w:val="0"/>
                <w:sz w:val="20"/>
                <w:szCs w:val="20"/>
                <w:u w:val="single"/>
                <w:lang w:val="zh-TW"/>
              </w:rPr>
              <w:t>一、</w:t>
            </w:r>
            <w:r w:rsidRPr="003E3451">
              <w:rPr>
                <w:rFonts w:eastAsia="標楷體" w:hint="eastAsia"/>
                <w:color w:val="000000"/>
                <w:kern w:val="0"/>
                <w:sz w:val="20"/>
                <w:szCs w:val="20"/>
                <w:lang w:val="zh-TW"/>
              </w:rPr>
              <w:t>白米之</w:t>
            </w:r>
            <w:r w:rsidRPr="003E3451">
              <w:rPr>
                <w:rFonts w:eastAsia="標楷體" w:hint="eastAsia"/>
                <w:color w:val="000000"/>
                <w:kern w:val="0"/>
                <w:sz w:val="20"/>
                <w:szCs w:val="20"/>
                <w:u w:val="single"/>
                <w:lang w:val="zh-TW"/>
              </w:rPr>
              <w:t>一般</w:t>
            </w:r>
            <w:r w:rsidR="00B8546C" w:rsidRPr="003E3451">
              <w:rPr>
                <w:rFonts w:eastAsia="標楷體" w:hint="eastAsia"/>
                <w:color w:val="000000"/>
                <w:kern w:val="0"/>
                <w:sz w:val="20"/>
                <w:szCs w:val="20"/>
                <w:lang w:val="zh-TW"/>
              </w:rPr>
              <w:t>檢驗項目、方法與</w:t>
            </w:r>
            <w:r w:rsidRPr="003E3451">
              <w:rPr>
                <w:rFonts w:eastAsia="標楷體" w:hint="eastAsia"/>
                <w:color w:val="000000"/>
                <w:kern w:val="0"/>
                <w:sz w:val="20"/>
                <w:szCs w:val="20"/>
                <w:lang w:val="zh-TW"/>
              </w:rPr>
              <w:t>標準</w:t>
            </w:r>
          </w:p>
          <w:tbl>
            <w:tblPr>
              <w:tblW w:w="5880" w:type="dxa"/>
              <w:tblInd w:w="112" w:type="dxa"/>
              <w:tblLayout w:type="fixed"/>
              <w:tblCellMar>
                <w:left w:w="28" w:type="dxa"/>
                <w:right w:w="28" w:type="dxa"/>
              </w:tblCellMar>
              <w:tblLook w:val="0000" w:firstRow="0" w:lastRow="0" w:firstColumn="0" w:lastColumn="0" w:noHBand="0" w:noVBand="0"/>
            </w:tblPr>
            <w:tblGrid>
              <w:gridCol w:w="480"/>
              <w:gridCol w:w="960"/>
              <w:gridCol w:w="1680"/>
              <w:gridCol w:w="720"/>
              <w:gridCol w:w="840"/>
              <w:gridCol w:w="1200"/>
            </w:tblGrid>
            <w:tr w:rsidR="000920A7" w:rsidRPr="003E3451">
              <w:tblPrEx>
                <w:tblCellMar>
                  <w:top w:w="0" w:type="dxa"/>
                  <w:bottom w:w="0" w:type="dxa"/>
                </w:tblCellMar>
              </w:tblPrEx>
              <w:trPr>
                <w:cantSplit/>
                <w:tblHeader/>
              </w:trPr>
              <w:tc>
                <w:tcPr>
                  <w:tcW w:w="1440" w:type="dxa"/>
                  <w:gridSpan w:val="2"/>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項目</w:t>
                  </w:r>
                </w:p>
              </w:tc>
              <w:tc>
                <w:tcPr>
                  <w:tcW w:w="1680"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方法</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標準</w:t>
                  </w:r>
                </w:p>
              </w:tc>
              <w:tc>
                <w:tcPr>
                  <w:tcW w:w="1200"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備註</w:t>
                  </w:r>
                </w:p>
              </w:tc>
            </w:tr>
            <w:tr w:rsidR="000920A7" w:rsidRPr="003E3451">
              <w:tblPrEx>
                <w:tblCellMar>
                  <w:top w:w="0" w:type="dxa"/>
                  <w:bottom w:w="0" w:type="dxa"/>
                </w:tblCellMar>
              </w:tblPrEx>
              <w:trPr>
                <w:cantSplit/>
                <w:tblHeader/>
              </w:trPr>
              <w:tc>
                <w:tcPr>
                  <w:tcW w:w="1440" w:type="dxa"/>
                  <w:gridSpan w:val="2"/>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1680"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7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稉型</w:t>
                  </w:r>
                </w:p>
              </w:tc>
              <w:tc>
                <w:tcPr>
                  <w:tcW w:w="8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秈型</w:t>
                  </w:r>
                </w:p>
              </w:tc>
              <w:tc>
                <w:tcPr>
                  <w:tcW w:w="1200"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restart"/>
                  <w:tcBorders>
                    <w:left w:val="single" w:sz="6" w:space="0" w:color="auto"/>
                    <w:right w:val="single" w:sz="6" w:space="0" w:color="auto"/>
                  </w:tcBorders>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觀</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品</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質</w:t>
                  </w: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夾雜物</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val="restart"/>
                  <w:tcBorders>
                    <w:left w:val="single" w:sz="6" w:space="0" w:color="auto"/>
                    <w:right w:val="single" w:sz="6" w:space="0" w:color="auto"/>
                  </w:tcBorders>
                  <w:vAlign w:val="center"/>
                </w:tcPr>
                <w:p w:rsidR="000920A7" w:rsidRPr="003E3451" w:rsidRDefault="00677D0F">
                  <w:pPr>
                    <w:autoSpaceDE w:val="0"/>
                    <w:autoSpaceDN w:val="0"/>
                    <w:adjustRightInd w:val="0"/>
                    <w:ind w:left="100" w:hangingChars="50" w:hanging="100"/>
                    <w:rPr>
                      <w:rFonts w:eastAsia="標楷體"/>
                      <w:color w:val="000000"/>
                      <w:kern w:val="0"/>
                      <w:sz w:val="20"/>
                      <w:szCs w:val="20"/>
                      <w:lang w:val="zh-TW"/>
                    </w:rPr>
                  </w:pPr>
                  <w:r w:rsidRPr="003E3451">
                    <w:rPr>
                      <w:rFonts w:eastAsia="標楷體" w:hint="eastAsia"/>
                      <w:color w:val="000000"/>
                      <w:kern w:val="0"/>
                      <w:sz w:val="20"/>
                      <w:szCs w:val="20"/>
                      <w:lang w:val="zh-TW"/>
                    </w:rPr>
                    <w:t>依據</w:t>
                  </w:r>
                  <w:r w:rsidR="000920A7" w:rsidRPr="003E3451">
                    <w:rPr>
                      <w:rFonts w:eastAsia="標楷體"/>
                      <w:color w:val="000000"/>
                      <w:kern w:val="0"/>
                      <w:sz w:val="20"/>
                      <w:szCs w:val="20"/>
                      <w:lang w:val="zh-TW"/>
                    </w:rPr>
                    <w:t>CNS 3492</w:t>
                  </w:r>
                  <w:r w:rsidR="000920A7" w:rsidRPr="003E3451">
                    <w:rPr>
                      <w:rFonts w:eastAsia="標楷體"/>
                      <w:color w:val="000000"/>
                      <w:sz w:val="20"/>
                      <w:szCs w:val="20"/>
                    </w:rPr>
                    <w:t xml:space="preserve"> </w:t>
                  </w:r>
                  <w:r w:rsidR="000920A7" w:rsidRPr="003E3451">
                    <w:rPr>
                      <w:rFonts w:eastAsia="標楷體" w:hint="eastAsia"/>
                      <w:color w:val="000000"/>
                      <w:kern w:val="0"/>
                      <w:sz w:val="20"/>
                      <w:szCs w:val="20"/>
                      <w:lang w:val="zh-TW"/>
                    </w:rPr>
                    <w:t>白米檢驗法</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0.1</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both"/>
                    <w:rPr>
                      <w:rFonts w:eastAsia="標楷體" w:hint="eastAsia"/>
                      <w:color w:val="000000"/>
                      <w:kern w:val="0"/>
                      <w:sz w:val="20"/>
                      <w:szCs w:val="20"/>
                      <w:lang w:val="zh-TW"/>
                    </w:rPr>
                  </w:pPr>
                  <w:r w:rsidRPr="003E3451">
                    <w:rPr>
                      <w:rFonts w:eastAsia="標楷體" w:hint="eastAsia"/>
                      <w:color w:val="000000"/>
                      <w:kern w:val="0"/>
                      <w:sz w:val="20"/>
                      <w:szCs w:val="20"/>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0920A7" w:rsidRPr="003E3451" w:rsidRDefault="00AB41AB">
                  <w:pPr>
                    <w:autoSpaceDE w:val="0"/>
                    <w:autoSpaceDN w:val="0"/>
                    <w:adjustRightInd w:val="0"/>
                    <w:jc w:val="both"/>
                    <w:rPr>
                      <w:rFonts w:eastAsia="標楷體"/>
                      <w:color w:val="000000"/>
                      <w:kern w:val="0"/>
                      <w:sz w:val="20"/>
                      <w:szCs w:val="20"/>
                      <w:lang w:val="zh-TW"/>
                    </w:rPr>
                  </w:pPr>
                  <w:r w:rsidRPr="003E3451">
                    <w:rPr>
                      <w:rFonts w:eastAsia="標楷體" w:hint="eastAsia"/>
                      <w:color w:val="000000"/>
                      <w:kern w:val="0"/>
                      <w:sz w:val="20"/>
                      <w:szCs w:val="20"/>
                      <w:u w:val="single"/>
                      <w:lang w:val="zh-TW"/>
                    </w:rPr>
                    <w:t>2.</w:t>
                  </w:r>
                  <w:r w:rsidR="000920A7" w:rsidRPr="003E3451">
                    <w:rPr>
                      <w:rFonts w:eastAsia="標楷體" w:hint="eastAsia"/>
                      <w:color w:val="000000"/>
                      <w:kern w:val="0"/>
                      <w:sz w:val="20"/>
                      <w:szCs w:val="20"/>
                      <w:lang w:val="zh-TW"/>
                    </w:rPr>
                    <w:t>砂、石、混凝土、金屬、玻璃等固形物不得檢出</w:t>
                  </w:r>
                </w:p>
              </w:tc>
            </w:tr>
            <w:tr w:rsidR="00AB41AB" w:rsidRPr="003E3451" w:rsidTr="00AB41AB">
              <w:tblPrEx>
                <w:tblCellMar>
                  <w:top w:w="0" w:type="dxa"/>
                  <w:bottom w:w="0" w:type="dxa"/>
                </w:tblCellMar>
              </w:tblPrEx>
              <w:trPr>
                <w:cantSplit/>
              </w:trPr>
              <w:tc>
                <w:tcPr>
                  <w:tcW w:w="480" w:type="dxa"/>
                  <w:vMerge/>
                  <w:tcBorders>
                    <w:left w:val="single" w:sz="6" w:space="0" w:color="auto"/>
                    <w:right w:val="single" w:sz="6" w:space="0" w:color="auto"/>
                  </w:tcBorders>
                  <w:textDirection w:val="tbRlV"/>
                  <w:vAlign w:val="center"/>
                </w:tcPr>
                <w:p w:rsidR="00AB41AB" w:rsidRPr="003E3451" w:rsidRDefault="00AB41AB">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稻穀</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right w:val="single" w:sz="6" w:space="0" w:color="auto"/>
                  </w:tcBorders>
                  <w:vAlign w:val="center"/>
                </w:tcPr>
                <w:p w:rsidR="00AB41AB" w:rsidRPr="003E3451" w:rsidRDefault="00AB41AB">
                  <w:pPr>
                    <w:autoSpaceDE w:val="0"/>
                    <w:autoSpaceDN w:val="0"/>
                    <w:adjustRightInd w:val="0"/>
                    <w:rPr>
                      <w:rFonts w:eastAsia="標楷體"/>
                      <w:color w:val="000000"/>
                      <w:kern w:val="0"/>
                      <w:sz w:val="20"/>
                      <w:szCs w:val="20"/>
                      <w:lang w:val="zh-TW"/>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hint="eastAsia"/>
                      <w:color w:val="000000"/>
                      <w:sz w:val="20"/>
                      <w:szCs w:val="20"/>
                      <w:lang w:val="zh-TW"/>
                    </w:rPr>
                  </w:pPr>
                  <w:r w:rsidRPr="003E3451">
                    <w:rPr>
                      <w:rFonts w:eastAsia="標楷體" w:hint="eastAsia"/>
                      <w:color w:val="000000"/>
                      <w:sz w:val="20"/>
                      <w:szCs w:val="20"/>
                      <w:lang w:val="zh-TW"/>
                    </w:rPr>
                    <w:t>小於</w:t>
                  </w:r>
                  <w:r w:rsidRPr="003E3451">
                    <w:rPr>
                      <w:rFonts w:eastAsia="標楷體"/>
                      <w:color w:val="000000"/>
                      <w:sz w:val="20"/>
                      <w:szCs w:val="20"/>
                      <w:lang w:val="zh-TW"/>
                    </w:rPr>
                    <w:t>0</w:t>
                  </w:r>
                  <w:r w:rsidRPr="003E3451">
                    <w:rPr>
                      <w:rFonts w:eastAsia="標楷體" w:hint="eastAsia"/>
                      <w:color w:val="000000"/>
                      <w:sz w:val="20"/>
                      <w:szCs w:val="20"/>
                      <w:lang w:val="zh-TW"/>
                    </w:rPr>
                    <w:t>.1</w:t>
                  </w:r>
                </w:p>
              </w:tc>
              <w:tc>
                <w:tcPr>
                  <w:tcW w:w="1200" w:type="dxa"/>
                  <w:vMerge w:val="restart"/>
                  <w:tcBorders>
                    <w:top w:val="single" w:sz="6" w:space="0" w:color="auto"/>
                    <w:left w:val="single" w:sz="6" w:space="0" w:color="auto"/>
                    <w:right w:val="single" w:sz="6" w:space="0" w:color="auto"/>
                  </w:tcBorders>
                </w:tcPr>
                <w:p w:rsidR="00AB41AB" w:rsidRPr="003E3451" w:rsidRDefault="00AB41AB" w:rsidP="00AB41AB">
                  <w:pPr>
                    <w:autoSpaceDE w:val="0"/>
                    <w:autoSpaceDN w:val="0"/>
                    <w:adjustRightInd w:val="0"/>
                    <w:rPr>
                      <w:rFonts w:eastAsia="標楷體"/>
                      <w:color w:val="000000"/>
                      <w:kern w:val="0"/>
                      <w:sz w:val="20"/>
                      <w:szCs w:val="20"/>
                      <w:lang w:val="zh-TW"/>
                    </w:rPr>
                  </w:pP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tc>
            </w:tr>
            <w:tr w:rsidR="00AB41AB" w:rsidRPr="003E3451" w:rsidTr="00C27FBA">
              <w:tblPrEx>
                <w:tblCellMar>
                  <w:top w:w="0" w:type="dxa"/>
                  <w:bottom w:w="0" w:type="dxa"/>
                </w:tblCellMar>
              </w:tblPrEx>
              <w:trPr>
                <w:cantSplit/>
              </w:trPr>
              <w:tc>
                <w:tcPr>
                  <w:tcW w:w="480" w:type="dxa"/>
                  <w:vMerge/>
                  <w:tcBorders>
                    <w:left w:val="single" w:sz="6" w:space="0" w:color="auto"/>
                    <w:right w:val="single" w:sz="6" w:space="0" w:color="auto"/>
                  </w:tcBorders>
                  <w:textDirection w:val="tbRlV"/>
                  <w:vAlign w:val="center"/>
                </w:tcPr>
                <w:p w:rsidR="00AB41AB" w:rsidRPr="003E3451" w:rsidRDefault="00AB41AB">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糙米</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right w:val="single" w:sz="6" w:space="0" w:color="auto"/>
                  </w:tcBorders>
                  <w:vAlign w:val="center"/>
                </w:tcPr>
                <w:p w:rsidR="00AB41AB" w:rsidRPr="003E3451" w:rsidRDefault="00AB41AB">
                  <w:pPr>
                    <w:autoSpaceDE w:val="0"/>
                    <w:autoSpaceDN w:val="0"/>
                    <w:adjustRightInd w:val="0"/>
                    <w:rPr>
                      <w:rFonts w:eastAsia="標楷體"/>
                      <w:color w:val="000000"/>
                      <w:kern w:val="0"/>
                      <w:sz w:val="20"/>
                      <w:szCs w:val="20"/>
                      <w:lang w:val="zh-TW"/>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hint="eastAsia"/>
                      <w:color w:val="000000"/>
                      <w:sz w:val="20"/>
                      <w:szCs w:val="20"/>
                      <w:lang w:val="zh-TW"/>
                    </w:rPr>
                  </w:pPr>
                  <w:r w:rsidRPr="003E3451">
                    <w:rPr>
                      <w:rFonts w:eastAsia="標楷體" w:hint="eastAsia"/>
                      <w:color w:val="000000"/>
                      <w:sz w:val="20"/>
                      <w:szCs w:val="20"/>
                      <w:lang w:val="zh-TW"/>
                    </w:rPr>
                    <w:t>小於</w:t>
                  </w:r>
                  <w:r w:rsidRPr="003E3451">
                    <w:rPr>
                      <w:rFonts w:eastAsia="標楷體"/>
                      <w:color w:val="000000"/>
                      <w:sz w:val="20"/>
                      <w:szCs w:val="20"/>
                      <w:lang w:val="zh-TW"/>
                    </w:rPr>
                    <w:t>0</w:t>
                  </w:r>
                  <w:r w:rsidRPr="003E3451">
                    <w:rPr>
                      <w:rFonts w:eastAsia="標楷體" w:hint="eastAsia"/>
                      <w:color w:val="000000"/>
                      <w:sz w:val="20"/>
                      <w:szCs w:val="20"/>
                      <w:lang w:val="zh-TW"/>
                    </w:rPr>
                    <w:t>.1</w:t>
                  </w:r>
                </w:p>
              </w:tc>
              <w:tc>
                <w:tcPr>
                  <w:tcW w:w="1200" w:type="dxa"/>
                  <w:vMerge/>
                  <w:tcBorders>
                    <w:left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p>
              </w:tc>
            </w:tr>
            <w:tr w:rsidR="00AB41AB" w:rsidRPr="003E3451" w:rsidTr="00C27FBA">
              <w:tblPrEx>
                <w:tblCellMar>
                  <w:top w:w="0" w:type="dxa"/>
                  <w:bottom w:w="0" w:type="dxa"/>
                </w:tblCellMar>
              </w:tblPrEx>
              <w:trPr>
                <w:cantSplit/>
              </w:trPr>
              <w:tc>
                <w:tcPr>
                  <w:tcW w:w="480" w:type="dxa"/>
                  <w:vMerge/>
                  <w:tcBorders>
                    <w:left w:val="single" w:sz="6" w:space="0" w:color="auto"/>
                    <w:right w:val="single" w:sz="6" w:space="0" w:color="auto"/>
                  </w:tcBorders>
                  <w:textDirection w:val="tbRlV"/>
                  <w:vAlign w:val="center"/>
                </w:tcPr>
                <w:p w:rsidR="00AB41AB" w:rsidRPr="003E3451" w:rsidRDefault="00AB41AB">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熱損害粒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right w:val="single" w:sz="6" w:space="0" w:color="auto"/>
                  </w:tcBorders>
                  <w:vAlign w:val="center"/>
                </w:tcPr>
                <w:p w:rsidR="00AB41AB" w:rsidRPr="003E3451" w:rsidRDefault="00AB41AB">
                  <w:pPr>
                    <w:autoSpaceDE w:val="0"/>
                    <w:autoSpaceDN w:val="0"/>
                    <w:adjustRightInd w:val="0"/>
                    <w:rPr>
                      <w:rFonts w:eastAsia="標楷體"/>
                      <w:color w:val="000000"/>
                      <w:kern w:val="0"/>
                      <w:sz w:val="20"/>
                      <w:szCs w:val="20"/>
                      <w:lang w:val="zh-TW"/>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0.1</w:t>
                  </w:r>
                  <w:r w:rsidRPr="003E3451">
                    <w:rPr>
                      <w:rFonts w:eastAsia="標楷體" w:hint="eastAsia"/>
                      <w:color w:val="000000"/>
                      <w:sz w:val="20"/>
                      <w:szCs w:val="20"/>
                      <w:lang w:val="zh-TW"/>
                    </w:rPr>
                    <w:t>以下</w:t>
                  </w:r>
                </w:p>
              </w:tc>
              <w:tc>
                <w:tcPr>
                  <w:tcW w:w="1200" w:type="dxa"/>
                  <w:vMerge/>
                  <w:tcBorders>
                    <w:left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p>
              </w:tc>
            </w:tr>
            <w:tr w:rsidR="00AB41AB" w:rsidRPr="003E3451" w:rsidTr="00C27FBA">
              <w:tblPrEx>
                <w:tblCellMar>
                  <w:top w:w="0" w:type="dxa"/>
                  <w:bottom w:w="0" w:type="dxa"/>
                </w:tblCellMar>
              </w:tblPrEx>
              <w:trPr>
                <w:cantSplit/>
              </w:trPr>
              <w:tc>
                <w:tcPr>
                  <w:tcW w:w="480" w:type="dxa"/>
                  <w:vMerge/>
                  <w:tcBorders>
                    <w:left w:val="single" w:sz="6" w:space="0" w:color="auto"/>
                    <w:right w:val="single" w:sz="6" w:space="0" w:color="auto"/>
                  </w:tcBorders>
                  <w:textDirection w:val="tbRlV"/>
                  <w:vAlign w:val="center"/>
                </w:tcPr>
                <w:p w:rsidR="00AB41AB" w:rsidRPr="003E3451" w:rsidRDefault="00AB41AB">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被害粒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right w:val="single" w:sz="6" w:space="0" w:color="auto"/>
                  </w:tcBorders>
                  <w:vAlign w:val="center"/>
                </w:tcPr>
                <w:p w:rsidR="00AB41AB" w:rsidRPr="003E3451" w:rsidRDefault="00AB41AB">
                  <w:pPr>
                    <w:autoSpaceDE w:val="0"/>
                    <w:autoSpaceDN w:val="0"/>
                    <w:adjustRightInd w:val="0"/>
                    <w:rPr>
                      <w:rFonts w:eastAsia="標楷體"/>
                      <w:color w:val="000000"/>
                      <w:kern w:val="0"/>
                      <w:sz w:val="20"/>
                      <w:szCs w:val="20"/>
                      <w:lang w:val="zh-TW"/>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w:t>
                  </w:r>
                  <w:r w:rsidRPr="003E3451">
                    <w:rPr>
                      <w:rFonts w:eastAsia="標楷體" w:hint="eastAsia"/>
                      <w:color w:val="000000"/>
                      <w:sz w:val="20"/>
                      <w:szCs w:val="20"/>
                      <w:lang w:val="zh-TW"/>
                    </w:rPr>
                    <w:t>以下</w:t>
                  </w:r>
                </w:p>
              </w:tc>
              <w:tc>
                <w:tcPr>
                  <w:tcW w:w="1200" w:type="dxa"/>
                  <w:vMerge/>
                  <w:tcBorders>
                    <w:left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p>
              </w:tc>
            </w:tr>
            <w:tr w:rsidR="00AB41AB" w:rsidRPr="003E3451" w:rsidTr="00C27FBA">
              <w:tblPrEx>
                <w:tblCellMar>
                  <w:top w:w="0" w:type="dxa"/>
                  <w:bottom w:w="0" w:type="dxa"/>
                </w:tblCellMar>
              </w:tblPrEx>
              <w:trPr>
                <w:cantSplit/>
              </w:trPr>
              <w:tc>
                <w:tcPr>
                  <w:tcW w:w="480" w:type="dxa"/>
                  <w:vMerge/>
                  <w:tcBorders>
                    <w:left w:val="single" w:sz="6" w:space="0" w:color="auto"/>
                    <w:right w:val="single" w:sz="6" w:space="0" w:color="auto"/>
                  </w:tcBorders>
                  <w:textDirection w:val="tbRlV"/>
                  <w:vAlign w:val="center"/>
                </w:tcPr>
                <w:p w:rsidR="00AB41AB" w:rsidRPr="003E3451" w:rsidRDefault="00AB41AB">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異型粒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right w:val="single" w:sz="6" w:space="0" w:color="auto"/>
                  </w:tcBorders>
                  <w:vAlign w:val="center"/>
                </w:tcPr>
                <w:p w:rsidR="00AB41AB" w:rsidRPr="003E3451" w:rsidRDefault="00AB41AB">
                  <w:pPr>
                    <w:autoSpaceDE w:val="0"/>
                    <w:autoSpaceDN w:val="0"/>
                    <w:adjustRightInd w:val="0"/>
                    <w:rPr>
                      <w:rFonts w:eastAsia="標楷體"/>
                      <w:color w:val="000000"/>
                      <w:kern w:val="0"/>
                      <w:sz w:val="20"/>
                      <w:szCs w:val="20"/>
                      <w:lang w:val="zh-TW"/>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w:t>
                  </w:r>
                  <w:r w:rsidRPr="003E3451">
                    <w:rPr>
                      <w:rFonts w:eastAsia="標楷體" w:hint="eastAsia"/>
                      <w:color w:val="000000"/>
                      <w:sz w:val="20"/>
                      <w:szCs w:val="20"/>
                      <w:lang w:val="zh-TW"/>
                    </w:rPr>
                    <w:t>以下</w:t>
                  </w:r>
                </w:p>
              </w:tc>
              <w:tc>
                <w:tcPr>
                  <w:tcW w:w="1200" w:type="dxa"/>
                  <w:vMerge/>
                  <w:tcBorders>
                    <w:left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p>
              </w:tc>
            </w:tr>
            <w:tr w:rsidR="00AB41AB" w:rsidRPr="003E3451" w:rsidTr="00C27FBA">
              <w:tblPrEx>
                <w:tblCellMar>
                  <w:top w:w="0" w:type="dxa"/>
                  <w:bottom w:w="0" w:type="dxa"/>
                </w:tblCellMar>
              </w:tblPrEx>
              <w:trPr>
                <w:cantSplit/>
              </w:trPr>
              <w:tc>
                <w:tcPr>
                  <w:tcW w:w="480" w:type="dxa"/>
                  <w:vMerge/>
                  <w:tcBorders>
                    <w:left w:val="single" w:sz="6" w:space="0" w:color="auto"/>
                    <w:right w:val="single" w:sz="6" w:space="0" w:color="auto"/>
                  </w:tcBorders>
                  <w:textDirection w:val="tbRlV"/>
                  <w:vAlign w:val="center"/>
                </w:tcPr>
                <w:p w:rsidR="00AB41AB" w:rsidRPr="003E3451" w:rsidRDefault="00AB41AB">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碎粒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right w:val="single" w:sz="6" w:space="0" w:color="auto"/>
                  </w:tcBorders>
                  <w:vAlign w:val="center"/>
                </w:tcPr>
                <w:p w:rsidR="00AB41AB" w:rsidRPr="003E3451" w:rsidRDefault="00AB41AB">
                  <w:pPr>
                    <w:autoSpaceDE w:val="0"/>
                    <w:autoSpaceDN w:val="0"/>
                    <w:adjustRightInd w:val="0"/>
                    <w:rPr>
                      <w:rFonts w:eastAsia="標楷體"/>
                      <w:color w:val="000000"/>
                      <w:kern w:val="0"/>
                      <w:sz w:val="20"/>
                      <w:szCs w:val="20"/>
                      <w:lang w:val="zh-TW"/>
                    </w:rPr>
                  </w:pPr>
                </w:p>
              </w:tc>
              <w:tc>
                <w:tcPr>
                  <w:tcW w:w="720" w:type="dxa"/>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5</w:t>
                  </w:r>
                  <w:r w:rsidRPr="003E3451">
                    <w:rPr>
                      <w:rFonts w:eastAsia="標楷體" w:hint="eastAsia"/>
                      <w:color w:val="000000"/>
                      <w:sz w:val="20"/>
                      <w:szCs w:val="20"/>
                      <w:lang w:val="zh-TW"/>
                    </w:rPr>
                    <w:t>以下</w:t>
                  </w:r>
                </w:p>
              </w:tc>
              <w:tc>
                <w:tcPr>
                  <w:tcW w:w="840" w:type="dxa"/>
                  <w:tcBorders>
                    <w:top w:val="single" w:sz="6" w:space="0" w:color="auto"/>
                    <w:left w:val="single" w:sz="6" w:space="0" w:color="auto"/>
                    <w:bottom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10</w:t>
                  </w:r>
                  <w:r w:rsidRPr="003E3451">
                    <w:rPr>
                      <w:rFonts w:eastAsia="標楷體" w:hint="eastAsia"/>
                      <w:color w:val="000000"/>
                      <w:sz w:val="20"/>
                      <w:szCs w:val="20"/>
                      <w:lang w:val="zh-TW"/>
                    </w:rPr>
                    <w:t>以下</w:t>
                  </w:r>
                </w:p>
              </w:tc>
              <w:tc>
                <w:tcPr>
                  <w:tcW w:w="1200" w:type="dxa"/>
                  <w:vMerge/>
                  <w:tcBorders>
                    <w:left w:val="single" w:sz="6"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p>
              </w:tc>
            </w:tr>
            <w:tr w:rsidR="00AB41AB" w:rsidRPr="003E3451" w:rsidTr="00C27FBA">
              <w:tblPrEx>
                <w:tblCellMar>
                  <w:top w:w="0" w:type="dxa"/>
                  <w:bottom w:w="0" w:type="dxa"/>
                </w:tblCellMar>
              </w:tblPrEx>
              <w:trPr>
                <w:cantSplit/>
                <w:trHeight w:val="336"/>
              </w:trPr>
              <w:tc>
                <w:tcPr>
                  <w:tcW w:w="480" w:type="dxa"/>
                  <w:vMerge/>
                  <w:tcBorders>
                    <w:left w:val="single" w:sz="6" w:space="0" w:color="auto"/>
                    <w:bottom w:val="single" w:sz="4" w:space="0" w:color="auto"/>
                    <w:right w:val="single" w:sz="6" w:space="0" w:color="auto"/>
                  </w:tcBorders>
                  <w:textDirection w:val="tbRlV"/>
                  <w:vAlign w:val="center"/>
                </w:tcPr>
                <w:p w:rsidR="00AB41AB" w:rsidRPr="003E3451" w:rsidRDefault="00AB41AB">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4"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白粉質粒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bottom w:val="single" w:sz="4" w:space="0" w:color="auto"/>
                    <w:right w:val="single" w:sz="6" w:space="0" w:color="auto"/>
                  </w:tcBorders>
                  <w:vAlign w:val="center"/>
                </w:tcPr>
                <w:p w:rsidR="00AB41AB" w:rsidRPr="003E3451" w:rsidRDefault="00AB41AB">
                  <w:pPr>
                    <w:autoSpaceDE w:val="0"/>
                    <w:autoSpaceDN w:val="0"/>
                    <w:adjustRightInd w:val="0"/>
                    <w:rPr>
                      <w:rFonts w:eastAsia="標楷體"/>
                      <w:color w:val="000000"/>
                      <w:kern w:val="0"/>
                      <w:sz w:val="20"/>
                      <w:szCs w:val="20"/>
                      <w:lang w:val="zh-TW"/>
                    </w:rPr>
                  </w:pPr>
                </w:p>
              </w:tc>
              <w:tc>
                <w:tcPr>
                  <w:tcW w:w="1560" w:type="dxa"/>
                  <w:gridSpan w:val="2"/>
                  <w:tcBorders>
                    <w:top w:val="single" w:sz="6" w:space="0" w:color="auto"/>
                    <w:left w:val="single" w:sz="6" w:space="0" w:color="auto"/>
                    <w:bottom w:val="single" w:sz="4"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5</w:t>
                  </w:r>
                  <w:r w:rsidRPr="003E3451">
                    <w:rPr>
                      <w:rFonts w:eastAsia="標楷體" w:hint="eastAsia"/>
                      <w:color w:val="000000"/>
                      <w:sz w:val="20"/>
                      <w:szCs w:val="20"/>
                      <w:lang w:val="zh-TW"/>
                    </w:rPr>
                    <w:t>以下</w:t>
                  </w:r>
                </w:p>
              </w:tc>
              <w:tc>
                <w:tcPr>
                  <w:tcW w:w="1200" w:type="dxa"/>
                  <w:vMerge/>
                  <w:tcBorders>
                    <w:left w:val="single" w:sz="6" w:space="0" w:color="auto"/>
                    <w:bottom w:val="single" w:sz="4" w:space="0" w:color="auto"/>
                    <w:right w:val="single" w:sz="6" w:space="0" w:color="auto"/>
                  </w:tcBorders>
                  <w:vAlign w:val="center"/>
                </w:tcPr>
                <w:p w:rsidR="00AB41AB" w:rsidRPr="003E3451" w:rsidRDefault="00AB41AB">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學</w:t>
                  </w:r>
                </w:p>
              </w:tc>
              <w:tc>
                <w:tcPr>
                  <w:tcW w:w="960" w:type="dxa"/>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內容量</w:t>
                  </w:r>
                  <w:r w:rsidRPr="003E3451">
                    <w:rPr>
                      <w:rFonts w:eastAsia="標楷體"/>
                      <w:color w:val="000000"/>
                      <w:kern w:val="0"/>
                      <w:sz w:val="20"/>
                      <w:szCs w:val="20"/>
                      <w:lang w:val="zh-TW"/>
                    </w:rPr>
                    <w:t>(g)</w:t>
                  </w:r>
                </w:p>
              </w:tc>
              <w:tc>
                <w:tcPr>
                  <w:tcW w:w="1680" w:type="dxa"/>
                  <w:tcBorders>
                    <w:top w:val="single" w:sz="4" w:space="0" w:color="auto"/>
                    <w:left w:val="single" w:sz="4" w:space="0" w:color="auto"/>
                    <w:bottom w:val="single" w:sz="4" w:space="0" w:color="auto"/>
                    <w:right w:val="single" w:sz="4" w:space="0" w:color="auto"/>
                  </w:tcBorders>
                  <w:vAlign w:val="center"/>
                </w:tcPr>
                <w:p w:rsidR="000920A7" w:rsidRPr="003E3451" w:rsidRDefault="00677D0F">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000920A7" w:rsidRPr="003E3451">
                    <w:rPr>
                      <w:rFonts w:eastAsia="標楷體"/>
                      <w:color w:val="000000"/>
                      <w:kern w:val="0"/>
                      <w:sz w:val="20"/>
                      <w:szCs w:val="20"/>
                      <w:lang w:val="zh-TW"/>
                    </w:rPr>
                    <w:t>CNS 12924</w:t>
                  </w:r>
                  <w:r w:rsidR="000920A7" w:rsidRPr="003E3451">
                    <w:rPr>
                      <w:rFonts w:eastAsia="標楷體" w:hint="eastAsia"/>
                      <w:color w:val="000000"/>
                      <w:kern w:val="0"/>
                      <w:sz w:val="20"/>
                      <w:szCs w:val="20"/>
                      <w:lang w:val="zh-TW"/>
                    </w:rPr>
                    <w:t xml:space="preserve"> </w:t>
                  </w:r>
                  <w:r w:rsidR="000920A7" w:rsidRPr="003E3451">
                    <w:rPr>
                      <w:rFonts w:eastAsia="標楷體" w:hint="eastAsia"/>
                      <w:color w:val="000000"/>
                      <w:kern w:val="0"/>
                      <w:sz w:val="20"/>
                      <w:szCs w:val="20"/>
                      <w:lang w:val="zh-TW"/>
                    </w:rPr>
                    <w:t>包裝食品裝量檢驗法</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920A7" w:rsidRPr="003E3451" w:rsidRDefault="000920A7" w:rsidP="000572AB">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u w:val="single"/>
                      <w:lang w:val="zh-TW"/>
                    </w:rPr>
                    <w:t>不得低於標示淨重</w:t>
                  </w:r>
                </w:p>
              </w:tc>
              <w:tc>
                <w:tcPr>
                  <w:tcW w:w="1200" w:type="dxa"/>
                  <w:tcBorders>
                    <w:top w:val="single" w:sz="4" w:space="0" w:color="auto"/>
                    <w:left w:val="single" w:sz="4" w:space="0" w:color="auto"/>
                    <w:bottom w:val="single" w:sz="4" w:space="0" w:color="auto"/>
                    <w:right w:val="single" w:sz="4" w:space="0" w:color="auto"/>
                  </w:tcBorders>
                  <w:vAlign w:val="center"/>
                </w:tcPr>
                <w:p w:rsidR="000920A7" w:rsidRPr="003E3451" w:rsidRDefault="00AB41AB" w:rsidP="00AB41AB">
                  <w:pPr>
                    <w:autoSpaceDE w:val="0"/>
                    <w:autoSpaceDN w:val="0"/>
                    <w:adjustRightInd w:val="0"/>
                    <w:rPr>
                      <w:rFonts w:eastAsia="標楷體"/>
                      <w:color w:val="000000"/>
                      <w:kern w:val="0"/>
                      <w:sz w:val="20"/>
                      <w:szCs w:val="20"/>
                      <w:lang w:val="zh-TW"/>
                    </w:rPr>
                  </w:pP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tc>
            </w:tr>
            <w:tr w:rsidR="000920A7" w:rsidRPr="003E3451">
              <w:tblPrEx>
                <w:tblCellMar>
                  <w:top w:w="0" w:type="dxa"/>
                  <w:bottom w:w="0" w:type="dxa"/>
                </w:tblCellMar>
              </w:tblPrEx>
              <w:trPr>
                <w:cantSplit/>
              </w:trPr>
              <w:tc>
                <w:tcPr>
                  <w:tcW w:w="480" w:type="dxa"/>
                  <w:vMerge/>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水分</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tcBorders>
                    <w:top w:val="single" w:sz="4" w:space="0" w:color="auto"/>
                    <w:left w:val="single" w:sz="4" w:space="0" w:color="auto"/>
                    <w:bottom w:val="single" w:sz="4" w:space="0" w:color="auto"/>
                    <w:right w:val="single" w:sz="4" w:space="0" w:color="auto"/>
                  </w:tcBorders>
                  <w:vAlign w:val="center"/>
                </w:tcPr>
                <w:p w:rsidR="000920A7" w:rsidRPr="003E3451" w:rsidRDefault="00677D0F">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000920A7" w:rsidRPr="003E3451">
                    <w:rPr>
                      <w:rFonts w:eastAsia="標楷體"/>
                      <w:color w:val="000000"/>
                      <w:kern w:val="0"/>
                      <w:sz w:val="20"/>
                      <w:szCs w:val="20"/>
                      <w:lang w:val="zh-TW"/>
                    </w:rPr>
                    <w:t>CNS 13500</w:t>
                  </w:r>
                  <w:r w:rsidR="000920A7" w:rsidRPr="003E3451">
                    <w:rPr>
                      <w:rFonts w:eastAsia="標楷體" w:hint="eastAsia"/>
                      <w:color w:val="000000"/>
                      <w:kern w:val="0"/>
                      <w:sz w:val="20"/>
                      <w:szCs w:val="20"/>
                      <w:lang w:val="zh-TW"/>
                    </w:rPr>
                    <w:t xml:space="preserve"> </w:t>
                  </w:r>
                  <w:r w:rsidR="000920A7" w:rsidRPr="003E3451">
                    <w:rPr>
                      <w:rFonts w:eastAsia="標楷體" w:hint="eastAsia"/>
                      <w:color w:val="000000"/>
                      <w:kern w:val="0"/>
                      <w:sz w:val="20"/>
                      <w:szCs w:val="20"/>
                      <w:lang w:val="zh-TW"/>
                    </w:rPr>
                    <w:t>穀類檢驗法</w:t>
                  </w:r>
                  <w:r w:rsidR="000920A7" w:rsidRPr="003E3451">
                    <w:rPr>
                      <w:rFonts w:eastAsia="標楷體"/>
                      <w:color w:val="000000"/>
                      <w:kern w:val="0"/>
                      <w:sz w:val="20"/>
                      <w:szCs w:val="20"/>
                      <w:lang w:val="zh-TW"/>
                    </w:rPr>
                    <w:t>-</w:t>
                  </w:r>
                  <w:r w:rsidR="000920A7" w:rsidRPr="003E3451">
                    <w:rPr>
                      <w:rFonts w:eastAsia="標楷體" w:hint="eastAsia"/>
                      <w:color w:val="000000"/>
                      <w:kern w:val="0"/>
                      <w:sz w:val="20"/>
                      <w:szCs w:val="20"/>
                      <w:lang w:val="zh-TW"/>
                    </w:rPr>
                    <w:t>禾穀水分</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14.5</w:t>
                  </w:r>
                  <w:r w:rsidRPr="003E3451">
                    <w:rPr>
                      <w:rFonts w:eastAsia="標楷體" w:hint="eastAsia"/>
                      <w:color w:val="000000"/>
                      <w:kern w:val="0"/>
                      <w:sz w:val="20"/>
                      <w:szCs w:val="20"/>
                      <w:lang w:val="zh-TW"/>
                    </w:rPr>
                    <w:t>以下</w:t>
                  </w:r>
                </w:p>
              </w:tc>
              <w:tc>
                <w:tcPr>
                  <w:tcW w:w="1200" w:type="dxa"/>
                  <w:tcBorders>
                    <w:top w:val="single" w:sz="4" w:space="0" w:color="auto"/>
                    <w:left w:val="single" w:sz="4" w:space="0" w:color="auto"/>
                    <w:bottom w:val="single" w:sz="4" w:space="0" w:color="auto"/>
                    <w:right w:val="single" w:sz="4" w:space="0" w:color="auto"/>
                  </w:tcBorders>
                  <w:vAlign w:val="center"/>
                </w:tcPr>
                <w:p w:rsidR="00AB41AB" w:rsidRPr="003E3451" w:rsidRDefault="00AB41AB">
                  <w:pPr>
                    <w:autoSpaceDE w:val="0"/>
                    <w:autoSpaceDN w:val="0"/>
                    <w:adjustRightInd w:val="0"/>
                    <w:rPr>
                      <w:rFonts w:eastAsia="標楷體" w:hint="eastAsia"/>
                      <w:color w:val="000000"/>
                      <w:sz w:val="20"/>
                      <w:szCs w:val="20"/>
                      <w:u w:val="single"/>
                    </w:rPr>
                  </w:pPr>
                  <w:r w:rsidRPr="003E3451">
                    <w:rPr>
                      <w:rFonts w:eastAsia="標楷體" w:hint="eastAsia"/>
                      <w:color w:val="000000"/>
                      <w:kern w:val="0"/>
                      <w:sz w:val="20"/>
                      <w:szCs w:val="20"/>
                      <w:u w:val="single"/>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0920A7" w:rsidRPr="003E3451" w:rsidRDefault="00AB41AB" w:rsidP="008A2D96">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u w:val="single"/>
                      <w:lang w:val="zh-TW"/>
                    </w:rPr>
                    <w:t>2.</w:t>
                  </w:r>
                  <w:r w:rsidR="000920A7" w:rsidRPr="003E3451">
                    <w:rPr>
                      <w:rFonts w:eastAsia="標楷體" w:hint="eastAsia"/>
                      <w:color w:val="000000"/>
                      <w:kern w:val="0"/>
                      <w:sz w:val="20"/>
                      <w:szCs w:val="20"/>
                      <w:lang w:val="zh-TW"/>
                    </w:rPr>
                    <w:t>得使用定期校正且功能正常之快速水分測定器</w:t>
                  </w:r>
                </w:p>
              </w:tc>
            </w:tr>
            <w:tr w:rsidR="000920A7" w:rsidRPr="003E3451">
              <w:tblPrEx>
                <w:tblCellMar>
                  <w:top w:w="0" w:type="dxa"/>
                  <w:bottom w:w="0" w:type="dxa"/>
                </w:tblCellMar>
              </w:tblPrEx>
              <w:trPr>
                <w:cantSplit/>
              </w:trPr>
              <w:tc>
                <w:tcPr>
                  <w:tcW w:w="480" w:type="dxa"/>
                  <w:vMerge/>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稻米酸鹼值</w:t>
                  </w:r>
                </w:p>
              </w:tc>
              <w:tc>
                <w:tcPr>
                  <w:tcW w:w="1680" w:type="dxa"/>
                  <w:tcBorders>
                    <w:top w:val="single" w:sz="4" w:space="0" w:color="auto"/>
                    <w:left w:val="single" w:sz="4" w:space="0" w:color="auto"/>
                    <w:bottom w:val="single" w:sz="4" w:space="0" w:color="auto"/>
                    <w:right w:val="single" w:sz="4" w:space="0" w:color="auto"/>
                  </w:tcBorders>
                  <w:vAlign w:val="center"/>
                </w:tcPr>
                <w:p w:rsidR="000920A7" w:rsidRPr="003E3451" w:rsidRDefault="00677D0F">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000920A7" w:rsidRPr="003E3451">
                    <w:rPr>
                      <w:rFonts w:eastAsia="標楷體"/>
                      <w:color w:val="000000"/>
                      <w:kern w:val="0"/>
                      <w:sz w:val="20"/>
                      <w:szCs w:val="20"/>
                      <w:lang w:val="zh-TW"/>
                    </w:rPr>
                    <w:t xml:space="preserve">CNS </w:t>
                  </w:r>
                  <w:r w:rsidR="000920A7" w:rsidRPr="003E3451">
                    <w:rPr>
                      <w:rFonts w:eastAsia="標楷體" w:hint="eastAsia"/>
                      <w:color w:val="000000"/>
                      <w:kern w:val="0"/>
                      <w:sz w:val="20"/>
                      <w:szCs w:val="20"/>
                      <w:lang w:val="zh-TW"/>
                    </w:rPr>
                    <w:t xml:space="preserve">15214 </w:t>
                  </w:r>
                  <w:r w:rsidR="000920A7" w:rsidRPr="003E3451">
                    <w:rPr>
                      <w:rFonts w:eastAsia="標楷體" w:hint="eastAsia"/>
                      <w:color w:val="000000"/>
                      <w:kern w:val="0"/>
                      <w:sz w:val="20"/>
                      <w:szCs w:val="20"/>
                      <w:lang w:val="zh-TW"/>
                    </w:rPr>
                    <w:t>稻米酸鹼值檢驗法</w:t>
                  </w:r>
                  <w:r w:rsidR="000920A7" w:rsidRPr="003E3451">
                    <w:rPr>
                      <w:rFonts w:eastAsia="標楷體" w:hint="eastAsia"/>
                      <w:color w:val="000000"/>
                      <w:kern w:val="0"/>
                      <w:sz w:val="20"/>
                      <w:szCs w:val="20"/>
                      <w:lang w:val="zh-TW"/>
                    </w:rPr>
                    <w:t>-</w:t>
                  </w:r>
                  <w:r w:rsidR="000920A7" w:rsidRPr="003E3451">
                    <w:rPr>
                      <w:rFonts w:eastAsia="標楷體"/>
                      <w:color w:val="000000"/>
                      <w:kern w:val="0"/>
                      <w:sz w:val="20"/>
                      <w:szCs w:val="20"/>
                      <w:lang w:val="zh-TW"/>
                    </w:rPr>
                    <w:t>BTB-MR</w:t>
                  </w:r>
                  <w:r w:rsidR="000920A7" w:rsidRPr="003E3451">
                    <w:rPr>
                      <w:rFonts w:eastAsia="標楷體" w:hint="eastAsia"/>
                      <w:color w:val="000000"/>
                      <w:kern w:val="0"/>
                      <w:sz w:val="20"/>
                      <w:szCs w:val="20"/>
                      <w:lang w:val="zh-TW"/>
                    </w:rPr>
                    <w:t>試驗法</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6.7</w:t>
                  </w:r>
                  <w:r w:rsidRPr="003E3451">
                    <w:rPr>
                      <w:rFonts w:eastAsia="標楷體" w:hint="eastAsia"/>
                      <w:color w:val="000000"/>
                      <w:kern w:val="0"/>
                      <w:sz w:val="20"/>
                      <w:szCs w:val="20"/>
                      <w:lang w:val="zh-TW"/>
                    </w:rPr>
                    <w:t>以上</w:t>
                  </w:r>
                </w:p>
              </w:tc>
              <w:tc>
                <w:tcPr>
                  <w:tcW w:w="1200" w:type="dxa"/>
                  <w:tcBorders>
                    <w:top w:val="single" w:sz="4" w:space="0" w:color="auto"/>
                    <w:left w:val="single" w:sz="4" w:space="0" w:color="auto"/>
                    <w:bottom w:val="single" w:sz="4" w:space="0" w:color="auto"/>
                    <w:right w:val="single" w:sz="4" w:space="0" w:color="auto"/>
                  </w:tcBorders>
                  <w:vAlign w:val="center"/>
                </w:tcPr>
                <w:p w:rsidR="000920A7" w:rsidRPr="003E3451" w:rsidRDefault="00AB41AB" w:rsidP="00AB41AB">
                  <w:pPr>
                    <w:autoSpaceDE w:val="0"/>
                    <w:autoSpaceDN w:val="0"/>
                    <w:adjustRightInd w:val="0"/>
                    <w:rPr>
                      <w:rFonts w:eastAsia="標楷體"/>
                      <w:color w:val="000000"/>
                      <w:kern w:val="0"/>
                      <w:sz w:val="20"/>
                      <w:szCs w:val="20"/>
                      <w:lang w:val="zh-TW"/>
                    </w:rPr>
                  </w:pP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tc>
            </w:tr>
          </w:tbl>
          <w:p w:rsidR="000920A7" w:rsidRPr="003E3451" w:rsidRDefault="000920A7" w:rsidP="00C173E3">
            <w:pPr>
              <w:ind w:left="54" w:hangingChars="27" w:hanging="54"/>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註：檢驗方法如有修正時以新公告者為準。</w:t>
            </w:r>
          </w:p>
          <w:p w:rsidR="003478F6" w:rsidRPr="003E3451" w:rsidRDefault="003478F6" w:rsidP="00C173E3">
            <w:pPr>
              <w:ind w:left="54" w:hangingChars="27" w:hanging="54"/>
              <w:rPr>
                <w:rFonts w:eastAsia="標楷體" w:hint="eastAsia"/>
                <w:color w:val="000000"/>
                <w:kern w:val="0"/>
                <w:sz w:val="20"/>
                <w:szCs w:val="20"/>
                <w:u w:val="single"/>
                <w:lang w:val="zh-TW"/>
              </w:rPr>
            </w:pPr>
          </w:p>
          <w:p w:rsidR="000920A7" w:rsidRPr="003E3451" w:rsidRDefault="000920A7">
            <w:pPr>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二、</w:t>
            </w:r>
            <w:r w:rsidRPr="003E3451">
              <w:rPr>
                <w:rFonts w:eastAsia="標楷體" w:hint="eastAsia"/>
                <w:color w:val="000000"/>
                <w:sz w:val="20"/>
                <w:szCs w:val="20"/>
                <w:lang w:val="zh-TW"/>
              </w:rPr>
              <w:t>糙米之</w:t>
            </w:r>
            <w:r w:rsidRPr="003E3451">
              <w:rPr>
                <w:rFonts w:eastAsia="標楷體" w:hint="eastAsia"/>
                <w:color w:val="000000"/>
                <w:kern w:val="0"/>
                <w:sz w:val="20"/>
                <w:szCs w:val="20"/>
                <w:u w:val="single"/>
                <w:lang w:val="zh-TW"/>
              </w:rPr>
              <w:t>一般</w:t>
            </w:r>
            <w:r w:rsidR="00B8546C" w:rsidRPr="003E3451">
              <w:rPr>
                <w:rFonts w:eastAsia="標楷體" w:hint="eastAsia"/>
                <w:color w:val="000000"/>
                <w:sz w:val="20"/>
                <w:szCs w:val="20"/>
                <w:lang w:val="zh-TW"/>
              </w:rPr>
              <w:t>檢驗項目、方法與</w:t>
            </w:r>
            <w:r w:rsidRPr="003E3451">
              <w:rPr>
                <w:rFonts w:eastAsia="標楷體" w:hint="eastAsia"/>
                <w:color w:val="000000"/>
                <w:sz w:val="20"/>
                <w:szCs w:val="20"/>
                <w:lang w:val="zh-TW"/>
              </w:rPr>
              <w:t>標準</w:t>
            </w:r>
          </w:p>
          <w:tbl>
            <w:tblPr>
              <w:tblW w:w="5880"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0"/>
              <w:gridCol w:w="840"/>
              <w:gridCol w:w="1200"/>
              <w:gridCol w:w="840"/>
              <w:gridCol w:w="840"/>
              <w:gridCol w:w="1680"/>
            </w:tblGrid>
            <w:tr w:rsidR="000920A7" w:rsidRPr="003E3451" w:rsidTr="00C86582">
              <w:tblPrEx>
                <w:tblCellMar>
                  <w:top w:w="0" w:type="dxa"/>
                  <w:bottom w:w="0" w:type="dxa"/>
                </w:tblCellMar>
              </w:tblPrEx>
              <w:trPr>
                <w:cantSplit/>
                <w:trHeight w:val="227"/>
              </w:trPr>
              <w:tc>
                <w:tcPr>
                  <w:tcW w:w="1320" w:type="dxa"/>
                  <w:gridSpan w:val="2"/>
                  <w:vMerge w:val="restart"/>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項目</w:t>
                  </w:r>
                </w:p>
              </w:tc>
              <w:tc>
                <w:tcPr>
                  <w:tcW w:w="1200" w:type="dxa"/>
                  <w:vMerge w:val="restart"/>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方法</w:t>
                  </w:r>
                </w:p>
              </w:tc>
              <w:tc>
                <w:tcPr>
                  <w:tcW w:w="1680" w:type="dxa"/>
                  <w:gridSpan w:val="2"/>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標準</w:t>
                  </w:r>
                </w:p>
              </w:tc>
              <w:tc>
                <w:tcPr>
                  <w:tcW w:w="1680" w:type="dxa"/>
                  <w:vMerge w:val="restart"/>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備註</w:t>
                  </w:r>
                </w:p>
              </w:tc>
            </w:tr>
            <w:tr w:rsidR="000920A7" w:rsidRPr="003E3451" w:rsidTr="00C86582">
              <w:tblPrEx>
                <w:tblCellMar>
                  <w:top w:w="0" w:type="dxa"/>
                  <w:bottom w:w="0" w:type="dxa"/>
                </w:tblCellMar>
              </w:tblPrEx>
              <w:trPr>
                <w:cantSplit/>
                <w:trHeight w:val="208"/>
              </w:trPr>
              <w:tc>
                <w:tcPr>
                  <w:tcW w:w="1320" w:type="dxa"/>
                  <w:gridSpan w:val="2"/>
                  <w:vMerge/>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c>
                <w:tcPr>
                  <w:tcW w:w="1200" w:type="dxa"/>
                  <w:vMerge/>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稉型</w:t>
                  </w: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秈型</w:t>
                  </w:r>
                </w:p>
              </w:tc>
              <w:tc>
                <w:tcPr>
                  <w:tcW w:w="1680" w:type="dxa"/>
                  <w:vMerge/>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r>
            <w:tr w:rsidR="000920A7" w:rsidRPr="003E3451">
              <w:tblPrEx>
                <w:tblCellMar>
                  <w:top w:w="0" w:type="dxa"/>
                  <w:bottom w:w="0" w:type="dxa"/>
                </w:tblCellMar>
              </w:tblPrEx>
              <w:trPr>
                <w:cantSplit/>
              </w:trPr>
              <w:tc>
                <w:tcPr>
                  <w:tcW w:w="480" w:type="dxa"/>
                  <w:vMerge w:val="restart"/>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觀</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品</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質</w:t>
                  </w: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夾雜物</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restart"/>
                  <w:vAlign w:val="center"/>
                </w:tcPr>
                <w:p w:rsidR="000920A7" w:rsidRPr="003E3451" w:rsidRDefault="00677D0F" w:rsidP="0076326E">
                  <w:pPr>
                    <w:autoSpaceDE w:val="0"/>
                    <w:autoSpaceDN w:val="0"/>
                    <w:adjustRightInd w:val="0"/>
                    <w:spacing w:afterLines="50" w:after="180" w:line="180" w:lineRule="exact"/>
                    <w:rPr>
                      <w:rFonts w:eastAsia="標楷體"/>
                      <w:color w:val="000000"/>
                      <w:kern w:val="0"/>
                      <w:sz w:val="20"/>
                      <w:szCs w:val="20"/>
                      <w:lang w:val="zh-TW"/>
                    </w:rPr>
                  </w:pPr>
                  <w:r w:rsidRPr="003E3451">
                    <w:rPr>
                      <w:rFonts w:eastAsia="標楷體" w:hint="eastAsia"/>
                      <w:color w:val="000000"/>
                      <w:kern w:val="0"/>
                      <w:sz w:val="20"/>
                      <w:szCs w:val="20"/>
                      <w:lang w:val="zh-TW"/>
                    </w:rPr>
                    <w:t>依據</w:t>
                  </w:r>
                  <w:r w:rsidR="000920A7" w:rsidRPr="003E3451">
                    <w:rPr>
                      <w:rFonts w:eastAsia="標楷體"/>
                      <w:color w:val="000000"/>
                      <w:kern w:val="0"/>
                      <w:sz w:val="20"/>
                      <w:szCs w:val="20"/>
                      <w:lang w:val="zh-TW"/>
                    </w:rPr>
                    <w:t>CNS 3491</w:t>
                  </w:r>
                  <w:r w:rsidR="000920A7" w:rsidRPr="003E3451">
                    <w:rPr>
                      <w:rFonts w:eastAsia="標楷體" w:hint="eastAsia"/>
                      <w:color w:val="000000"/>
                      <w:kern w:val="0"/>
                      <w:sz w:val="20"/>
                      <w:szCs w:val="20"/>
                      <w:lang w:val="zh-TW"/>
                    </w:rPr>
                    <w:t xml:space="preserve"> </w:t>
                  </w:r>
                  <w:r w:rsidR="000920A7" w:rsidRPr="003E3451">
                    <w:rPr>
                      <w:rFonts w:eastAsia="標楷體" w:hint="eastAsia"/>
                      <w:color w:val="000000"/>
                      <w:kern w:val="0"/>
                      <w:sz w:val="20"/>
                      <w:szCs w:val="20"/>
                      <w:lang w:val="zh-TW"/>
                    </w:rPr>
                    <w:t>糙米檢驗法</w:t>
                  </w:r>
                </w:p>
              </w:tc>
              <w:tc>
                <w:tcPr>
                  <w:tcW w:w="1680" w:type="dxa"/>
                  <w:gridSpan w:val="2"/>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2</w:t>
                  </w:r>
                  <w:r w:rsidRPr="003E3451">
                    <w:rPr>
                      <w:rFonts w:eastAsia="標楷體" w:hint="eastAsia"/>
                      <w:color w:val="000000"/>
                      <w:sz w:val="20"/>
                      <w:szCs w:val="20"/>
                      <w:lang w:val="zh-TW"/>
                    </w:rPr>
                    <w:t>以下</w:t>
                  </w:r>
                </w:p>
              </w:tc>
              <w:tc>
                <w:tcPr>
                  <w:tcW w:w="1680" w:type="dxa"/>
                  <w:vAlign w:val="center"/>
                </w:tcPr>
                <w:p w:rsidR="000572AB" w:rsidRPr="003E3451" w:rsidRDefault="000572AB" w:rsidP="000572AB">
                  <w:pPr>
                    <w:autoSpaceDE w:val="0"/>
                    <w:autoSpaceDN w:val="0"/>
                    <w:adjustRightInd w:val="0"/>
                    <w:jc w:val="both"/>
                    <w:rPr>
                      <w:rFonts w:eastAsia="標楷體" w:hint="eastAsia"/>
                      <w:color w:val="000000"/>
                      <w:kern w:val="0"/>
                      <w:sz w:val="20"/>
                      <w:szCs w:val="20"/>
                      <w:lang w:val="zh-TW"/>
                    </w:rPr>
                  </w:pPr>
                  <w:r w:rsidRPr="003E3451">
                    <w:rPr>
                      <w:rFonts w:eastAsia="標楷體" w:hint="eastAsia"/>
                      <w:color w:val="000000"/>
                      <w:kern w:val="0"/>
                      <w:sz w:val="20"/>
                      <w:szCs w:val="20"/>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0920A7" w:rsidRPr="003E3451" w:rsidRDefault="000572AB" w:rsidP="000572AB">
                  <w:pPr>
                    <w:autoSpaceDE w:val="0"/>
                    <w:autoSpaceDN w:val="0"/>
                    <w:adjustRightInd w:val="0"/>
                    <w:jc w:val="both"/>
                    <w:rPr>
                      <w:rFonts w:eastAsia="標楷體"/>
                      <w:color w:val="000000"/>
                      <w:kern w:val="0"/>
                      <w:sz w:val="20"/>
                      <w:szCs w:val="20"/>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lang w:val="zh-TW"/>
                    </w:rPr>
                    <w:t>砂、石、混凝土、金屬、玻璃等固形物不得檢出</w:t>
                  </w:r>
                </w:p>
              </w:tc>
            </w:tr>
            <w:tr w:rsidR="000572AB" w:rsidRPr="003E3451" w:rsidTr="00C27FBA">
              <w:tblPrEx>
                <w:tblCellMar>
                  <w:top w:w="0" w:type="dxa"/>
                  <w:bottom w:w="0" w:type="dxa"/>
                </w:tblCellMar>
              </w:tblPrEx>
              <w:trPr>
                <w:cantSplit/>
              </w:trPr>
              <w:tc>
                <w:tcPr>
                  <w:tcW w:w="4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c>
                <w:tcPr>
                  <w:tcW w:w="840" w:type="dxa"/>
                  <w:vAlign w:val="center"/>
                </w:tcPr>
                <w:p w:rsidR="000572AB" w:rsidRPr="003E3451" w:rsidRDefault="000572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稻穀</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572AB" w:rsidRPr="003E3451" w:rsidRDefault="000572AB">
                  <w:pPr>
                    <w:autoSpaceDE w:val="0"/>
                    <w:autoSpaceDN w:val="0"/>
                    <w:adjustRightInd w:val="0"/>
                    <w:rPr>
                      <w:rFonts w:eastAsia="標楷體"/>
                      <w:color w:val="000000"/>
                      <w:kern w:val="0"/>
                      <w:sz w:val="20"/>
                      <w:szCs w:val="20"/>
                      <w:lang w:val="zh-TW"/>
                    </w:rPr>
                  </w:pPr>
                </w:p>
              </w:tc>
              <w:tc>
                <w:tcPr>
                  <w:tcW w:w="840" w:type="dxa"/>
                  <w:vAlign w:val="center"/>
                </w:tcPr>
                <w:p w:rsidR="000572AB" w:rsidRPr="003E3451" w:rsidRDefault="000572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2</w:t>
                  </w:r>
                  <w:r w:rsidRPr="003E3451">
                    <w:rPr>
                      <w:rFonts w:eastAsia="標楷體" w:hint="eastAsia"/>
                      <w:color w:val="000000"/>
                      <w:sz w:val="20"/>
                      <w:szCs w:val="20"/>
                      <w:lang w:val="zh-TW"/>
                    </w:rPr>
                    <w:t>以下</w:t>
                  </w:r>
                </w:p>
              </w:tc>
              <w:tc>
                <w:tcPr>
                  <w:tcW w:w="840" w:type="dxa"/>
                  <w:vAlign w:val="center"/>
                </w:tcPr>
                <w:p w:rsidR="000572AB" w:rsidRPr="003E3451" w:rsidRDefault="000572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3</w:t>
                  </w:r>
                  <w:r w:rsidRPr="003E3451">
                    <w:rPr>
                      <w:rFonts w:eastAsia="標楷體" w:hint="eastAsia"/>
                      <w:color w:val="000000"/>
                      <w:sz w:val="20"/>
                      <w:szCs w:val="20"/>
                      <w:lang w:val="zh-TW"/>
                    </w:rPr>
                    <w:t>以下</w:t>
                  </w:r>
                </w:p>
              </w:tc>
              <w:tc>
                <w:tcPr>
                  <w:tcW w:w="1680" w:type="dxa"/>
                  <w:vMerge w:val="restart"/>
                </w:tcPr>
                <w:p w:rsidR="000572AB" w:rsidRPr="003E3451" w:rsidRDefault="000572AB" w:rsidP="00C27FBA">
                  <w:pPr>
                    <w:autoSpaceDE w:val="0"/>
                    <w:autoSpaceDN w:val="0"/>
                    <w:adjustRightInd w:val="0"/>
                    <w:rPr>
                      <w:rFonts w:eastAsia="標楷體"/>
                      <w:color w:val="000000"/>
                      <w:kern w:val="0"/>
                      <w:sz w:val="20"/>
                      <w:szCs w:val="20"/>
                      <w:lang w:val="zh-TW"/>
                    </w:rPr>
                  </w:pP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tc>
            </w:tr>
            <w:tr w:rsidR="000572AB" w:rsidRPr="003E3451">
              <w:tblPrEx>
                <w:tblCellMar>
                  <w:top w:w="0" w:type="dxa"/>
                  <w:bottom w:w="0" w:type="dxa"/>
                </w:tblCellMar>
              </w:tblPrEx>
              <w:trPr>
                <w:cantSplit/>
              </w:trPr>
              <w:tc>
                <w:tcPr>
                  <w:tcW w:w="4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c>
                <w:tcPr>
                  <w:tcW w:w="840" w:type="dxa"/>
                  <w:vAlign w:val="center"/>
                </w:tcPr>
                <w:p w:rsidR="000572AB" w:rsidRPr="003E3451" w:rsidRDefault="000572AB">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熱損害粒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572AB" w:rsidRPr="003E3451" w:rsidRDefault="000572AB">
                  <w:pPr>
                    <w:autoSpaceDE w:val="0"/>
                    <w:autoSpaceDN w:val="0"/>
                    <w:adjustRightInd w:val="0"/>
                    <w:rPr>
                      <w:rFonts w:eastAsia="標楷體"/>
                      <w:color w:val="000000"/>
                      <w:kern w:val="0"/>
                      <w:sz w:val="20"/>
                      <w:szCs w:val="20"/>
                      <w:lang w:val="zh-TW"/>
                    </w:rPr>
                  </w:pPr>
                </w:p>
              </w:tc>
              <w:tc>
                <w:tcPr>
                  <w:tcW w:w="1680" w:type="dxa"/>
                  <w:gridSpan w:val="2"/>
                  <w:vAlign w:val="center"/>
                </w:tcPr>
                <w:p w:rsidR="000572AB" w:rsidRPr="003E3451" w:rsidRDefault="000572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0.2</w:t>
                  </w:r>
                  <w:r w:rsidRPr="003E3451">
                    <w:rPr>
                      <w:rFonts w:eastAsia="標楷體" w:hint="eastAsia"/>
                      <w:color w:val="000000"/>
                      <w:sz w:val="20"/>
                      <w:szCs w:val="20"/>
                      <w:lang w:val="zh-TW"/>
                    </w:rPr>
                    <w:t>以下</w:t>
                  </w:r>
                </w:p>
              </w:tc>
              <w:tc>
                <w:tcPr>
                  <w:tcW w:w="16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r>
            <w:tr w:rsidR="000572AB" w:rsidRPr="003E3451">
              <w:tblPrEx>
                <w:tblCellMar>
                  <w:top w:w="0" w:type="dxa"/>
                  <w:bottom w:w="0" w:type="dxa"/>
                </w:tblCellMar>
              </w:tblPrEx>
              <w:trPr>
                <w:cantSplit/>
              </w:trPr>
              <w:tc>
                <w:tcPr>
                  <w:tcW w:w="4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c>
                <w:tcPr>
                  <w:tcW w:w="840" w:type="dxa"/>
                  <w:vAlign w:val="center"/>
                </w:tcPr>
                <w:p w:rsidR="000572AB" w:rsidRPr="003E3451" w:rsidRDefault="000572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發芽粒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572AB" w:rsidRPr="003E3451" w:rsidRDefault="000572AB">
                  <w:pPr>
                    <w:autoSpaceDE w:val="0"/>
                    <w:autoSpaceDN w:val="0"/>
                    <w:adjustRightInd w:val="0"/>
                    <w:rPr>
                      <w:rFonts w:eastAsia="標楷體"/>
                      <w:color w:val="000000"/>
                      <w:kern w:val="0"/>
                      <w:sz w:val="20"/>
                      <w:szCs w:val="20"/>
                      <w:lang w:val="zh-TW"/>
                    </w:rPr>
                  </w:pPr>
                </w:p>
              </w:tc>
              <w:tc>
                <w:tcPr>
                  <w:tcW w:w="1680" w:type="dxa"/>
                  <w:gridSpan w:val="2"/>
                  <w:vAlign w:val="center"/>
                </w:tcPr>
                <w:p w:rsidR="000572AB" w:rsidRPr="003E3451" w:rsidRDefault="000572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0.5</w:t>
                  </w:r>
                  <w:r w:rsidRPr="003E3451">
                    <w:rPr>
                      <w:rFonts w:eastAsia="標楷體" w:hint="eastAsia"/>
                      <w:color w:val="000000"/>
                      <w:sz w:val="20"/>
                      <w:szCs w:val="20"/>
                      <w:lang w:val="zh-TW"/>
                    </w:rPr>
                    <w:t>以下</w:t>
                  </w:r>
                </w:p>
              </w:tc>
              <w:tc>
                <w:tcPr>
                  <w:tcW w:w="16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r>
            <w:tr w:rsidR="000572AB" w:rsidRPr="003E3451">
              <w:tblPrEx>
                <w:tblCellMar>
                  <w:top w:w="0" w:type="dxa"/>
                  <w:bottom w:w="0" w:type="dxa"/>
                </w:tblCellMar>
              </w:tblPrEx>
              <w:trPr>
                <w:cantSplit/>
              </w:trPr>
              <w:tc>
                <w:tcPr>
                  <w:tcW w:w="4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c>
                <w:tcPr>
                  <w:tcW w:w="840" w:type="dxa"/>
                  <w:vAlign w:val="center"/>
                </w:tcPr>
                <w:p w:rsidR="000572AB" w:rsidRPr="003E3451" w:rsidRDefault="000572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被害粒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572AB" w:rsidRPr="003E3451" w:rsidRDefault="000572AB">
                  <w:pPr>
                    <w:autoSpaceDE w:val="0"/>
                    <w:autoSpaceDN w:val="0"/>
                    <w:adjustRightInd w:val="0"/>
                    <w:rPr>
                      <w:rFonts w:eastAsia="標楷體"/>
                      <w:color w:val="000000"/>
                      <w:kern w:val="0"/>
                      <w:sz w:val="20"/>
                      <w:szCs w:val="20"/>
                      <w:lang w:val="zh-TW"/>
                    </w:rPr>
                  </w:pPr>
                </w:p>
              </w:tc>
              <w:tc>
                <w:tcPr>
                  <w:tcW w:w="1680" w:type="dxa"/>
                  <w:gridSpan w:val="2"/>
                  <w:vAlign w:val="center"/>
                </w:tcPr>
                <w:p w:rsidR="000572AB" w:rsidRPr="003E3451" w:rsidRDefault="000572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2</w:t>
                  </w:r>
                  <w:r w:rsidRPr="003E3451">
                    <w:rPr>
                      <w:rFonts w:eastAsia="標楷體" w:hint="eastAsia"/>
                      <w:color w:val="000000"/>
                      <w:sz w:val="20"/>
                      <w:szCs w:val="20"/>
                      <w:lang w:val="zh-TW"/>
                    </w:rPr>
                    <w:t>以下</w:t>
                  </w:r>
                </w:p>
              </w:tc>
              <w:tc>
                <w:tcPr>
                  <w:tcW w:w="16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r>
            <w:tr w:rsidR="000572AB" w:rsidRPr="003E3451">
              <w:tblPrEx>
                <w:tblCellMar>
                  <w:top w:w="0" w:type="dxa"/>
                  <w:bottom w:w="0" w:type="dxa"/>
                </w:tblCellMar>
              </w:tblPrEx>
              <w:trPr>
                <w:cantSplit/>
              </w:trPr>
              <w:tc>
                <w:tcPr>
                  <w:tcW w:w="4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c>
                <w:tcPr>
                  <w:tcW w:w="840" w:type="dxa"/>
                  <w:vAlign w:val="center"/>
                </w:tcPr>
                <w:p w:rsidR="000572AB" w:rsidRPr="003E3451" w:rsidRDefault="000572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異型粒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572AB" w:rsidRPr="003E3451" w:rsidRDefault="000572AB">
                  <w:pPr>
                    <w:autoSpaceDE w:val="0"/>
                    <w:autoSpaceDN w:val="0"/>
                    <w:adjustRightInd w:val="0"/>
                    <w:rPr>
                      <w:rFonts w:eastAsia="標楷體"/>
                      <w:color w:val="000000"/>
                      <w:kern w:val="0"/>
                      <w:sz w:val="20"/>
                      <w:szCs w:val="20"/>
                      <w:lang w:val="zh-TW"/>
                    </w:rPr>
                  </w:pPr>
                </w:p>
              </w:tc>
              <w:tc>
                <w:tcPr>
                  <w:tcW w:w="1680" w:type="dxa"/>
                  <w:gridSpan w:val="2"/>
                  <w:vAlign w:val="center"/>
                </w:tcPr>
                <w:p w:rsidR="000572AB" w:rsidRPr="003E3451" w:rsidRDefault="000572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w:t>
                  </w:r>
                  <w:r w:rsidRPr="003E3451">
                    <w:rPr>
                      <w:rFonts w:eastAsia="標楷體" w:hint="eastAsia"/>
                      <w:color w:val="000000"/>
                      <w:sz w:val="20"/>
                      <w:szCs w:val="20"/>
                      <w:lang w:val="zh-TW"/>
                    </w:rPr>
                    <w:t>以下</w:t>
                  </w:r>
                </w:p>
              </w:tc>
              <w:tc>
                <w:tcPr>
                  <w:tcW w:w="16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r>
            <w:tr w:rsidR="000572AB" w:rsidRPr="003E3451" w:rsidTr="00C27FBA">
              <w:tblPrEx>
                <w:tblCellMar>
                  <w:top w:w="0" w:type="dxa"/>
                  <w:bottom w:w="0" w:type="dxa"/>
                </w:tblCellMar>
              </w:tblPrEx>
              <w:trPr>
                <w:cantSplit/>
              </w:trPr>
              <w:tc>
                <w:tcPr>
                  <w:tcW w:w="4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c>
                <w:tcPr>
                  <w:tcW w:w="840" w:type="dxa"/>
                  <w:vAlign w:val="center"/>
                </w:tcPr>
                <w:p w:rsidR="000572AB" w:rsidRPr="003E3451" w:rsidRDefault="000572AB" w:rsidP="00C27FBA">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碎粒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572AB" w:rsidRPr="003E3451" w:rsidRDefault="000572AB">
                  <w:pPr>
                    <w:autoSpaceDE w:val="0"/>
                    <w:autoSpaceDN w:val="0"/>
                    <w:adjustRightInd w:val="0"/>
                    <w:rPr>
                      <w:rFonts w:eastAsia="標楷體"/>
                      <w:color w:val="000000"/>
                      <w:kern w:val="0"/>
                      <w:sz w:val="20"/>
                      <w:szCs w:val="20"/>
                      <w:lang w:val="zh-TW"/>
                    </w:rPr>
                  </w:pPr>
                </w:p>
              </w:tc>
              <w:tc>
                <w:tcPr>
                  <w:tcW w:w="840" w:type="dxa"/>
                  <w:vAlign w:val="center"/>
                </w:tcPr>
                <w:p w:rsidR="000572AB" w:rsidRPr="003E3451" w:rsidRDefault="000572AB" w:rsidP="00C27FBA">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2</w:t>
                  </w:r>
                  <w:r w:rsidRPr="003E3451">
                    <w:rPr>
                      <w:rFonts w:eastAsia="標楷體" w:hint="eastAsia"/>
                      <w:color w:val="000000"/>
                      <w:sz w:val="20"/>
                      <w:szCs w:val="20"/>
                      <w:lang w:val="zh-TW"/>
                    </w:rPr>
                    <w:t>以下</w:t>
                  </w:r>
                </w:p>
              </w:tc>
              <w:tc>
                <w:tcPr>
                  <w:tcW w:w="840" w:type="dxa"/>
                  <w:vAlign w:val="center"/>
                </w:tcPr>
                <w:p w:rsidR="000572AB" w:rsidRPr="003E3451" w:rsidRDefault="000572AB" w:rsidP="00C27FBA">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4</w:t>
                  </w:r>
                  <w:r w:rsidRPr="003E3451">
                    <w:rPr>
                      <w:rFonts w:eastAsia="標楷體" w:hint="eastAsia"/>
                      <w:color w:val="000000"/>
                      <w:sz w:val="20"/>
                      <w:szCs w:val="20"/>
                      <w:lang w:val="zh-TW"/>
                    </w:rPr>
                    <w:t>以下</w:t>
                  </w:r>
                </w:p>
              </w:tc>
              <w:tc>
                <w:tcPr>
                  <w:tcW w:w="16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r>
            <w:tr w:rsidR="000572AB" w:rsidRPr="003E3451" w:rsidTr="00C27FBA">
              <w:tblPrEx>
                <w:tblCellMar>
                  <w:top w:w="0" w:type="dxa"/>
                  <w:bottom w:w="0" w:type="dxa"/>
                </w:tblCellMar>
              </w:tblPrEx>
              <w:trPr>
                <w:cantSplit/>
              </w:trPr>
              <w:tc>
                <w:tcPr>
                  <w:tcW w:w="4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c>
                <w:tcPr>
                  <w:tcW w:w="840" w:type="dxa"/>
                  <w:vAlign w:val="center"/>
                </w:tcPr>
                <w:p w:rsidR="000572AB" w:rsidRPr="003E3451" w:rsidRDefault="000572AB" w:rsidP="00C27FBA">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白粉質粒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572AB" w:rsidRPr="003E3451" w:rsidRDefault="000572AB">
                  <w:pPr>
                    <w:autoSpaceDE w:val="0"/>
                    <w:autoSpaceDN w:val="0"/>
                    <w:adjustRightInd w:val="0"/>
                    <w:rPr>
                      <w:rFonts w:eastAsia="標楷體"/>
                      <w:color w:val="000000"/>
                      <w:kern w:val="0"/>
                      <w:sz w:val="20"/>
                      <w:szCs w:val="20"/>
                      <w:lang w:val="zh-TW"/>
                    </w:rPr>
                  </w:pPr>
                </w:p>
              </w:tc>
              <w:tc>
                <w:tcPr>
                  <w:tcW w:w="840" w:type="dxa"/>
                  <w:vAlign w:val="center"/>
                </w:tcPr>
                <w:p w:rsidR="000572AB" w:rsidRPr="003E3451" w:rsidRDefault="000572AB" w:rsidP="00C27FBA">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3</w:t>
                  </w:r>
                  <w:r w:rsidRPr="003E3451">
                    <w:rPr>
                      <w:rFonts w:eastAsia="標楷體" w:hint="eastAsia"/>
                      <w:color w:val="000000"/>
                      <w:sz w:val="20"/>
                      <w:szCs w:val="20"/>
                      <w:lang w:val="zh-TW"/>
                    </w:rPr>
                    <w:t>以下</w:t>
                  </w:r>
                </w:p>
              </w:tc>
              <w:tc>
                <w:tcPr>
                  <w:tcW w:w="840" w:type="dxa"/>
                  <w:vAlign w:val="center"/>
                </w:tcPr>
                <w:p w:rsidR="000572AB" w:rsidRPr="003E3451" w:rsidRDefault="000572AB" w:rsidP="00C27FBA">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2</w:t>
                  </w:r>
                  <w:r w:rsidRPr="003E3451">
                    <w:rPr>
                      <w:rFonts w:eastAsia="標楷體" w:hint="eastAsia"/>
                      <w:color w:val="000000"/>
                      <w:sz w:val="20"/>
                      <w:szCs w:val="20"/>
                      <w:lang w:val="zh-TW"/>
                    </w:rPr>
                    <w:t>以下</w:t>
                  </w:r>
                </w:p>
              </w:tc>
              <w:tc>
                <w:tcPr>
                  <w:tcW w:w="16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r>
            <w:tr w:rsidR="000572AB" w:rsidRPr="003E3451">
              <w:tblPrEx>
                <w:tblCellMar>
                  <w:top w:w="0" w:type="dxa"/>
                  <w:bottom w:w="0" w:type="dxa"/>
                </w:tblCellMar>
              </w:tblPrEx>
              <w:trPr>
                <w:cantSplit/>
              </w:trPr>
              <w:tc>
                <w:tcPr>
                  <w:tcW w:w="4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c>
                <w:tcPr>
                  <w:tcW w:w="840" w:type="dxa"/>
                  <w:vAlign w:val="center"/>
                </w:tcPr>
                <w:p w:rsidR="000572AB" w:rsidRPr="003E3451" w:rsidRDefault="000572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未熟粒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572AB" w:rsidRPr="003E3451" w:rsidRDefault="000572AB">
                  <w:pPr>
                    <w:autoSpaceDE w:val="0"/>
                    <w:autoSpaceDN w:val="0"/>
                    <w:adjustRightInd w:val="0"/>
                    <w:rPr>
                      <w:rFonts w:eastAsia="標楷體"/>
                      <w:color w:val="000000"/>
                      <w:kern w:val="0"/>
                      <w:sz w:val="20"/>
                      <w:szCs w:val="20"/>
                      <w:lang w:val="zh-TW"/>
                    </w:rPr>
                  </w:pPr>
                </w:p>
              </w:tc>
              <w:tc>
                <w:tcPr>
                  <w:tcW w:w="1680" w:type="dxa"/>
                  <w:gridSpan w:val="2"/>
                  <w:vAlign w:val="center"/>
                </w:tcPr>
                <w:p w:rsidR="000572AB" w:rsidRPr="003E3451" w:rsidRDefault="000572AB">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8</w:t>
                  </w:r>
                  <w:r w:rsidRPr="003E3451">
                    <w:rPr>
                      <w:rFonts w:eastAsia="標楷體" w:hint="eastAsia"/>
                      <w:color w:val="000000"/>
                      <w:sz w:val="20"/>
                      <w:szCs w:val="20"/>
                      <w:lang w:val="zh-TW"/>
                    </w:rPr>
                    <w:t>以下</w:t>
                  </w:r>
                </w:p>
              </w:tc>
              <w:tc>
                <w:tcPr>
                  <w:tcW w:w="16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r>
            <w:tr w:rsidR="000572AB" w:rsidRPr="003E3451" w:rsidTr="00C27FBA">
              <w:tblPrEx>
                <w:tblCellMar>
                  <w:top w:w="0" w:type="dxa"/>
                  <w:bottom w:w="0" w:type="dxa"/>
                </w:tblCellMar>
              </w:tblPrEx>
              <w:trPr>
                <w:cantSplit/>
              </w:trPr>
              <w:tc>
                <w:tcPr>
                  <w:tcW w:w="480" w:type="dxa"/>
                  <w:vMerge w:val="restart"/>
                  <w:textDirection w:val="tbRlV"/>
                  <w:vAlign w:val="center"/>
                </w:tcPr>
                <w:p w:rsidR="000572AB" w:rsidRPr="003E3451" w:rsidRDefault="000572AB">
                  <w:pPr>
                    <w:autoSpaceDE w:val="0"/>
                    <w:autoSpaceDN w:val="0"/>
                    <w:adjustRightInd w:val="0"/>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學</w:t>
                  </w:r>
                </w:p>
              </w:tc>
              <w:tc>
                <w:tcPr>
                  <w:tcW w:w="840" w:type="dxa"/>
                  <w:vAlign w:val="center"/>
                </w:tcPr>
                <w:p w:rsidR="000572AB" w:rsidRPr="003E3451" w:rsidRDefault="000572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內容量</w:t>
                  </w:r>
                  <w:r w:rsidRPr="003E3451">
                    <w:rPr>
                      <w:rFonts w:eastAsia="標楷體"/>
                      <w:color w:val="000000"/>
                      <w:kern w:val="0"/>
                      <w:sz w:val="20"/>
                      <w:szCs w:val="20"/>
                      <w:lang w:val="zh-TW"/>
                    </w:rPr>
                    <w:t>(g)</w:t>
                  </w:r>
                </w:p>
              </w:tc>
              <w:tc>
                <w:tcPr>
                  <w:tcW w:w="1200" w:type="dxa"/>
                  <w:vAlign w:val="center"/>
                </w:tcPr>
                <w:p w:rsidR="000572AB" w:rsidRPr="003E3451" w:rsidRDefault="000572AB">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12924</w:t>
                  </w:r>
                  <w:r w:rsidRPr="003E3451">
                    <w:rPr>
                      <w:rFonts w:eastAsia="標楷體" w:hint="eastAsia"/>
                      <w:color w:val="000000"/>
                      <w:kern w:val="0"/>
                      <w:sz w:val="20"/>
                      <w:szCs w:val="20"/>
                      <w:lang w:val="zh-TW"/>
                    </w:rPr>
                    <w:t xml:space="preserve"> </w:t>
                  </w:r>
                  <w:r w:rsidRPr="003E3451">
                    <w:rPr>
                      <w:rFonts w:eastAsia="標楷體" w:hint="eastAsia"/>
                      <w:color w:val="000000"/>
                      <w:kern w:val="0"/>
                      <w:sz w:val="20"/>
                      <w:szCs w:val="20"/>
                      <w:lang w:val="zh-TW"/>
                    </w:rPr>
                    <w:t>包裝食品裝量檢驗法</w:t>
                  </w:r>
                </w:p>
              </w:tc>
              <w:tc>
                <w:tcPr>
                  <w:tcW w:w="1680" w:type="dxa"/>
                  <w:gridSpan w:val="2"/>
                  <w:vAlign w:val="center"/>
                </w:tcPr>
                <w:p w:rsidR="000572AB" w:rsidRPr="003E3451" w:rsidRDefault="000572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u w:val="single"/>
                      <w:lang w:val="zh-TW"/>
                    </w:rPr>
                    <w:t>不得低於標示淨重</w:t>
                  </w:r>
                </w:p>
              </w:tc>
              <w:tc>
                <w:tcPr>
                  <w:tcW w:w="1680" w:type="dxa"/>
                </w:tcPr>
                <w:p w:rsidR="000572AB" w:rsidRPr="003E3451" w:rsidRDefault="000572AB" w:rsidP="00C27FBA">
                  <w:pPr>
                    <w:autoSpaceDE w:val="0"/>
                    <w:autoSpaceDN w:val="0"/>
                    <w:adjustRightInd w:val="0"/>
                    <w:rPr>
                      <w:rFonts w:eastAsia="標楷體"/>
                      <w:color w:val="000000"/>
                      <w:kern w:val="0"/>
                      <w:sz w:val="20"/>
                      <w:szCs w:val="20"/>
                      <w:lang w:val="zh-TW"/>
                    </w:rPr>
                  </w:pP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tc>
            </w:tr>
            <w:tr w:rsidR="000572AB" w:rsidRPr="003E3451">
              <w:tblPrEx>
                <w:tblCellMar>
                  <w:top w:w="0" w:type="dxa"/>
                  <w:bottom w:w="0" w:type="dxa"/>
                </w:tblCellMar>
              </w:tblPrEx>
              <w:trPr>
                <w:cantSplit/>
              </w:trPr>
              <w:tc>
                <w:tcPr>
                  <w:tcW w:w="4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c>
                <w:tcPr>
                  <w:tcW w:w="840" w:type="dxa"/>
                  <w:vAlign w:val="center"/>
                </w:tcPr>
                <w:p w:rsidR="000572AB" w:rsidRPr="003E3451" w:rsidRDefault="000572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水分</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Align w:val="center"/>
                </w:tcPr>
                <w:p w:rsidR="000572AB" w:rsidRPr="003E3451" w:rsidRDefault="000572AB">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13500</w:t>
                  </w:r>
                  <w:r w:rsidRPr="003E3451">
                    <w:rPr>
                      <w:rFonts w:eastAsia="標楷體" w:hint="eastAsia"/>
                      <w:color w:val="000000"/>
                      <w:kern w:val="0"/>
                      <w:sz w:val="20"/>
                      <w:szCs w:val="20"/>
                      <w:lang w:val="zh-TW"/>
                    </w:rPr>
                    <w:t xml:space="preserve"> </w:t>
                  </w:r>
                  <w:r w:rsidRPr="003E3451">
                    <w:rPr>
                      <w:rFonts w:eastAsia="標楷體" w:hint="eastAsia"/>
                      <w:color w:val="000000"/>
                      <w:kern w:val="0"/>
                      <w:sz w:val="20"/>
                      <w:szCs w:val="20"/>
                      <w:lang w:val="zh-TW"/>
                    </w:rPr>
                    <w:t>穀類檢驗法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禾穀水分</w:t>
                  </w:r>
                </w:p>
              </w:tc>
              <w:tc>
                <w:tcPr>
                  <w:tcW w:w="1680" w:type="dxa"/>
                  <w:gridSpan w:val="2"/>
                  <w:vAlign w:val="center"/>
                </w:tcPr>
                <w:p w:rsidR="000572AB" w:rsidRPr="003E3451" w:rsidRDefault="000572AB">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14.5</w:t>
                  </w:r>
                  <w:r w:rsidRPr="003E3451">
                    <w:rPr>
                      <w:rFonts w:eastAsia="標楷體" w:hint="eastAsia"/>
                      <w:color w:val="000000"/>
                      <w:kern w:val="0"/>
                      <w:sz w:val="20"/>
                      <w:szCs w:val="20"/>
                      <w:lang w:val="zh-TW"/>
                    </w:rPr>
                    <w:t>以下</w:t>
                  </w:r>
                </w:p>
              </w:tc>
              <w:tc>
                <w:tcPr>
                  <w:tcW w:w="1680" w:type="dxa"/>
                  <w:vAlign w:val="center"/>
                </w:tcPr>
                <w:p w:rsidR="000572AB" w:rsidRPr="003E3451" w:rsidRDefault="000572AB" w:rsidP="00C27FBA">
                  <w:pPr>
                    <w:autoSpaceDE w:val="0"/>
                    <w:autoSpaceDN w:val="0"/>
                    <w:adjustRightInd w:val="0"/>
                    <w:rPr>
                      <w:rFonts w:eastAsia="標楷體" w:hint="eastAsia"/>
                      <w:color w:val="000000"/>
                      <w:sz w:val="20"/>
                      <w:szCs w:val="20"/>
                      <w:u w:val="single"/>
                    </w:rPr>
                  </w:pPr>
                  <w:r w:rsidRPr="003E3451">
                    <w:rPr>
                      <w:rFonts w:eastAsia="標楷體" w:hint="eastAsia"/>
                      <w:color w:val="000000"/>
                      <w:kern w:val="0"/>
                      <w:sz w:val="20"/>
                      <w:szCs w:val="20"/>
                      <w:u w:val="single"/>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0572AB" w:rsidRPr="003E3451" w:rsidRDefault="000572AB" w:rsidP="008A2D96">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lang w:val="zh-TW"/>
                    </w:rPr>
                    <w:t>得使用定期校正且功能正常之快速水分測定器</w:t>
                  </w:r>
                </w:p>
              </w:tc>
            </w:tr>
            <w:tr w:rsidR="000572AB" w:rsidRPr="003E3451">
              <w:tblPrEx>
                <w:tblCellMar>
                  <w:top w:w="0" w:type="dxa"/>
                  <w:bottom w:w="0" w:type="dxa"/>
                </w:tblCellMar>
              </w:tblPrEx>
              <w:trPr>
                <w:cantSplit/>
              </w:trPr>
              <w:tc>
                <w:tcPr>
                  <w:tcW w:w="480" w:type="dxa"/>
                  <w:vMerge/>
                  <w:vAlign w:val="center"/>
                </w:tcPr>
                <w:p w:rsidR="000572AB" w:rsidRPr="003E3451" w:rsidRDefault="000572AB">
                  <w:pPr>
                    <w:autoSpaceDE w:val="0"/>
                    <w:autoSpaceDN w:val="0"/>
                    <w:adjustRightInd w:val="0"/>
                    <w:jc w:val="center"/>
                    <w:rPr>
                      <w:rFonts w:eastAsia="標楷體"/>
                      <w:color w:val="000000"/>
                      <w:kern w:val="0"/>
                      <w:sz w:val="20"/>
                      <w:szCs w:val="20"/>
                      <w:lang w:val="zh-TW"/>
                    </w:rPr>
                  </w:pPr>
                </w:p>
              </w:tc>
              <w:tc>
                <w:tcPr>
                  <w:tcW w:w="840" w:type="dxa"/>
                  <w:vAlign w:val="center"/>
                </w:tcPr>
                <w:p w:rsidR="000572AB" w:rsidRPr="003E3451" w:rsidRDefault="000572AB">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稻米酸鹼值</w:t>
                  </w:r>
                </w:p>
              </w:tc>
              <w:tc>
                <w:tcPr>
                  <w:tcW w:w="1200" w:type="dxa"/>
                  <w:vAlign w:val="center"/>
                </w:tcPr>
                <w:p w:rsidR="000572AB" w:rsidRPr="003E3451" w:rsidRDefault="000572AB">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 xml:space="preserve">CNS </w:t>
                  </w:r>
                  <w:r w:rsidRPr="003E3451">
                    <w:rPr>
                      <w:rFonts w:eastAsia="標楷體" w:hint="eastAsia"/>
                      <w:color w:val="000000"/>
                      <w:kern w:val="0"/>
                      <w:sz w:val="20"/>
                      <w:szCs w:val="20"/>
                      <w:lang w:val="zh-TW"/>
                    </w:rPr>
                    <w:t xml:space="preserve">15214 </w:t>
                  </w:r>
                  <w:r w:rsidRPr="003E3451">
                    <w:rPr>
                      <w:rFonts w:eastAsia="標楷體" w:hint="eastAsia"/>
                      <w:color w:val="000000"/>
                      <w:kern w:val="0"/>
                      <w:sz w:val="20"/>
                      <w:szCs w:val="20"/>
                      <w:lang w:val="zh-TW"/>
                    </w:rPr>
                    <w:t>稻米酸鹼值檢驗法</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BTB-MR</w:t>
                  </w:r>
                  <w:r w:rsidRPr="003E3451">
                    <w:rPr>
                      <w:rFonts w:eastAsia="標楷體" w:hint="eastAsia"/>
                      <w:color w:val="000000"/>
                      <w:kern w:val="0"/>
                      <w:sz w:val="20"/>
                      <w:szCs w:val="20"/>
                      <w:lang w:val="zh-TW"/>
                    </w:rPr>
                    <w:t>試驗法</w:t>
                  </w:r>
                </w:p>
              </w:tc>
              <w:tc>
                <w:tcPr>
                  <w:tcW w:w="1680" w:type="dxa"/>
                  <w:gridSpan w:val="2"/>
                  <w:vAlign w:val="center"/>
                </w:tcPr>
                <w:p w:rsidR="000572AB" w:rsidRPr="003E3451" w:rsidRDefault="000572AB">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6.7</w:t>
                  </w:r>
                  <w:r w:rsidRPr="003E3451">
                    <w:rPr>
                      <w:rFonts w:eastAsia="標楷體" w:hint="eastAsia"/>
                      <w:color w:val="000000"/>
                      <w:kern w:val="0"/>
                      <w:sz w:val="20"/>
                      <w:szCs w:val="20"/>
                      <w:lang w:val="zh-TW"/>
                    </w:rPr>
                    <w:t>以上</w:t>
                  </w:r>
                </w:p>
              </w:tc>
              <w:tc>
                <w:tcPr>
                  <w:tcW w:w="1680" w:type="dxa"/>
                  <w:vAlign w:val="center"/>
                </w:tcPr>
                <w:p w:rsidR="000572AB" w:rsidRPr="003E3451" w:rsidRDefault="000572AB" w:rsidP="00C27FBA">
                  <w:pPr>
                    <w:autoSpaceDE w:val="0"/>
                    <w:autoSpaceDN w:val="0"/>
                    <w:adjustRightInd w:val="0"/>
                    <w:rPr>
                      <w:rFonts w:eastAsia="標楷體"/>
                      <w:color w:val="000000"/>
                      <w:kern w:val="0"/>
                      <w:sz w:val="20"/>
                      <w:szCs w:val="20"/>
                      <w:lang w:val="zh-TW"/>
                    </w:rPr>
                  </w:pP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tc>
            </w:tr>
          </w:tbl>
          <w:p w:rsidR="000920A7" w:rsidRPr="003E3451" w:rsidRDefault="000920A7">
            <w:pPr>
              <w:rPr>
                <w:rFonts w:eastAsia="標楷體" w:hint="eastAsia"/>
                <w:color w:val="000000"/>
                <w:kern w:val="0"/>
                <w:sz w:val="20"/>
                <w:szCs w:val="20"/>
              </w:rPr>
            </w:pPr>
            <w:r w:rsidRPr="003E3451">
              <w:rPr>
                <w:rFonts w:eastAsia="標楷體" w:hint="eastAsia"/>
                <w:color w:val="000000"/>
                <w:kern w:val="0"/>
                <w:sz w:val="20"/>
                <w:szCs w:val="20"/>
                <w:u w:val="single"/>
                <w:lang w:val="zh-TW"/>
              </w:rPr>
              <w:t>註：檢驗方法如有修正時以新公告者為準</w:t>
            </w:r>
            <w:r w:rsidRPr="003E3451">
              <w:rPr>
                <w:rFonts w:eastAsia="標楷體" w:hint="eastAsia"/>
                <w:color w:val="000000"/>
                <w:kern w:val="0"/>
                <w:sz w:val="20"/>
                <w:szCs w:val="20"/>
              </w:rPr>
              <w:t>。</w:t>
            </w:r>
          </w:p>
          <w:p w:rsidR="000920A7" w:rsidRPr="003E3451" w:rsidRDefault="000920A7">
            <w:pPr>
              <w:rPr>
                <w:rFonts w:eastAsia="標楷體" w:hint="eastAsia"/>
                <w:color w:val="000000"/>
                <w:kern w:val="0"/>
                <w:sz w:val="20"/>
                <w:szCs w:val="20"/>
              </w:rPr>
            </w:pPr>
          </w:p>
          <w:p w:rsidR="000920A7" w:rsidRPr="003E3451" w:rsidRDefault="000920A7">
            <w:pPr>
              <w:autoSpaceDE w:val="0"/>
              <w:autoSpaceDN w:val="0"/>
              <w:adjustRightInd w:val="0"/>
              <w:spacing w:line="380" w:lineRule="exact"/>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三、</w:t>
            </w:r>
            <w:r w:rsidRPr="003E3451">
              <w:rPr>
                <w:rFonts w:eastAsia="標楷體" w:hint="eastAsia"/>
                <w:color w:val="000000"/>
                <w:sz w:val="20"/>
                <w:szCs w:val="20"/>
                <w:lang w:val="zh-TW"/>
              </w:rPr>
              <w:t>胚芽米之</w:t>
            </w:r>
            <w:r w:rsidRPr="003E3451">
              <w:rPr>
                <w:rFonts w:eastAsia="標楷體" w:hint="eastAsia"/>
                <w:color w:val="000000"/>
                <w:kern w:val="0"/>
                <w:sz w:val="20"/>
                <w:szCs w:val="20"/>
                <w:u w:val="single"/>
                <w:lang w:val="zh-TW"/>
              </w:rPr>
              <w:t>一般</w:t>
            </w:r>
            <w:r w:rsidR="00B8546C" w:rsidRPr="003E3451">
              <w:rPr>
                <w:rFonts w:eastAsia="標楷體" w:hint="eastAsia"/>
                <w:color w:val="000000"/>
                <w:sz w:val="20"/>
                <w:szCs w:val="20"/>
                <w:lang w:val="zh-TW"/>
              </w:rPr>
              <w:t>檢驗項目、方法與</w:t>
            </w:r>
            <w:r w:rsidRPr="003E3451">
              <w:rPr>
                <w:rFonts w:eastAsia="標楷體" w:hint="eastAsia"/>
                <w:color w:val="000000"/>
                <w:sz w:val="20"/>
                <w:szCs w:val="20"/>
                <w:lang w:val="zh-TW"/>
              </w:rPr>
              <w:t>標準</w:t>
            </w:r>
          </w:p>
          <w:tbl>
            <w:tblPr>
              <w:tblW w:w="5880" w:type="dxa"/>
              <w:tblInd w:w="112" w:type="dxa"/>
              <w:tblLayout w:type="fixed"/>
              <w:tblCellMar>
                <w:left w:w="28" w:type="dxa"/>
                <w:right w:w="28" w:type="dxa"/>
              </w:tblCellMar>
              <w:tblLook w:val="0000" w:firstRow="0" w:lastRow="0" w:firstColumn="0" w:lastColumn="0" w:noHBand="0" w:noVBand="0"/>
            </w:tblPr>
            <w:tblGrid>
              <w:gridCol w:w="589"/>
              <w:gridCol w:w="1134"/>
              <w:gridCol w:w="1637"/>
              <w:gridCol w:w="600"/>
              <w:gridCol w:w="720"/>
              <w:gridCol w:w="1200"/>
            </w:tblGrid>
            <w:tr w:rsidR="000920A7" w:rsidRPr="003E3451">
              <w:tblPrEx>
                <w:tblCellMar>
                  <w:top w:w="0" w:type="dxa"/>
                  <w:bottom w:w="0" w:type="dxa"/>
                </w:tblCellMar>
              </w:tblPrEx>
              <w:trPr>
                <w:cantSplit/>
              </w:trPr>
              <w:tc>
                <w:tcPr>
                  <w:tcW w:w="1723" w:type="dxa"/>
                  <w:gridSpan w:val="2"/>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項目</w:t>
                  </w:r>
                </w:p>
              </w:tc>
              <w:tc>
                <w:tcPr>
                  <w:tcW w:w="1637"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方法</w:t>
                  </w: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標準</w:t>
                  </w:r>
                </w:p>
              </w:tc>
              <w:tc>
                <w:tcPr>
                  <w:tcW w:w="1200"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備註</w:t>
                  </w:r>
                </w:p>
              </w:tc>
            </w:tr>
            <w:tr w:rsidR="000920A7" w:rsidRPr="003E3451">
              <w:tblPrEx>
                <w:tblCellMar>
                  <w:top w:w="0" w:type="dxa"/>
                  <w:bottom w:w="0" w:type="dxa"/>
                </w:tblCellMar>
              </w:tblPrEx>
              <w:trPr>
                <w:cantSplit/>
              </w:trPr>
              <w:tc>
                <w:tcPr>
                  <w:tcW w:w="1723" w:type="dxa"/>
                  <w:gridSpan w:val="2"/>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1637"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c>
                <w:tcPr>
                  <w:tcW w:w="6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稉型</w:t>
                  </w:r>
                </w:p>
              </w:tc>
              <w:tc>
                <w:tcPr>
                  <w:tcW w:w="7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秈型</w:t>
                  </w:r>
                </w:p>
              </w:tc>
              <w:tc>
                <w:tcPr>
                  <w:tcW w:w="120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r>
            <w:tr w:rsidR="000920A7" w:rsidRPr="003E3451">
              <w:tblPrEx>
                <w:tblCellMar>
                  <w:top w:w="0" w:type="dxa"/>
                  <w:bottom w:w="0" w:type="dxa"/>
                </w:tblCellMar>
              </w:tblPrEx>
              <w:trPr>
                <w:cantSplit/>
              </w:trPr>
              <w:tc>
                <w:tcPr>
                  <w:tcW w:w="589" w:type="dxa"/>
                  <w:vMerge w:val="restart"/>
                  <w:tcBorders>
                    <w:top w:val="single" w:sz="6" w:space="0" w:color="auto"/>
                    <w:left w:val="single" w:sz="6" w:space="0" w:color="auto"/>
                    <w:right w:val="single" w:sz="6" w:space="0" w:color="auto"/>
                  </w:tcBorders>
                  <w:textDirection w:val="tbRlV"/>
                  <w:vAlign w:val="center"/>
                </w:tcPr>
                <w:p w:rsidR="000920A7" w:rsidRPr="003E3451" w:rsidRDefault="000920A7">
                  <w:pPr>
                    <w:autoSpaceDE w:val="0"/>
                    <w:autoSpaceDN w:val="0"/>
                    <w:adjustRightInd w:val="0"/>
                    <w:spacing w:line="200" w:lineRule="exact"/>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觀</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品</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質</w:t>
                  </w:r>
                </w:p>
              </w:tc>
              <w:tc>
                <w:tcPr>
                  <w:tcW w:w="113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白度</w:t>
                  </w:r>
                </w:p>
              </w:tc>
              <w:tc>
                <w:tcPr>
                  <w:tcW w:w="163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以</w:t>
                  </w:r>
                  <w:r w:rsidRPr="003E3451">
                    <w:rPr>
                      <w:rFonts w:eastAsia="標楷體"/>
                      <w:color w:val="000000"/>
                      <w:kern w:val="0"/>
                      <w:sz w:val="20"/>
                      <w:szCs w:val="20"/>
                      <w:lang w:val="zh-TW"/>
                    </w:rPr>
                    <w:t>Kett C300</w:t>
                  </w:r>
                  <w:r w:rsidRPr="003E3451">
                    <w:rPr>
                      <w:rFonts w:eastAsia="標楷體" w:hint="eastAsia"/>
                      <w:color w:val="000000"/>
                      <w:kern w:val="0"/>
                      <w:sz w:val="20"/>
                      <w:szCs w:val="20"/>
                      <w:lang w:val="zh-TW"/>
                    </w:rPr>
                    <w:t>型米粒白度計測定</w:t>
                  </w: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25.5</w:t>
                  </w:r>
                  <w:r w:rsidRPr="003E3451">
                    <w:rPr>
                      <w:rFonts w:eastAsia="標楷體" w:hint="eastAsia"/>
                      <w:color w:val="000000"/>
                      <w:kern w:val="0"/>
                      <w:sz w:val="20"/>
                      <w:szCs w:val="20"/>
                      <w:lang w:val="zh-TW"/>
                    </w:rPr>
                    <w:t>以上</w:t>
                  </w:r>
                </w:p>
              </w:tc>
              <w:tc>
                <w:tcPr>
                  <w:tcW w:w="1200" w:type="dxa"/>
                  <w:tcBorders>
                    <w:top w:val="single" w:sz="6" w:space="0" w:color="auto"/>
                    <w:left w:val="single" w:sz="6" w:space="0" w:color="auto"/>
                    <w:bottom w:val="single" w:sz="6" w:space="0" w:color="auto"/>
                    <w:right w:val="single" w:sz="6" w:space="0" w:color="auto"/>
                  </w:tcBorders>
                  <w:vAlign w:val="center"/>
                </w:tcPr>
                <w:p w:rsidR="000572AB" w:rsidRPr="003E3451" w:rsidRDefault="000572AB">
                  <w:pPr>
                    <w:autoSpaceDE w:val="0"/>
                    <w:autoSpaceDN w:val="0"/>
                    <w:adjustRightInd w:val="0"/>
                    <w:rPr>
                      <w:rFonts w:eastAsia="標楷體" w:hint="eastAsia"/>
                      <w:color w:val="000000"/>
                      <w:kern w:val="0"/>
                      <w:sz w:val="20"/>
                      <w:szCs w:val="20"/>
                      <w:lang w:val="zh-TW"/>
                    </w:rPr>
                  </w:pPr>
                  <w:r w:rsidRPr="003E3451">
                    <w:rPr>
                      <w:rFonts w:eastAsia="標楷體" w:hint="eastAsia"/>
                      <w:color w:val="000000"/>
                      <w:kern w:val="0"/>
                      <w:sz w:val="20"/>
                      <w:szCs w:val="20"/>
                      <w:u w:val="single"/>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0920A7" w:rsidRPr="003E3451" w:rsidRDefault="000572AB">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u w:val="single"/>
                      <w:lang w:val="zh-TW"/>
                    </w:rPr>
                    <w:t>2.</w:t>
                  </w:r>
                  <w:r w:rsidR="000920A7" w:rsidRPr="003E3451">
                    <w:rPr>
                      <w:rFonts w:eastAsia="標楷體" w:hint="eastAsia"/>
                      <w:color w:val="000000"/>
                      <w:kern w:val="0"/>
                      <w:sz w:val="20"/>
                      <w:szCs w:val="20"/>
                      <w:lang w:val="zh-TW"/>
                    </w:rPr>
                    <w:t>若有其他廠牌型號之米粒白度計應與</w:t>
                  </w:r>
                  <w:r w:rsidR="000920A7" w:rsidRPr="003E3451">
                    <w:rPr>
                      <w:rFonts w:eastAsia="標楷體"/>
                      <w:color w:val="000000"/>
                      <w:kern w:val="0"/>
                      <w:sz w:val="20"/>
                      <w:szCs w:val="20"/>
                      <w:lang w:val="zh-TW"/>
                    </w:rPr>
                    <w:t>Kett C300</w:t>
                  </w:r>
                  <w:r w:rsidR="000920A7" w:rsidRPr="003E3451">
                    <w:rPr>
                      <w:rFonts w:eastAsia="標楷體" w:hint="eastAsia"/>
                      <w:color w:val="000000"/>
                      <w:kern w:val="0"/>
                      <w:sz w:val="20"/>
                      <w:szCs w:val="20"/>
                      <w:lang w:val="zh-TW"/>
                    </w:rPr>
                    <w:t>型米粒白度計比對校驗</w:t>
                  </w:r>
                </w:p>
              </w:tc>
            </w:tr>
            <w:tr w:rsidR="000920A7" w:rsidRPr="003E3451">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20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含胚米粒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37" w:type="dxa"/>
                  <w:vMerge w:val="restart"/>
                  <w:tcBorders>
                    <w:top w:val="single" w:sz="6" w:space="0" w:color="auto"/>
                    <w:left w:val="single" w:sz="6" w:space="0" w:color="auto"/>
                    <w:right w:val="single" w:sz="6" w:space="0" w:color="auto"/>
                  </w:tcBorders>
                  <w:vAlign w:val="center"/>
                </w:tcPr>
                <w:p w:rsidR="000920A7" w:rsidRPr="003E3451" w:rsidRDefault="00677D0F">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000920A7" w:rsidRPr="003E3451">
                    <w:rPr>
                      <w:rFonts w:eastAsia="標楷體"/>
                      <w:color w:val="000000"/>
                      <w:kern w:val="0"/>
                      <w:sz w:val="20"/>
                      <w:szCs w:val="20"/>
                      <w:lang w:val="zh-TW"/>
                    </w:rPr>
                    <w:t>CNS 3492</w:t>
                  </w:r>
                  <w:r w:rsidR="000920A7" w:rsidRPr="003E3451">
                    <w:rPr>
                      <w:rFonts w:eastAsia="標楷體" w:hint="eastAsia"/>
                      <w:color w:val="000000"/>
                      <w:kern w:val="0"/>
                      <w:sz w:val="20"/>
                      <w:szCs w:val="20"/>
                      <w:lang w:val="zh-TW"/>
                    </w:rPr>
                    <w:t xml:space="preserve"> </w:t>
                  </w:r>
                  <w:r w:rsidR="000920A7" w:rsidRPr="003E3451">
                    <w:rPr>
                      <w:rFonts w:eastAsia="標楷體" w:hint="eastAsia"/>
                      <w:color w:val="000000"/>
                      <w:kern w:val="0"/>
                      <w:sz w:val="20"/>
                      <w:szCs w:val="20"/>
                      <w:lang w:val="zh-TW"/>
                    </w:rPr>
                    <w:t>白米檢驗法</w:t>
                  </w: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80</w:t>
                  </w:r>
                  <w:r w:rsidRPr="003E3451">
                    <w:rPr>
                      <w:rFonts w:eastAsia="標楷體" w:hint="eastAsia"/>
                      <w:color w:val="000000"/>
                      <w:kern w:val="0"/>
                      <w:sz w:val="20"/>
                      <w:szCs w:val="20"/>
                      <w:lang w:val="zh-TW"/>
                    </w:rPr>
                    <w:t>以上</w:t>
                  </w:r>
                </w:p>
              </w:tc>
              <w:tc>
                <w:tcPr>
                  <w:tcW w:w="1200" w:type="dxa"/>
                  <w:tcBorders>
                    <w:top w:val="single" w:sz="6" w:space="0" w:color="auto"/>
                    <w:left w:val="single" w:sz="6" w:space="0" w:color="auto"/>
                    <w:bottom w:val="single" w:sz="6" w:space="0" w:color="auto"/>
                    <w:right w:val="single" w:sz="6" w:space="0" w:color="auto"/>
                  </w:tcBorders>
                  <w:vAlign w:val="center"/>
                </w:tcPr>
                <w:p w:rsidR="000572AB" w:rsidRPr="003E3451" w:rsidRDefault="000572AB" w:rsidP="000572AB">
                  <w:pPr>
                    <w:autoSpaceDE w:val="0"/>
                    <w:autoSpaceDN w:val="0"/>
                    <w:adjustRightInd w:val="0"/>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0920A7" w:rsidRPr="003E3451" w:rsidRDefault="000572AB" w:rsidP="000572AB">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u w:val="single"/>
                      <w:lang w:val="zh-TW"/>
                    </w:rPr>
                    <w:t>2.</w:t>
                  </w:r>
                  <w:r w:rsidR="000920A7" w:rsidRPr="003E3451">
                    <w:rPr>
                      <w:rFonts w:eastAsia="標楷體" w:hint="eastAsia"/>
                      <w:color w:val="000000"/>
                      <w:kern w:val="0"/>
                      <w:sz w:val="20"/>
                      <w:szCs w:val="20"/>
                      <w:u w:val="single"/>
                      <w:lang w:val="zh-TW"/>
                    </w:rPr>
                    <w:t>含胚米粒係指糙米碾白後，保留全部或部分胚芽之米粒，</w:t>
                  </w:r>
                  <w:r w:rsidR="000920A7" w:rsidRPr="003E3451">
                    <w:rPr>
                      <w:rFonts w:eastAsia="標楷體" w:hint="eastAsia"/>
                      <w:color w:val="000000"/>
                      <w:kern w:val="0"/>
                      <w:sz w:val="20"/>
                      <w:szCs w:val="20"/>
                      <w:lang w:val="zh-TW"/>
                    </w:rPr>
                    <w:t>以重量計算</w:t>
                  </w:r>
                </w:p>
              </w:tc>
            </w:tr>
            <w:tr w:rsidR="008A2D96" w:rsidRPr="003E3451">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20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夾雜物</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37"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0.1</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rsidP="00C27FBA">
                  <w:pPr>
                    <w:autoSpaceDE w:val="0"/>
                    <w:autoSpaceDN w:val="0"/>
                    <w:adjustRightInd w:val="0"/>
                    <w:jc w:val="both"/>
                    <w:rPr>
                      <w:rFonts w:eastAsia="標楷體" w:hint="eastAsia"/>
                      <w:color w:val="000000"/>
                      <w:kern w:val="0"/>
                      <w:sz w:val="20"/>
                      <w:szCs w:val="20"/>
                      <w:lang w:val="zh-TW"/>
                    </w:rPr>
                  </w:pPr>
                  <w:r w:rsidRPr="003E3451">
                    <w:rPr>
                      <w:rFonts w:eastAsia="標楷體" w:hint="eastAsia"/>
                      <w:color w:val="000000"/>
                      <w:kern w:val="0"/>
                      <w:sz w:val="20"/>
                      <w:szCs w:val="20"/>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8A2D96" w:rsidRPr="003E3451" w:rsidRDefault="008A2D96" w:rsidP="00C27FBA">
                  <w:pPr>
                    <w:autoSpaceDE w:val="0"/>
                    <w:autoSpaceDN w:val="0"/>
                    <w:adjustRightInd w:val="0"/>
                    <w:jc w:val="both"/>
                    <w:rPr>
                      <w:rFonts w:eastAsia="標楷體"/>
                      <w:color w:val="000000"/>
                      <w:kern w:val="0"/>
                      <w:sz w:val="20"/>
                      <w:szCs w:val="20"/>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lang w:val="zh-TW"/>
                    </w:rPr>
                    <w:t>砂、石、混凝土、金屬、玻璃等固形物不得檢出</w:t>
                  </w:r>
                </w:p>
              </w:tc>
            </w:tr>
            <w:tr w:rsidR="008A2D96" w:rsidRPr="003E3451" w:rsidTr="00C27FBA">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20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稻穀</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37"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hint="eastAsia"/>
                      <w:color w:val="000000"/>
                      <w:sz w:val="20"/>
                      <w:szCs w:val="20"/>
                      <w:lang w:val="zh-TW"/>
                    </w:rPr>
                  </w:pPr>
                  <w:r w:rsidRPr="003E3451">
                    <w:rPr>
                      <w:rFonts w:eastAsia="標楷體" w:hint="eastAsia"/>
                      <w:color w:val="000000"/>
                      <w:sz w:val="20"/>
                      <w:szCs w:val="20"/>
                      <w:lang w:val="zh-TW"/>
                    </w:rPr>
                    <w:t>小於</w:t>
                  </w:r>
                  <w:r w:rsidRPr="003E3451">
                    <w:rPr>
                      <w:rFonts w:eastAsia="標楷體"/>
                      <w:color w:val="000000"/>
                      <w:sz w:val="20"/>
                      <w:szCs w:val="20"/>
                      <w:lang w:val="zh-TW"/>
                    </w:rPr>
                    <w:t>0</w:t>
                  </w:r>
                  <w:r w:rsidRPr="003E3451">
                    <w:rPr>
                      <w:rFonts w:eastAsia="標楷體" w:hint="eastAsia"/>
                      <w:color w:val="000000"/>
                      <w:sz w:val="20"/>
                      <w:szCs w:val="20"/>
                      <w:lang w:val="zh-TW"/>
                    </w:rPr>
                    <w:t>.1</w:t>
                  </w:r>
                </w:p>
              </w:tc>
              <w:tc>
                <w:tcPr>
                  <w:tcW w:w="1200" w:type="dxa"/>
                  <w:vMerge w:val="restart"/>
                  <w:tcBorders>
                    <w:top w:val="single" w:sz="6" w:space="0" w:color="auto"/>
                    <w:left w:val="single" w:sz="6" w:space="0" w:color="auto"/>
                    <w:right w:val="single" w:sz="6" w:space="0" w:color="auto"/>
                  </w:tcBorders>
                </w:tcPr>
                <w:p w:rsidR="008A2D96" w:rsidRPr="003E3451" w:rsidRDefault="008A2D96" w:rsidP="00C27FBA">
                  <w:pPr>
                    <w:autoSpaceDE w:val="0"/>
                    <w:autoSpaceDN w:val="0"/>
                    <w:adjustRightInd w:val="0"/>
                    <w:rPr>
                      <w:rFonts w:eastAsia="標楷體"/>
                      <w:color w:val="000000"/>
                      <w:kern w:val="0"/>
                      <w:sz w:val="20"/>
                      <w:szCs w:val="20"/>
                      <w:lang w:val="zh-TW"/>
                    </w:rPr>
                  </w:pP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tc>
            </w:tr>
            <w:tr w:rsidR="008A2D96" w:rsidRPr="003E3451" w:rsidTr="00C27FBA">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20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糙米</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37"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0.3</w:t>
                  </w:r>
                  <w:r w:rsidRPr="003E3451">
                    <w:rPr>
                      <w:rFonts w:eastAsia="標楷體" w:hint="eastAsia"/>
                      <w:color w:val="000000"/>
                      <w:sz w:val="20"/>
                      <w:szCs w:val="20"/>
                      <w:lang w:val="zh-TW"/>
                    </w:rPr>
                    <w:t>以下</w:t>
                  </w:r>
                </w:p>
              </w:tc>
              <w:tc>
                <w:tcPr>
                  <w:tcW w:w="1200" w:type="dxa"/>
                  <w:vMerge/>
                  <w:tcBorders>
                    <w:left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p>
              </w:tc>
            </w:tr>
            <w:tr w:rsidR="008A2D96" w:rsidRPr="003E3451" w:rsidTr="00C27FBA">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20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熱損害粒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37"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0.1</w:t>
                  </w:r>
                  <w:r w:rsidRPr="003E3451">
                    <w:rPr>
                      <w:rFonts w:eastAsia="標楷體" w:hint="eastAsia"/>
                      <w:color w:val="000000"/>
                      <w:sz w:val="20"/>
                      <w:szCs w:val="20"/>
                      <w:lang w:val="zh-TW"/>
                    </w:rPr>
                    <w:t>以下</w:t>
                  </w:r>
                </w:p>
              </w:tc>
              <w:tc>
                <w:tcPr>
                  <w:tcW w:w="1200" w:type="dxa"/>
                  <w:vMerge/>
                  <w:tcBorders>
                    <w:left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p>
              </w:tc>
            </w:tr>
            <w:tr w:rsidR="008A2D96" w:rsidRPr="003E3451" w:rsidTr="00C27FBA">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20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被害粒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37"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w:t>
                  </w:r>
                  <w:r w:rsidRPr="003E3451">
                    <w:rPr>
                      <w:rFonts w:eastAsia="標楷體" w:hint="eastAsia"/>
                      <w:color w:val="000000"/>
                      <w:sz w:val="20"/>
                      <w:szCs w:val="20"/>
                      <w:lang w:val="zh-TW"/>
                    </w:rPr>
                    <w:t>以下</w:t>
                  </w:r>
                </w:p>
              </w:tc>
              <w:tc>
                <w:tcPr>
                  <w:tcW w:w="1200" w:type="dxa"/>
                  <w:vMerge/>
                  <w:tcBorders>
                    <w:left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p>
              </w:tc>
            </w:tr>
            <w:tr w:rsidR="008A2D96" w:rsidRPr="003E3451" w:rsidTr="00C27FBA">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20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異型粒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37"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w:t>
                  </w:r>
                  <w:r w:rsidRPr="003E3451">
                    <w:rPr>
                      <w:rFonts w:eastAsia="標楷體" w:hint="eastAsia"/>
                      <w:color w:val="000000"/>
                      <w:sz w:val="20"/>
                      <w:szCs w:val="20"/>
                      <w:lang w:val="zh-TW"/>
                    </w:rPr>
                    <w:t>以下</w:t>
                  </w:r>
                </w:p>
              </w:tc>
              <w:tc>
                <w:tcPr>
                  <w:tcW w:w="1200" w:type="dxa"/>
                  <w:vMerge/>
                  <w:tcBorders>
                    <w:left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p>
              </w:tc>
            </w:tr>
            <w:tr w:rsidR="008A2D96" w:rsidRPr="003E3451" w:rsidTr="00C27FBA">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20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碎粒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37"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600"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5</w:t>
                  </w:r>
                  <w:r w:rsidRPr="003E3451">
                    <w:rPr>
                      <w:rFonts w:eastAsia="標楷體" w:hint="eastAsia"/>
                      <w:color w:val="000000"/>
                      <w:sz w:val="20"/>
                      <w:szCs w:val="20"/>
                      <w:lang w:val="zh-TW"/>
                    </w:rPr>
                    <w:t>以下</w:t>
                  </w:r>
                </w:p>
              </w:tc>
              <w:tc>
                <w:tcPr>
                  <w:tcW w:w="720"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10</w:t>
                  </w:r>
                  <w:r w:rsidRPr="003E3451">
                    <w:rPr>
                      <w:rFonts w:eastAsia="標楷體" w:hint="eastAsia"/>
                      <w:color w:val="000000"/>
                      <w:sz w:val="20"/>
                      <w:szCs w:val="20"/>
                      <w:lang w:val="zh-TW"/>
                    </w:rPr>
                    <w:t>以下</w:t>
                  </w:r>
                </w:p>
              </w:tc>
              <w:tc>
                <w:tcPr>
                  <w:tcW w:w="1200" w:type="dxa"/>
                  <w:vMerge/>
                  <w:tcBorders>
                    <w:left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p>
              </w:tc>
            </w:tr>
            <w:tr w:rsidR="008A2D96" w:rsidRPr="003E3451" w:rsidTr="00C27FBA">
              <w:tblPrEx>
                <w:tblCellMar>
                  <w:top w:w="0" w:type="dxa"/>
                  <w:bottom w:w="0" w:type="dxa"/>
                </w:tblCellMar>
              </w:tblPrEx>
              <w:trPr>
                <w:cantSplit/>
              </w:trPr>
              <w:tc>
                <w:tcPr>
                  <w:tcW w:w="589" w:type="dxa"/>
                  <w:vMerge/>
                  <w:tcBorders>
                    <w:left w:val="single" w:sz="6" w:space="0" w:color="auto"/>
                    <w:bottom w:val="single" w:sz="4" w:space="0" w:color="auto"/>
                    <w:right w:val="single" w:sz="6" w:space="0" w:color="auto"/>
                  </w:tcBorders>
                  <w:vAlign w:val="center"/>
                </w:tcPr>
                <w:p w:rsidR="008A2D96" w:rsidRPr="003E3451" w:rsidRDefault="008A2D96">
                  <w:pPr>
                    <w:autoSpaceDE w:val="0"/>
                    <w:autoSpaceDN w:val="0"/>
                    <w:adjustRightInd w:val="0"/>
                    <w:spacing w:line="20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4"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白粉質粒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37" w:type="dxa"/>
                  <w:vMerge/>
                  <w:tcBorders>
                    <w:left w:val="single" w:sz="6" w:space="0" w:color="auto"/>
                    <w:bottom w:val="single" w:sz="4"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1320" w:type="dxa"/>
                  <w:gridSpan w:val="2"/>
                  <w:tcBorders>
                    <w:top w:val="single" w:sz="6" w:space="0" w:color="auto"/>
                    <w:left w:val="single" w:sz="6" w:space="0" w:color="auto"/>
                    <w:bottom w:val="single" w:sz="4"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5</w:t>
                  </w:r>
                  <w:r w:rsidRPr="003E3451">
                    <w:rPr>
                      <w:rFonts w:eastAsia="標楷體" w:hint="eastAsia"/>
                      <w:color w:val="000000"/>
                      <w:sz w:val="20"/>
                      <w:szCs w:val="20"/>
                      <w:lang w:val="zh-TW"/>
                    </w:rPr>
                    <w:t>以下</w:t>
                  </w:r>
                </w:p>
              </w:tc>
              <w:tc>
                <w:tcPr>
                  <w:tcW w:w="1200" w:type="dxa"/>
                  <w:vMerge/>
                  <w:tcBorders>
                    <w:left w:val="single" w:sz="6" w:space="0" w:color="auto"/>
                    <w:bottom w:val="single" w:sz="4"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p>
              </w:tc>
            </w:tr>
            <w:tr w:rsidR="008A2D96" w:rsidRPr="003E3451" w:rsidTr="00C27FBA">
              <w:tblPrEx>
                <w:tblCellMar>
                  <w:top w:w="0" w:type="dxa"/>
                  <w:bottom w:w="0" w:type="dxa"/>
                </w:tblCellMar>
              </w:tblPrEx>
              <w:trPr>
                <w:cantSplit/>
              </w:trPr>
              <w:tc>
                <w:tcPr>
                  <w:tcW w:w="58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A2D96" w:rsidRPr="003E3451" w:rsidRDefault="008A2D96">
                  <w:pPr>
                    <w:autoSpaceDE w:val="0"/>
                    <w:autoSpaceDN w:val="0"/>
                    <w:adjustRightInd w:val="0"/>
                    <w:spacing w:line="200" w:lineRule="exact"/>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學</w:t>
                  </w:r>
                </w:p>
              </w:tc>
              <w:tc>
                <w:tcPr>
                  <w:tcW w:w="1134" w:type="dxa"/>
                  <w:tcBorders>
                    <w:top w:val="single" w:sz="4" w:space="0" w:color="auto"/>
                    <w:left w:val="single" w:sz="4" w:space="0" w:color="auto"/>
                    <w:bottom w:val="single" w:sz="4" w:space="0" w:color="auto"/>
                    <w:right w:val="single" w:sz="4"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內容量</w:t>
                  </w:r>
                  <w:r w:rsidRPr="003E3451">
                    <w:rPr>
                      <w:rFonts w:eastAsia="標楷體"/>
                      <w:color w:val="000000"/>
                      <w:kern w:val="0"/>
                      <w:sz w:val="20"/>
                      <w:szCs w:val="20"/>
                      <w:lang w:val="zh-TW"/>
                    </w:rPr>
                    <w:t>(g)</w:t>
                  </w:r>
                </w:p>
              </w:tc>
              <w:tc>
                <w:tcPr>
                  <w:tcW w:w="1637" w:type="dxa"/>
                  <w:tcBorders>
                    <w:top w:val="single" w:sz="4" w:space="0" w:color="auto"/>
                    <w:left w:val="single" w:sz="4" w:space="0" w:color="auto"/>
                    <w:bottom w:val="single" w:sz="4" w:space="0" w:color="auto"/>
                    <w:right w:val="single" w:sz="4"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12924</w:t>
                  </w:r>
                  <w:r w:rsidRPr="003E3451">
                    <w:rPr>
                      <w:rFonts w:eastAsia="標楷體" w:hint="eastAsia"/>
                      <w:color w:val="000000"/>
                      <w:kern w:val="0"/>
                      <w:sz w:val="20"/>
                      <w:szCs w:val="20"/>
                      <w:lang w:val="zh-TW"/>
                    </w:rPr>
                    <w:t xml:space="preserve"> </w:t>
                  </w:r>
                  <w:r w:rsidRPr="003E3451">
                    <w:rPr>
                      <w:rFonts w:eastAsia="標楷體" w:hint="eastAsia"/>
                      <w:color w:val="000000"/>
                      <w:kern w:val="0"/>
                      <w:sz w:val="20"/>
                      <w:szCs w:val="20"/>
                      <w:lang w:val="zh-TW"/>
                    </w:rPr>
                    <w:t>包裝食品裝量檢驗法</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u w:val="single"/>
                      <w:lang w:val="zh-TW"/>
                    </w:rPr>
                    <w:t>不得低於標示淨重</w:t>
                  </w:r>
                </w:p>
              </w:tc>
              <w:tc>
                <w:tcPr>
                  <w:tcW w:w="1200" w:type="dxa"/>
                  <w:tcBorders>
                    <w:top w:val="single" w:sz="4" w:space="0" w:color="auto"/>
                    <w:left w:val="single" w:sz="4" w:space="0" w:color="auto"/>
                    <w:bottom w:val="single" w:sz="4" w:space="0" w:color="auto"/>
                    <w:right w:val="single" w:sz="4" w:space="0" w:color="auto"/>
                  </w:tcBorders>
                </w:tcPr>
                <w:p w:rsidR="008A2D96" w:rsidRPr="003E3451" w:rsidRDefault="008A2D96" w:rsidP="00C27FBA">
                  <w:pPr>
                    <w:autoSpaceDE w:val="0"/>
                    <w:autoSpaceDN w:val="0"/>
                    <w:adjustRightInd w:val="0"/>
                    <w:rPr>
                      <w:rFonts w:eastAsia="標楷體"/>
                      <w:color w:val="000000"/>
                      <w:kern w:val="0"/>
                      <w:sz w:val="20"/>
                      <w:szCs w:val="20"/>
                      <w:lang w:val="zh-TW"/>
                    </w:rPr>
                  </w:pP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tc>
            </w:tr>
            <w:tr w:rsidR="008A2D96" w:rsidRPr="003E3451">
              <w:tblPrEx>
                <w:tblCellMar>
                  <w:top w:w="0" w:type="dxa"/>
                  <w:bottom w:w="0" w:type="dxa"/>
                </w:tblCellMar>
              </w:tblPrEx>
              <w:trPr>
                <w:cantSplit/>
              </w:trPr>
              <w:tc>
                <w:tcPr>
                  <w:tcW w:w="589" w:type="dxa"/>
                  <w:vMerge/>
                  <w:tcBorders>
                    <w:top w:val="single" w:sz="4" w:space="0" w:color="auto"/>
                    <w:left w:val="single" w:sz="4" w:space="0" w:color="auto"/>
                    <w:bottom w:val="single" w:sz="4" w:space="0" w:color="auto"/>
                    <w:right w:val="single" w:sz="4"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p>
              </w:tc>
              <w:tc>
                <w:tcPr>
                  <w:tcW w:w="1134" w:type="dxa"/>
                  <w:tcBorders>
                    <w:top w:val="single" w:sz="4" w:space="0" w:color="auto"/>
                    <w:left w:val="single" w:sz="4" w:space="0" w:color="auto"/>
                    <w:bottom w:val="single" w:sz="4" w:space="0" w:color="auto"/>
                    <w:right w:val="single" w:sz="4"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水分</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37" w:type="dxa"/>
                  <w:tcBorders>
                    <w:top w:val="single" w:sz="4" w:space="0" w:color="auto"/>
                    <w:left w:val="single" w:sz="4" w:space="0" w:color="auto"/>
                    <w:bottom w:val="single" w:sz="4" w:space="0" w:color="auto"/>
                    <w:right w:val="single" w:sz="4"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13500</w:t>
                  </w:r>
                  <w:r w:rsidRPr="003E3451">
                    <w:rPr>
                      <w:rFonts w:eastAsia="標楷體" w:hint="eastAsia"/>
                      <w:color w:val="000000"/>
                      <w:kern w:val="0"/>
                      <w:sz w:val="20"/>
                      <w:szCs w:val="20"/>
                      <w:lang w:val="zh-TW"/>
                    </w:rPr>
                    <w:t xml:space="preserve"> </w:t>
                  </w:r>
                  <w:r w:rsidRPr="003E3451">
                    <w:rPr>
                      <w:rFonts w:eastAsia="標楷體" w:hint="eastAsia"/>
                      <w:color w:val="000000"/>
                      <w:kern w:val="0"/>
                      <w:sz w:val="20"/>
                      <w:szCs w:val="20"/>
                      <w:lang w:val="zh-TW"/>
                    </w:rPr>
                    <w:t>穀類檢驗法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禾穀水分</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14.5</w:t>
                  </w:r>
                  <w:r w:rsidRPr="003E3451">
                    <w:rPr>
                      <w:rFonts w:eastAsia="標楷體" w:hint="eastAsia"/>
                      <w:color w:val="000000"/>
                      <w:kern w:val="0"/>
                      <w:sz w:val="20"/>
                      <w:szCs w:val="20"/>
                      <w:lang w:val="zh-TW"/>
                    </w:rPr>
                    <w:t>以下</w:t>
                  </w:r>
                </w:p>
              </w:tc>
              <w:tc>
                <w:tcPr>
                  <w:tcW w:w="1200" w:type="dxa"/>
                  <w:tcBorders>
                    <w:top w:val="single" w:sz="4" w:space="0" w:color="auto"/>
                    <w:left w:val="single" w:sz="4" w:space="0" w:color="auto"/>
                    <w:bottom w:val="single" w:sz="4" w:space="0" w:color="auto"/>
                    <w:right w:val="single" w:sz="4" w:space="0" w:color="auto"/>
                  </w:tcBorders>
                  <w:vAlign w:val="center"/>
                </w:tcPr>
                <w:p w:rsidR="008A2D96" w:rsidRPr="003E3451" w:rsidRDefault="008A2D96" w:rsidP="00C27FBA">
                  <w:pPr>
                    <w:autoSpaceDE w:val="0"/>
                    <w:autoSpaceDN w:val="0"/>
                    <w:adjustRightInd w:val="0"/>
                    <w:rPr>
                      <w:rFonts w:eastAsia="標楷體" w:hint="eastAsia"/>
                      <w:color w:val="000000"/>
                      <w:sz w:val="20"/>
                      <w:szCs w:val="20"/>
                      <w:u w:val="single"/>
                    </w:rPr>
                  </w:pPr>
                  <w:r w:rsidRPr="003E3451">
                    <w:rPr>
                      <w:rFonts w:eastAsia="標楷體" w:hint="eastAsia"/>
                      <w:color w:val="000000"/>
                      <w:kern w:val="0"/>
                      <w:sz w:val="20"/>
                      <w:szCs w:val="20"/>
                      <w:u w:val="single"/>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8A2D96" w:rsidRPr="003E3451" w:rsidRDefault="008A2D96" w:rsidP="008A2D96">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lang w:val="zh-TW"/>
                    </w:rPr>
                    <w:t>得使用定期校正且功能正常之快速水分測定器</w:t>
                  </w:r>
                </w:p>
              </w:tc>
            </w:tr>
          </w:tbl>
          <w:p w:rsidR="000920A7" w:rsidRPr="003E3451" w:rsidRDefault="000920A7">
            <w:pPr>
              <w:rPr>
                <w:rFonts w:eastAsia="標楷體" w:hint="eastAsia"/>
                <w:color w:val="000000"/>
                <w:kern w:val="0"/>
                <w:sz w:val="20"/>
                <w:szCs w:val="20"/>
              </w:rPr>
            </w:pPr>
            <w:r w:rsidRPr="003E3451">
              <w:rPr>
                <w:rFonts w:eastAsia="標楷體" w:hint="eastAsia"/>
                <w:color w:val="000000"/>
                <w:kern w:val="0"/>
                <w:sz w:val="20"/>
                <w:szCs w:val="20"/>
                <w:u w:val="single"/>
                <w:lang w:val="zh-TW"/>
              </w:rPr>
              <w:t>註：檢驗方法如有修正時以新公告者為準</w:t>
            </w:r>
            <w:r w:rsidRPr="003E3451">
              <w:rPr>
                <w:rFonts w:eastAsia="標楷體" w:hint="eastAsia"/>
                <w:color w:val="000000"/>
                <w:kern w:val="0"/>
                <w:sz w:val="20"/>
                <w:szCs w:val="20"/>
              </w:rPr>
              <w:t>。</w:t>
            </w:r>
          </w:p>
          <w:p w:rsidR="000920A7" w:rsidRPr="003E3451" w:rsidRDefault="000920A7">
            <w:pPr>
              <w:rPr>
                <w:rFonts w:eastAsia="標楷體" w:hint="eastAsia"/>
                <w:color w:val="000000"/>
                <w:kern w:val="0"/>
                <w:sz w:val="20"/>
                <w:szCs w:val="20"/>
              </w:rPr>
            </w:pPr>
          </w:p>
          <w:p w:rsidR="000920A7" w:rsidRPr="003E3451" w:rsidRDefault="000920A7">
            <w:pPr>
              <w:autoSpaceDE w:val="0"/>
              <w:autoSpaceDN w:val="0"/>
              <w:adjustRightInd w:val="0"/>
              <w:spacing w:line="380" w:lineRule="exact"/>
              <w:rPr>
                <w:rFonts w:eastAsia="標楷體" w:hint="eastAsia"/>
                <w:color w:val="000000"/>
                <w:kern w:val="0"/>
                <w:sz w:val="20"/>
                <w:szCs w:val="20"/>
                <w:lang w:val="zh-TW"/>
              </w:rPr>
            </w:pPr>
            <w:r w:rsidRPr="003E3451">
              <w:rPr>
                <w:rFonts w:eastAsia="標楷體" w:hint="eastAsia"/>
                <w:color w:val="000000"/>
                <w:sz w:val="20"/>
                <w:szCs w:val="20"/>
                <w:u w:val="single"/>
                <w:lang w:val="zh-TW"/>
              </w:rPr>
              <w:t>四、</w:t>
            </w:r>
            <w:r w:rsidRPr="003E3451">
              <w:rPr>
                <w:rFonts w:eastAsia="標楷體" w:hint="eastAsia"/>
                <w:color w:val="000000"/>
                <w:sz w:val="20"/>
                <w:szCs w:val="20"/>
                <w:lang w:val="zh-TW"/>
              </w:rPr>
              <w:t>發芽米之</w:t>
            </w:r>
            <w:r w:rsidRPr="003E3451">
              <w:rPr>
                <w:rFonts w:eastAsia="標楷體" w:hint="eastAsia"/>
                <w:color w:val="000000"/>
                <w:kern w:val="0"/>
                <w:sz w:val="20"/>
                <w:szCs w:val="20"/>
                <w:u w:val="single"/>
                <w:lang w:val="zh-TW"/>
              </w:rPr>
              <w:t>一般</w:t>
            </w:r>
            <w:r w:rsidR="00B8546C" w:rsidRPr="003E3451">
              <w:rPr>
                <w:rFonts w:eastAsia="標楷體" w:hint="eastAsia"/>
                <w:color w:val="000000"/>
                <w:sz w:val="20"/>
                <w:szCs w:val="20"/>
                <w:lang w:val="zh-TW"/>
              </w:rPr>
              <w:t>檢驗項目、方法與</w:t>
            </w:r>
            <w:r w:rsidRPr="003E3451">
              <w:rPr>
                <w:rFonts w:eastAsia="標楷體" w:hint="eastAsia"/>
                <w:color w:val="000000"/>
                <w:sz w:val="20"/>
                <w:szCs w:val="20"/>
                <w:lang w:val="zh-TW"/>
              </w:rPr>
              <w:t>標準</w:t>
            </w:r>
          </w:p>
          <w:tbl>
            <w:tblPr>
              <w:tblW w:w="5880" w:type="dxa"/>
              <w:tblInd w:w="112" w:type="dxa"/>
              <w:tblLayout w:type="fixed"/>
              <w:tblCellMar>
                <w:left w:w="28" w:type="dxa"/>
                <w:right w:w="28" w:type="dxa"/>
              </w:tblCellMar>
              <w:tblLook w:val="0000" w:firstRow="0" w:lastRow="0" w:firstColumn="0" w:lastColumn="0" w:noHBand="0" w:noVBand="0"/>
            </w:tblPr>
            <w:tblGrid>
              <w:gridCol w:w="589"/>
              <w:gridCol w:w="1134"/>
              <w:gridCol w:w="1418"/>
              <w:gridCol w:w="708"/>
              <w:gridCol w:w="851"/>
              <w:gridCol w:w="1180"/>
            </w:tblGrid>
            <w:tr w:rsidR="000920A7" w:rsidRPr="003E3451">
              <w:tblPrEx>
                <w:tblCellMar>
                  <w:top w:w="0" w:type="dxa"/>
                  <w:bottom w:w="0" w:type="dxa"/>
                </w:tblCellMar>
              </w:tblPrEx>
              <w:trPr>
                <w:cantSplit/>
              </w:trPr>
              <w:tc>
                <w:tcPr>
                  <w:tcW w:w="1723" w:type="dxa"/>
                  <w:gridSpan w:val="2"/>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項目</w:t>
                  </w:r>
                </w:p>
              </w:tc>
              <w:tc>
                <w:tcPr>
                  <w:tcW w:w="1418"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方法</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標準</w:t>
                  </w:r>
                </w:p>
              </w:tc>
              <w:tc>
                <w:tcPr>
                  <w:tcW w:w="1180"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備註</w:t>
                  </w:r>
                </w:p>
              </w:tc>
            </w:tr>
            <w:tr w:rsidR="000920A7" w:rsidRPr="003E3451">
              <w:tblPrEx>
                <w:tblCellMar>
                  <w:top w:w="0" w:type="dxa"/>
                  <w:bottom w:w="0" w:type="dxa"/>
                </w:tblCellMar>
              </w:tblPrEx>
              <w:trPr>
                <w:cantSplit/>
              </w:trPr>
              <w:tc>
                <w:tcPr>
                  <w:tcW w:w="1723" w:type="dxa"/>
                  <w:gridSpan w:val="2"/>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c>
                <w:tcPr>
                  <w:tcW w:w="1418"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c>
                <w:tcPr>
                  <w:tcW w:w="708"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稉型</w:t>
                  </w:r>
                </w:p>
              </w:tc>
              <w:tc>
                <w:tcPr>
                  <w:tcW w:w="851"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秈型</w:t>
                  </w:r>
                </w:p>
              </w:tc>
              <w:tc>
                <w:tcPr>
                  <w:tcW w:w="118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r>
            <w:tr w:rsidR="000920A7" w:rsidRPr="003E3451">
              <w:tblPrEx>
                <w:tblCellMar>
                  <w:top w:w="0" w:type="dxa"/>
                  <w:bottom w:w="0" w:type="dxa"/>
                </w:tblCellMar>
              </w:tblPrEx>
              <w:trPr>
                <w:cantSplit/>
              </w:trPr>
              <w:tc>
                <w:tcPr>
                  <w:tcW w:w="589" w:type="dxa"/>
                  <w:vMerge w:val="restart"/>
                  <w:tcBorders>
                    <w:top w:val="single" w:sz="6" w:space="0" w:color="auto"/>
                    <w:left w:val="single" w:sz="6" w:space="0" w:color="auto"/>
                    <w:right w:val="single" w:sz="6" w:space="0" w:color="auto"/>
                  </w:tcBorders>
                  <w:textDirection w:val="tbRlV"/>
                  <w:vAlign w:val="center"/>
                </w:tcPr>
                <w:p w:rsidR="000920A7" w:rsidRPr="003E3451" w:rsidRDefault="000920A7">
                  <w:pPr>
                    <w:autoSpaceDE w:val="0"/>
                    <w:autoSpaceDN w:val="0"/>
                    <w:adjustRightInd w:val="0"/>
                    <w:spacing w:line="180" w:lineRule="exact"/>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觀</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品</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質</w:t>
                  </w:r>
                </w:p>
              </w:tc>
              <w:tc>
                <w:tcPr>
                  <w:tcW w:w="1134"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發芽粒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18" w:type="dxa"/>
                  <w:vMerge w:val="restart"/>
                  <w:tcBorders>
                    <w:top w:val="single" w:sz="6" w:space="0" w:color="auto"/>
                    <w:left w:val="single" w:sz="6" w:space="0" w:color="auto"/>
                    <w:right w:val="single" w:sz="6" w:space="0" w:color="auto"/>
                  </w:tcBorders>
                  <w:vAlign w:val="center"/>
                </w:tcPr>
                <w:p w:rsidR="000920A7" w:rsidRPr="003E3451" w:rsidRDefault="00677D0F">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000920A7" w:rsidRPr="003E3451">
                    <w:rPr>
                      <w:rFonts w:eastAsia="標楷體"/>
                      <w:color w:val="000000"/>
                      <w:kern w:val="0"/>
                      <w:sz w:val="20"/>
                      <w:szCs w:val="20"/>
                      <w:lang w:val="zh-TW"/>
                    </w:rPr>
                    <w:t>CNS 3491</w:t>
                  </w:r>
                  <w:r w:rsidR="000920A7" w:rsidRPr="003E3451">
                    <w:rPr>
                      <w:rFonts w:eastAsia="標楷體" w:hint="eastAsia"/>
                      <w:color w:val="000000"/>
                      <w:kern w:val="0"/>
                      <w:sz w:val="20"/>
                      <w:szCs w:val="20"/>
                      <w:lang w:val="zh-TW"/>
                    </w:rPr>
                    <w:t xml:space="preserve"> </w:t>
                  </w:r>
                  <w:r w:rsidR="000920A7" w:rsidRPr="003E3451">
                    <w:rPr>
                      <w:rFonts w:eastAsia="標楷體" w:hint="eastAsia"/>
                      <w:color w:val="000000"/>
                      <w:kern w:val="0"/>
                      <w:sz w:val="20"/>
                      <w:szCs w:val="20"/>
                      <w:lang w:val="zh-TW"/>
                    </w:rPr>
                    <w:t>糙米檢驗法</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80</w:t>
                  </w:r>
                  <w:r w:rsidRPr="003E3451">
                    <w:rPr>
                      <w:rFonts w:eastAsia="標楷體" w:hint="eastAsia"/>
                      <w:color w:val="000000"/>
                      <w:kern w:val="0"/>
                      <w:sz w:val="20"/>
                      <w:szCs w:val="20"/>
                      <w:lang w:val="zh-TW"/>
                    </w:rPr>
                    <w:t>以上</w:t>
                  </w:r>
                </w:p>
              </w:tc>
              <w:tc>
                <w:tcPr>
                  <w:tcW w:w="1180"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rsidP="008A2D96">
                  <w:pPr>
                    <w:autoSpaceDE w:val="0"/>
                    <w:autoSpaceDN w:val="0"/>
                    <w:adjustRightInd w:val="0"/>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0920A7" w:rsidRPr="003E3451" w:rsidRDefault="008A2D96" w:rsidP="008A2D96">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u w:val="single"/>
                      <w:lang w:val="zh-TW"/>
                    </w:rPr>
                    <w:t>2.</w:t>
                  </w:r>
                  <w:r w:rsidR="000920A7" w:rsidRPr="003E3451">
                    <w:rPr>
                      <w:rFonts w:eastAsia="標楷體" w:hint="eastAsia"/>
                      <w:color w:val="000000"/>
                      <w:kern w:val="0"/>
                      <w:sz w:val="20"/>
                      <w:szCs w:val="20"/>
                      <w:u w:val="single"/>
                      <w:lang w:val="zh-TW"/>
                    </w:rPr>
                    <w:t>發芽粒係指原料糙米在特定條件下培育發芽者，</w:t>
                  </w:r>
                  <w:r w:rsidR="000920A7" w:rsidRPr="003E3451">
                    <w:rPr>
                      <w:rFonts w:eastAsia="標楷體" w:hint="eastAsia"/>
                      <w:color w:val="000000"/>
                      <w:kern w:val="0"/>
                      <w:sz w:val="20"/>
                      <w:szCs w:val="20"/>
                      <w:lang w:val="zh-TW"/>
                    </w:rPr>
                    <w:t>以重量計算</w:t>
                  </w:r>
                </w:p>
              </w:tc>
            </w:tr>
            <w:tr w:rsidR="008A2D96" w:rsidRPr="003E3451">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18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夾雜物</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18"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2</w:t>
                  </w:r>
                  <w:r w:rsidRPr="003E3451">
                    <w:rPr>
                      <w:rFonts w:eastAsia="標楷體" w:hint="eastAsia"/>
                      <w:color w:val="000000"/>
                      <w:sz w:val="20"/>
                      <w:szCs w:val="20"/>
                      <w:lang w:val="zh-TW"/>
                    </w:rPr>
                    <w:t>以下</w:t>
                  </w:r>
                </w:p>
              </w:tc>
              <w:tc>
                <w:tcPr>
                  <w:tcW w:w="1180"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rsidP="00C27FBA">
                  <w:pPr>
                    <w:autoSpaceDE w:val="0"/>
                    <w:autoSpaceDN w:val="0"/>
                    <w:adjustRightInd w:val="0"/>
                    <w:jc w:val="both"/>
                    <w:rPr>
                      <w:rFonts w:eastAsia="標楷體" w:hint="eastAsia"/>
                      <w:color w:val="000000"/>
                      <w:kern w:val="0"/>
                      <w:sz w:val="20"/>
                      <w:szCs w:val="20"/>
                      <w:lang w:val="zh-TW"/>
                    </w:rPr>
                  </w:pPr>
                  <w:r w:rsidRPr="003E3451">
                    <w:rPr>
                      <w:rFonts w:eastAsia="標楷體" w:hint="eastAsia"/>
                      <w:color w:val="000000"/>
                      <w:kern w:val="0"/>
                      <w:sz w:val="20"/>
                      <w:szCs w:val="20"/>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8A2D96" w:rsidRPr="003E3451" w:rsidRDefault="008A2D96" w:rsidP="00C27FBA">
                  <w:pPr>
                    <w:autoSpaceDE w:val="0"/>
                    <w:autoSpaceDN w:val="0"/>
                    <w:adjustRightInd w:val="0"/>
                    <w:jc w:val="both"/>
                    <w:rPr>
                      <w:rFonts w:eastAsia="標楷體"/>
                      <w:color w:val="000000"/>
                      <w:kern w:val="0"/>
                      <w:sz w:val="20"/>
                      <w:szCs w:val="20"/>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lang w:val="zh-TW"/>
                    </w:rPr>
                    <w:t>砂、石、混凝土、金屬、玻璃等固形物不得檢出</w:t>
                  </w:r>
                </w:p>
              </w:tc>
            </w:tr>
            <w:tr w:rsidR="008A2D96" w:rsidRPr="003E3451" w:rsidTr="00C27FBA">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18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稻穀</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18"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708"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2</w:t>
                  </w:r>
                  <w:r w:rsidRPr="003E3451">
                    <w:rPr>
                      <w:rFonts w:eastAsia="標楷體" w:hint="eastAsia"/>
                      <w:color w:val="000000"/>
                      <w:sz w:val="20"/>
                      <w:szCs w:val="20"/>
                      <w:lang w:val="zh-TW"/>
                    </w:rPr>
                    <w:t>以下</w:t>
                  </w:r>
                </w:p>
              </w:tc>
              <w:tc>
                <w:tcPr>
                  <w:tcW w:w="851"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3</w:t>
                  </w:r>
                  <w:r w:rsidRPr="003E3451">
                    <w:rPr>
                      <w:rFonts w:eastAsia="標楷體" w:hint="eastAsia"/>
                      <w:color w:val="000000"/>
                      <w:sz w:val="20"/>
                      <w:szCs w:val="20"/>
                      <w:lang w:val="zh-TW"/>
                    </w:rPr>
                    <w:t>以下</w:t>
                  </w:r>
                </w:p>
              </w:tc>
              <w:tc>
                <w:tcPr>
                  <w:tcW w:w="1180" w:type="dxa"/>
                  <w:vMerge w:val="restart"/>
                  <w:tcBorders>
                    <w:top w:val="single" w:sz="6" w:space="0" w:color="auto"/>
                    <w:left w:val="single" w:sz="6" w:space="0" w:color="auto"/>
                    <w:right w:val="single" w:sz="6" w:space="0" w:color="auto"/>
                  </w:tcBorders>
                </w:tcPr>
                <w:p w:rsidR="008A2D96" w:rsidRPr="003E3451" w:rsidRDefault="008A2D96" w:rsidP="00C27FBA">
                  <w:pPr>
                    <w:autoSpaceDE w:val="0"/>
                    <w:autoSpaceDN w:val="0"/>
                    <w:adjustRightInd w:val="0"/>
                    <w:rPr>
                      <w:rFonts w:eastAsia="標楷體"/>
                      <w:color w:val="000000"/>
                      <w:kern w:val="0"/>
                      <w:sz w:val="20"/>
                      <w:szCs w:val="20"/>
                      <w:lang w:val="zh-TW"/>
                    </w:rPr>
                  </w:pP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tc>
            </w:tr>
            <w:tr w:rsidR="008A2D96" w:rsidRPr="003E3451" w:rsidTr="00C27FBA">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18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熱損害粒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18"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0.2</w:t>
                  </w:r>
                  <w:r w:rsidRPr="003E3451">
                    <w:rPr>
                      <w:rFonts w:eastAsia="標楷體" w:hint="eastAsia"/>
                      <w:color w:val="000000"/>
                      <w:sz w:val="20"/>
                      <w:szCs w:val="20"/>
                      <w:lang w:val="zh-TW"/>
                    </w:rPr>
                    <w:t>以下</w:t>
                  </w:r>
                </w:p>
              </w:tc>
              <w:tc>
                <w:tcPr>
                  <w:tcW w:w="1180" w:type="dxa"/>
                  <w:vMerge/>
                  <w:tcBorders>
                    <w:left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p>
              </w:tc>
            </w:tr>
            <w:tr w:rsidR="008A2D96" w:rsidRPr="003E3451" w:rsidTr="00C27FBA">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18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被害粒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18"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2</w:t>
                  </w:r>
                  <w:r w:rsidRPr="003E3451">
                    <w:rPr>
                      <w:rFonts w:eastAsia="標楷體" w:hint="eastAsia"/>
                      <w:color w:val="000000"/>
                      <w:sz w:val="20"/>
                      <w:szCs w:val="20"/>
                      <w:lang w:val="zh-TW"/>
                    </w:rPr>
                    <w:t>以下</w:t>
                  </w:r>
                </w:p>
              </w:tc>
              <w:tc>
                <w:tcPr>
                  <w:tcW w:w="1180" w:type="dxa"/>
                  <w:vMerge/>
                  <w:tcBorders>
                    <w:left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p>
              </w:tc>
            </w:tr>
            <w:tr w:rsidR="008A2D96" w:rsidRPr="003E3451" w:rsidTr="00C27FBA">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18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異型粒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18"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w:t>
                  </w:r>
                  <w:r w:rsidRPr="003E3451">
                    <w:rPr>
                      <w:rFonts w:eastAsia="標楷體" w:hint="eastAsia"/>
                      <w:color w:val="000000"/>
                      <w:sz w:val="20"/>
                      <w:szCs w:val="20"/>
                      <w:lang w:val="zh-TW"/>
                    </w:rPr>
                    <w:t>以下</w:t>
                  </w:r>
                </w:p>
              </w:tc>
              <w:tc>
                <w:tcPr>
                  <w:tcW w:w="1180" w:type="dxa"/>
                  <w:vMerge/>
                  <w:tcBorders>
                    <w:left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p>
              </w:tc>
            </w:tr>
            <w:tr w:rsidR="008A2D96" w:rsidRPr="003E3451" w:rsidTr="00C27FBA">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18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碎粒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18"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708"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2</w:t>
                  </w:r>
                  <w:r w:rsidRPr="003E3451">
                    <w:rPr>
                      <w:rFonts w:eastAsia="標楷體" w:hint="eastAsia"/>
                      <w:color w:val="000000"/>
                      <w:sz w:val="20"/>
                      <w:szCs w:val="20"/>
                      <w:lang w:val="zh-TW"/>
                    </w:rPr>
                    <w:t>以下</w:t>
                  </w:r>
                </w:p>
              </w:tc>
              <w:tc>
                <w:tcPr>
                  <w:tcW w:w="851"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4</w:t>
                  </w:r>
                  <w:r w:rsidRPr="003E3451">
                    <w:rPr>
                      <w:rFonts w:eastAsia="標楷體" w:hint="eastAsia"/>
                      <w:color w:val="000000"/>
                      <w:sz w:val="20"/>
                      <w:szCs w:val="20"/>
                      <w:lang w:val="zh-TW"/>
                    </w:rPr>
                    <w:t>以下</w:t>
                  </w:r>
                </w:p>
              </w:tc>
              <w:tc>
                <w:tcPr>
                  <w:tcW w:w="1180" w:type="dxa"/>
                  <w:vMerge/>
                  <w:tcBorders>
                    <w:left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p>
              </w:tc>
            </w:tr>
            <w:tr w:rsidR="008A2D96" w:rsidRPr="003E3451" w:rsidTr="00C27FBA">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18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白粉質粒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18" w:type="dxa"/>
                  <w:vMerge/>
                  <w:tcBorders>
                    <w:left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708"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3</w:t>
                  </w:r>
                  <w:r w:rsidRPr="003E3451">
                    <w:rPr>
                      <w:rFonts w:eastAsia="標楷體" w:hint="eastAsia"/>
                      <w:color w:val="000000"/>
                      <w:sz w:val="20"/>
                      <w:szCs w:val="20"/>
                      <w:lang w:val="zh-TW"/>
                    </w:rPr>
                    <w:t>以下</w:t>
                  </w:r>
                </w:p>
              </w:tc>
              <w:tc>
                <w:tcPr>
                  <w:tcW w:w="851"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2</w:t>
                  </w:r>
                  <w:r w:rsidRPr="003E3451">
                    <w:rPr>
                      <w:rFonts w:eastAsia="標楷體" w:hint="eastAsia"/>
                      <w:color w:val="000000"/>
                      <w:sz w:val="20"/>
                      <w:szCs w:val="20"/>
                      <w:lang w:val="zh-TW"/>
                    </w:rPr>
                    <w:t>以下</w:t>
                  </w:r>
                </w:p>
              </w:tc>
              <w:tc>
                <w:tcPr>
                  <w:tcW w:w="1180" w:type="dxa"/>
                  <w:vMerge/>
                  <w:tcBorders>
                    <w:left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p>
              </w:tc>
            </w:tr>
            <w:tr w:rsidR="008A2D96" w:rsidRPr="003E3451" w:rsidTr="00C27FBA">
              <w:tblPrEx>
                <w:tblCellMar>
                  <w:top w:w="0" w:type="dxa"/>
                  <w:bottom w:w="0" w:type="dxa"/>
                </w:tblCellMar>
              </w:tblPrEx>
              <w:trPr>
                <w:cantSplit/>
              </w:trPr>
              <w:tc>
                <w:tcPr>
                  <w:tcW w:w="589" w:type="dxa"/>
                  <w:vMerge/>
                  <w:tcBorders>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spacing w:line="18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未熟粒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18" w:type="dxa"/>
                  <w:vMerge/>
                  <w:tcBorders>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8</w:t>
                  </w:r>
                  <w:r w:rsidRPr="003E3451">
                    <w:rPr>
                      <w:rFonts w:eastAsia="標楷體" w:hint="eastAsia"/>
                      <w:color w:val="000000"/>
                      <w:sz w:val="20"/>
                      <w:szCs w:val="20"/>
                      <w:lang w:val="zh-TW"/>
                    </w:rPr>
                    <w:t>以下</w:t>
                  </w:r>
                </w:p>
              </w:tc>
              <w:tc>
                <w:tcPr>
                  <w:tcW w:w="1180" w:type="dxa"/>
                  <w:vMerge/>
                  <w:tcBorders>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p>
              </w:tc>
            </w:tr>
            <w:tr w:rsidR="008A2D96" w:rsidRPr="003E3451" w:rsidTr="00C27FBA">
              <w:tblPrEx>
                <w:tblCellMar>
                  <w:top w:w="0" w:type="dxa"/>
                  <w:bottom w:w="0" w:type="dxa"/>
                </w:tblCellMar>
              </w:tblPrEx>
              <w:trPr>
                <w:cantSplit/>
              </w:trPr>
              <w:tc>
                <w:tcPr>
                  <w:tcW w:w="589" w:type="dxa"/>
                  <w:vMerge w:val="restart"/>
                  <w:tcBorders>
                    <w:top w:val="single" w:sz="6" w:space="0" w:color="auto"/>
                    <w:left w:val="single" w:sz="6" w:space="0" w:color="auto"/>
                    <w:right w:val="single" w:sz="6" w:space="0" w:color="auto"/>
                  </w:tcBorders>
                  <w:textDirection w:val="tbRlV"/>
                  <w:vAlign w:val="center"/>
                </w:tcPr>
                <w:p w:rsidR="008A2D96" w:rsidRPr="003E3451" w:rsidRDefault="008A2D96">
                  <w:pPr>
                    <w:autoSpaceDE w:val="0"/>
                    <w:autoSpaceDN w:val="0"/>
                    <w:adjustRightInd w:val="0"/>
                    <w:spacing w:line="180" w:lineRule="exact"/>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學</w:t>
                  </w: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內容量</w:t>
                  </w:r>
                  <w:r w:rsidRPr="003E3451">
                    <w:rPr>
                      <w:rFonts w:eastAsia="標楷體"/>
                      <w:color w:val="000000"/>
                      <w:kern w:val="0"/>
                      <w:sz w:val="20"/>
                      <w:szCs w:val="20"/>
                      <w:lang w:val="zh-TW"/>
                    </w:rPr>
                    <w:t>(g)</w:t>
                  </w:r>
                </w:p>
              </w:tc>
              <w:tc>
                <w:tcPr>
                  <w:tcW w:w="1418"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12924</w:t>
                  </w:r>
                  <w:r w:rsidRPr="003E3451">
                    <w:rPr>
                      <w:rFonts w:eastAsia="標楷體" w:hint="eastAsia"/>
                      <w:color w:val="000000"/>
                      <w:kern w:val="0"/>
                      <w:sz w:val="20"/>
                      <w:szCs w:val="20"/>
                      <w:lang w:val="zh-TW"/>
                    </w:rPr>
                    <w:t xml:space="preserve"> </w:t>
                  </w:r>
                  <w:r w:rsidRPr="003E3451">
                    <w:rPr>
                      <w:rFonts w:eastAsia="標楷體" w:hint="eastAsia"/>
                      <w:color w:val="000000"/>
                      <w:kern w:val="0"/>
                      <w:sz w:val="20"/>
                      <w:szCs w:val="20"/>
                      <w:lang w:val="zh-TW"/>
                    </w:rPr>
                    <w:t>包裝食品裝量檢驗法</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u w:val="single"/>
                      <w:lang w:val="zh-TW"/>
                    </w:rPr>
                    <w:t>不得低於標示淨重</w:t>
                  </w:r>
                </w:p>
              </w:tc>
              <w:tc>
                <w:tcPr>
                  <w:tcW w:w="1180" w:type="dxa"/>
                  <w:tcBorders>
                    <w:top w:val="single" w:sz="6" w:space="0" w:color="auto"/>
                    <w:left w:val="single" w:sz="6" w:space="0" w:color="auto"/>
                    <w:bottom w:val="single" w:sz="6" w:space="0" w:color="auto"/>
                    <w:right w:val="single" w:sz="6" w:space="0" w:color="auto"/>
                  </w:tcBorders>
                </w:tcPr>
                <w:p w:rsidR="008A2D96" w:rsidRPr="003E3451" w:rsidRDefault="008A2D96" w:rsidP="00C27FBA">
                  <w:pPr>
                    <w:autoSpaceDE w:val="0"/>
                    <w:autoSpaceDN w:val="0"/>
                    <w:adjustRightInd w:val="0"/>
                    <w:rPr>
                      <w:rFonts w:eastAsia="標楷體"/>
                      <w:color w:val="000000"/>
                      <w:kern w:val="0"/>
                      <w:sz w:val="20"/>
                      <w:szCs w:val="20"/>
                      <w:lang w:val="zh-TW"/>
                    </w:rPr>
                  </w:pP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tc>
            </w:tr>
            <w:tr w:rsidR="008A2D96" w:rsidRPr="003E3451">
              <w:tblPrEx>
                <w:tblCellMar>
                  <w:top w:w="0" w:type="dxa"/>
                  <w:bottom w:w="0" w:type="dxa"/>
                </w:tblCellMar>
              </w:tblPrEx>
              <w:trPr>
                <w:cantSplit/>
              </w:trPr>
              <w:tc>
                <w:tcPr>
                  <w:tcW w:w="589" w:type="dxa"/>
                  <w:vMerge/>
                  <w:tcBorders>
                    <w:left w:val="single" w:sz="6" w:space="0" w:color="auto"/>
                    <w:right w:val="single" w:sz="6" w:space="0" w:color="auto"/>
                  </w:tcBorders>
                  <w:vAlign w:val="center"/>
                </w:tcPr>
                <w:p w:rsidR="008A2D96" w:rsidRPr="003E3451" w:rsidRDefault="008A2D96">
                  <w:pPr>
                    <w:autoSpaceDE w:val="0"/>
                    <w:autoSpaceDN w:val="0"/>
                    <w:adjustRightInd w:val="0"/>
                    <w:spacing w:line="18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水分</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18"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13500</w:t>
                  </w:r>
                  <w:r w:rsidRPr="003E3451">
                    <w:rPr>
                      <w:rFonts w:eastAsia="標楷體" w:hint="eastAsia"/>
                      <w:color w:val="000000"/>
                      <w:kern w:val="0"/>
                      <w:sz w:val="20"/>
                      <w:szCs w:val="20"/>
                      <w:lang w:val="zh-TW"/>
                    </w:rPr>
                    <w:t xml:space="preserve"> </w:t>
                  </w:r>
                  <w:r w:rsidRPr="003E3451">
                    <w:rPr>
                      <w:rFonts w:eastAsia="標楷體" w:hint="eastAsia"/>
                      <w:color w:val="000000"/>
                      <w:kern w:val="0"/>
                      <w:sz w:val="20"/>
                      <w:szCs w:val="20"/>
                      <w:lang w:val="zh-TW"/>
                    </w:rPr>
                    <w:t>穀類檢驗法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禾穀水分</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14.5</w:t>
                  </w:r>
                  <w:r w:rsidRPr="003E3451">
                    <w:rPr>
                      <w:rFonts w:eastAsia="標楷體" w:hint="eastAsia"/>
                      <w:color w:val="000000"/>
                      <w:kern w:val="0"/>
                      <w:sz w:val="20"/>
                      <w:szCs w:val="20"/>
                      <w:lang w:val="zh-TW"/>
                    </w:rPr>
                    <w:t>以下</w:t>
                  </w:r>
                </w:p>
              </w:tc>
              <w:tc>
                <w:tcPr>
                  <w:tcW w:w="1180"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rsidP="008A2D96">
                  <w:pPr>
                    <w:autoSpaceDE w:val="0"/>
                    <w:autoSpaceDN w:val="0"/>
                    <w:adjustRightInd w:val="0"/>
                    <w:rPr>
                      <w:rFonts w:eastAsia="標楷體" w:hint="eastAsia"/>
                      <w:color w:val="000000"/>
                      <w:sz w:val="20"/>
                      <w:szCs w:val="20"/>
                      <w:u w:val="single"/>
                    </w:rPr>
                  </w:pPr>
                  <w:r w:rsidRPr="003E3451">
                    <w:rPr>
                      <w:rFonts w:eastAsia="標楷體" w:hint="eastAsia"/>
                      <w:color w:val="000000"/>
                      <w:kern w:val="0"/>
                      <w:sz w:val="20"/>
                      <w:szCs w:val="20"/>
                      <w:u w:val="single"/>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8A2D96" w:rsidRPr="003E3451" w:rsidRDefault="008A2D96" w:rsidP="008A2D96">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lang w:val="zh-TW"/>
                    </w:rPr>
                    <w:t>得使用定期校正且功能正常之快速水分測定器；</w:t>
                  </w:r>
                  <w:r w:rsidRPr="003E3451">
                    <w:rPr>
                      <w:rFonts w:eastAsia="標楷體" w:hint="eastAsia"/>
                      <w:color w:val="000000"/>
                      <w:sz w:val="20"/>
                      <w:szCs w:val="20"/>
                    </w:rPr>
                    <w:t>適用於乾式發芽米</w:t>
                  </w:r>
                  <w:r w:rsidRPr="003E3451">
                    <w:rPr>
                      <w:rFonts w:eastAsia="標楷體" w:hint="eastAsia"/>
                      <w:color w:val="000000"/>
                      <w:kern w:val="0"/>
                      <w:sz w:val="20"/>
                      <w:szCs w:val="20"/>
                      <w:lang w:val="zh-TW"/>
                    </w:rPr>
                    <w:t>。</w:t>
                  </w:r>
                </w:p>
              </w:tc>
            </w:tr>
            <w:tr w:rsidR="008A2D96" w:rsidRPr="003E3451">
              <w:tblPrEx>
                <w:tblCellMar>
                  <w:top w:w="0" w:type="dxa"/>
                  <w:bottom w:w="0" w:type="dxa"/>
                </w:tblCellMar>
              </w:tblPrEx>
              <w:trPr>
                <w:cantSplit/>
              </w:trPr>
              <w:tc>
                <w:tcPr>
                  <w:tcW w:w="589" w:type="dxa"/>
                  <w:vMerge/>
                  <w:tcBorders>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spacing w:line="180" w:lineRule="exact"/>
                    <w:jc w:val="center"/>
                    <w:rPr>
                      <w:rFonts w:eastAsia="標楷體"/>
                      <w:color w:val="000000"/>
                      <w:kern w:val="0"/>
                      <w:sz w:val="20"/>
                      <w:szCs w:val="20"/>
                      <w:lang w:val="zh-TW"/>
                    </w:rPr>
                  </w:pP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γ</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胺基丁酸</w:t>
                  </w:r>
                  <w:r w:rsidRPr="003E3451">
                    <w:rPr>
                      <w:rFonts w:eastAsia="標楷體"/>
                      <w:color w:val="000000"/>
                      <w:kern w:val="0"/>
                      <w:sz w:val="20"/>
                      <w:szCs w:val="20"/>
                      <w:lang w:val="zh-TW"/>
                    </w:rPr>
                    <w:t>(mg/</w:t>
                  </w:r>
                  <w:smartTag w:uri="urn:schemas-microsoft-com:office:smarttags" w:element="chmetcnv">
                    <w:smartTagPr>
                      <w:attr w:name="TCSC" w:val="0"/>
                      <w:attr w:name="NumberType" w:val="1"/>
                      <w:attr w:name="Negative" w:val="False"/>
                      <w:attr w:name="HasSpace" w:val="False"/>
                      <w:attr w:name="SourceValue" w:val="100"/>
                      <w:attr w:name="UnitName" w:val="g"/>
                    </w:smartTagPr>
                    <w:r w:rsidRPr="003E3451">
                      <w:rPr>
                        <w:rFonts w:eastAsia="標楷體"/>
                        <w:color w:val="000000"/>
                        <w:kern w:val="0"/>
                        <w:sz w:val="20"/>
                        <w:szCs w:val="20"/>
                        <w:lang w:val="zh-TW"/>
                      </w:rPr>
                      <w:t>100g</w:t>
                    </w:r>
                  </w:smartTag>
                  <w:r w:rsidRPr="003E3451">
                    <w:rPr>
                      <w:rFonts w:eastAsia="標楷體"/>
                      <w:color w:val="000000"/>
                      <w:kern w:val="0"/>
                      <w:sz w:val="20"/>
                      <w:szCs w:val="20"/>
                      <w:lang w:val="zh-TW"/>
                    </w:rPr>
                    <w:t>)</w:t>
                  </w:r>
                </w:p>
              </w:tc>
              <w:tc>
                <w:tcPr>
                  <w:tcW w:w="1418"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12632</w:t>
                  </w:r>
                  <w:r w:rsidRPr="003E3451">
                    <w:rPr>
                      <w:rFonts w:eastAsia="標楷體" w:hint="eastAsia"/>
                      <w:color w:val="000000"/>
                      <w:kern w:val="0"/>
                      <w:sz w:val="20"/>
                      <w:szCs w:val="20"/>
                      <w:lang w:val="zh-TW"/>
                    </w:rPr>
                    <w:t xml:space="preserve"> </w:t>
                  </w:r>
                  <w:r w:rsidRPr="003E3451">
                    <w:rPr>
                      <w:rFonts w:eastAsia="標楷體" w:hint="eastAsia"/>
                      <w:color w:val="000000"/>
                      <w:kern w:val="0"/>
                      <w:sz w:val="20"/>
                      <w:szCs w:val="20"/>
                      <w:lang w:val="zh-TW"/>
                    </w:rPr>
                    <w:t>水果及蔬菜汁飲料檢驗法－游離胺基酸之測定</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10</w:t>
                  </w:r>
                  <w:r w:rsidRPr="003E3451">
                    <w:rPr>
                      <w:rFonts w:eastAsia="標楷體" w:hint="eastAsia"/>
                      <w:color w:val="000000"/>
                      <w:kern w:val="0"/>
                      <w:sz w:val="20"/>
                      <w:szCs w:val="20"/>
                      <w:lang w:val="zh-TW"/>
                    </w:rPr>
                    <w:t>以上</w:t>
                  </w:r>
                </w:p>
              </w:tc>
              <w:tc>
                <w:tcPr>
                  <w:tcW w:w="1180"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rsidP="008A2D96">
                  <w:pPr>
                    <w:autoSpaceDE w:val="0"/>
                    <w:autoSpaceDN w:val="0"/>
                    <w:adjustRightInd w:val="0"/>
                    <w:rPr>
                      <w:rFonts w:eastAsia="標楷體" w:hint="eastAsia"/>
                      <w:color w:val="000000"/>
                      <w:sz w:val="20"/>
                      <w:szCs w:val="20"/>
                      <w:u w:val="single"/>
                    </w:rPr>
                  </w:pPr>
                  <w:r w:rsidRPr="003E3451">
                    <w:rPr>
                      <w:rFonts w:eastAsia="標楷體" w:hint="eastAsia"/>
                      <w:color w:val="000000"/>
                      <w:kern w:val="0"/>
                      <w:sz w:val="20"/>
                      <w:szCs w:val="20"/>
                      <w:u w:val="single"/>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8A2D96" w:rsidRPr="003E3451" w:rsidRDefault="008A2D96" w:rsidP="008A2D96">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lang w:val="zh-TW"/>
                    </w:rPr>
                    <w:t>以乾基計算</w:t>
                  </w:r>
                </w:p>
              </w:tc>
            </w:tr>
            <w:tr w:rsidR="008A2D96" w:rsidRPr="003E3451">
              <w:tblPrEx>
                <w:tblCellMar>
                  <w:top w:w="0" w:type="dxa"/>
                  <w:bottom w:w="0" w:type="dxa"/>
                </w:tblCellMar>
              </w:tblPrEx>
              <w:tc>
                <w:tcPr>
                  <w:tcW w:w="589"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spacing w:line="180" w:lineRule="exact"/>
                    <w:jc w:val="center"/>
                    <w:rPr>
                      <w:rFonts w:eastAsia="標楷體"/>
                      <w:color w:val="000000"/>
                      <w:kern w:val="0"/>
                      <w:sz w:val="20"/>
                      <w:szCs w:val="20"/>
                      <w:lang w:val="zh-TW"/>
                    </w:rPr>
                  </w:pPr>
                  <w:r w:rsidRPr="003E3451">
                    <w:rPr>
                      <w:rFonts w:eastAsia="標楷體" w:hint="eastAsia"/>
                      <w:color w:val="000000"/>
                      <w:kern w:val="0"/>
                      <w:sz w:val="20"/>
                      <w:szCs w:val="20"/>
                      <w:lang w:val="zh-TW"/>
                    </w:rPr>
                    <w:t>微生物</w:t>
                  </w:r>
                </w:p>
              </w:tc>
              <w:tc>
                <w:tcPr>
                  <w:tcW w:w="1134"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仙人掌桿菌</w:t>
                  </w:r>
                  <w:r w:rsidRPr="003E3451">
                    <w:rPr>
                      <w:rFonts w:eastAsia="標楷體"/>
                      <w:color w:val="000000"/>
                      <w:kern w:val="0"/>
                      <w:sz w:val="20"/>
                      <w:szCs w:val="20"/>
                      <w:lang w:val="zh-TW"/>
                    </w:rPr>
                    <w:t>(CFU/g)</w:t>
                  </w:r>
                </w:p>
              </w:tc>
              <w:tc>
                <w:tcPr>
                  <w:tcW w:w="1418"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rPr>
                      <w:rFonts w:eastAsia="標楷體"/>
                      <w:color w:val="000000"/>
                      <w:kern w:val="0"/>
                      <w:sz w:val="20"/>
                      <w:szCs w:val="20"/>
                      <w:lang w:val="zh-TW"/>
                    </w:rPr>
                  </w:pPr>
                  <w:r w:rsidRPr="003E3451">
                    <w:rPr>
                      <w:rFonts w:eastAsia="標楷體" w:hint="eastAsia"/>
                      <w:bCs/>
                      <w:color w:val="000000"/>
                      <w:sz w:val="20"/>
                      <w:szCs w:val="20"/>
                      <w:u w:val="single"/>
                    </w:rPr>
                    <w:t>依據署授食字</w:t>
                  </w:r>
                  <w:r w:rsidRPr="003E3451">
                    <w:rPr>
                      <w:rFonts w:eastAsia="標楷體" w:hint="eastAsia"/>
                      <w:bCs/>
                      <w:color w:val="000000"/>
                      <w:sz w:val="20"/>
                      <w:szCs w:val="20"/>
                      <w:u w:val="single"/>
                    </w:rPr>
                    <w:t>0981800288</w:t>
                  </w:r>
                  <w:r w:rsidRPr="003E3451">
                    <w:rPr>
                      <w:rFonts w:eastAsia="標楷體" w:hint="eastAsia"/>
                      <w:bCs/>
                      <w:color w:val="000000"/>
                      <w:sz w:val="20"/>
                      <w:szCs w:val="20"/>
                      <w:u w:val="single"/>
                    </w:rPr>
                    <w:t>號公告修正指定之</w:t>
                  </w:r>
                  <w:r w:rsidRPr="003E3451">
                    <w:rPr>
                      <w:rFonts w:eastAsia="標楷體" w:hint="eastAsia"/>
                      <w:bCs/>
                      <w:color w:val="000000"/>
                      <w:sz w:val="20"/>
                      <w:szCs w:val="20"/>
                      <w:u w:val="single"/>
                    </w:rPr>
                    <w:t>CNS 12540</w:t>
                  </w:r>
                  <w:r w:rsidRPr="003E3451">
                    <w:rPr>
                      <w:rFonts w:eastAsia="標楷體" w:hint="eastAsia"/>
                      <w:bCs/>
                      <w:color w:val="000000"/>
                      <w:sz w:val="20"/>
                      <w:szCs w:val="20"/>
                      <w:u w:val="single"/>
                    </w:rPr>
                    <w:t>食品微生物檢驗方法－仙人掌桿菌之檢驗</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A2D96" w:rsidRPr="003E3451" w:rsidRDefault="008A2D96">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100</w:t>
                  </w:r>
                  <w:r w:rsidRPr="003E3451">
                    <w:rPr>
                      <w:rFonts w:eastAsia="標楷體" w:hint="eastAsia"/>
                      <w:color w:val="000000"/>
                      <w:kern w:val="0"/>
                      <w:sz w:val="20"/>
                      <w:szCs w:val="20"/>
                      <w:lang w:val="zh-TW"/>
                    </w:rPr>
                    <w:t>以下</w:t>
                  </w:r>
                </w:p>
              </w:tc>
              <w:tc>
                <w:tcPr>
                  <w:tcW w:w="1180" w:type="dxa"/>
                  <w:tcBorders>
                    <w:top w:val="single" w:sz="6" w:space="0" w:color="auto"/>
                    <w:left w:val="single" w:sz="6" w:space="0" w:color="auto"/>
                    <w:bottom w:val="single" w:sz="6" w:space="0" w:color="auto"/>
                    <w:right w:val="single" w:sz="6" w:space="0" w:color="auto"/>
                  </w:tcBorders>
                  <w:vAlign w:val="center"/>
                </w:tcPr>
                <w:p w:rsidR="008A2D96" w:rsidRPr="003E3451" w:rsidRDefault="008A2D96" w:rsidP="008A2D96">
                  <w:pPr>
                    <w:autoSpaceDE w:val="0"/>
                    <w:autoSpaceDN w:val="0"/>
                    <w:adjustRightInd w:val="0"/>
                    <w:rPr>
                      <w:rFonts w:eastAsia="標楷體" w:hint="eastAsia"/>
                      <w:color w:val="000000"/>
                      <w:sz w:val="20"/>
                      <w:szCs w:val="20"/>
                      <w:u w:val="single"/>
                    </w:rPr>
                  </w:pPr>
                  <w:r w:rsidRPr="003E3451">
                    <w:rPr>
                      <w:rFonts w:eastAsia="標楷體" w:hint="eastAsia"/>
                      <w:color w:val="000000"/>
                      <w:kern w:val="0"/>
                      <w:sz w:val="20"/>
                      <w:szCs w:val="20"/>
                      <w:u w:val="single"/>
                      <w:lang w:val="zh-TW"/>
                    </w:rPr>
                    <w:t>1.</w:t>
                  </w:r>
                  <w:r w:rsidRPr="003E3451">
                    <w:rPr>
                      <w:rFonts w:eastAsia="標楷體" w:hint="eastAsia"/>
                      <w:color w:val="000000"/>
                      <w:sz w:val="20"/>
                      <w:szCs w:val="20"/>
                      <w:u w:val="single"/>
                    </w:rPr>
                    <w:t>每年至少抽驗</w:t>
                  </w:r>
                  <w:r w:rsidRPr="003E3451">
                    <w:rPr>
                      <w:rFonts w:eastAsia="標楷體"/>
                      <w:color w:val="000000"/>
                      <w:sz w:val="20"/>
                      <w:szCs w:val="20"/>
                      <w:u w:val="single"/>
                    </w:rPr>
                    <w:t>1</w:t>
                  </w:r>
                  <w:r w:rsidRPr="003E3451">
                    <w:rPr>
                      <w:rFonts w:eastAsia="標楷體" w:hint="eastAsia"/>
                      <w:color w:val="000000"/>
                      <w:sz w:val="20"/>
                      <w:szCs w:val="20"/>
                      <w:u w:val="single"/>
                    </w:rPr>
                    <w:t>次</w:t>
                  </w:r>
                </w:p>
                <w:p w:rsidR="008A2D96" w:rsidRPr="003E3451" w:rsidRDefault="008A2D96" w:rsidP="004B7582">
                  <w:pPr>
                    <w:autoSpaceDE w:val="0"/>
                    <w:autoSpaceDN w:val="0"/>
                    <w:adjustRightInd w:val="0"/>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2.</w:t>
                  </w:r>
                  <w:r w:rsidRPr="003E3451">
                    <w:rPr>
                      <w:rFonts w:eastAsia="標楷體" w:hint="eastAsia"/>
                      <w:color w:val="000000"/>
                      <w:kern w:val="0"/>
                      <w:sz w:val="20"/>
                      <w:szCs w:val="20"/>
                      <w:u w:val="single"/>
                      <w:lang w:val="zh-TW"/>
                    </w:rPr>
                    <w:t>限發芽米檢測</w:t>
                  </w:r>
                </w:p>
              </w:tc>
            </w:tr>
          </w:tbl>
          <w:p w:rsidR="000920A7" w:rsidRPr="003E3451" w:rsidRDefault="000920A7">
            <w:pPr>
              <w:autoSpaceDE w:val="0"/>
              <w:autoSpaceDN w:val="0"/>
              <w:adjustRightInd w:val="0"/>
              <w:rPr>
                <w:rFonts w:eastAsia="標楷體" w:hint="eastAsia"/>
                <w:color w:val="000000"/>
                <w:kern w:val="0"/>
                <w:sz w:val="20"/>
                <w:szCs w:val="20"/>
              </w:rPr>
            </w:pPr>
            <w:r w:rsidRPr="003E3451">
              <w:rPr>
                <w:rFonts w:eastAsia="標楷體" w:hint="eastAsia"/>
                <w:color w:val="000000"/>
                <w:kern w:val="0"/>
                <w:sz w:val="20"/>
                <w:szCs w:val="20"/>
                <w:u w:val="single"/>
                <w:lang w:val="zh-TW"/>
              </w:rPr>
              <w:t>註：檢驗方法如有修正時以新公告者為準</w:t>
            </w:r>
            <w:r w:rsidRPr="003E3451">
              <w:rPr>
                <w:rFonts w:eastAsia="標楷體" w:hint="eastAsia"/>
                <w:color w:val="000000"/>
                <w:kern w:val="0"/>
                <w:sz w:val="20"/>
                <w:szCs w:val="20"/>
              </w:rPr>
              <w:t>。</w:t>
            </w:r>
          </w:p>
          <w:p w:rsidR="000920A7" w:rsidRPr="003E3451" w:rsidRDefault="000920A7">
            <w:pPr>
              <w:autoSpaceDE w:val="0"/>
              <w:autoSpaceDN w:val="0"/>
              <w:adjustRightInd w:val="0"/>
              <w:rPr>
                <w:rFonts w:eastAsia="標楷體" w:hint="eastAsia"/>
                <w:color w:val="000000"/>
                <w:kern w:val="0"/>
                <w:sz w:val="20"/>
                <w:szCs w:val="20"/>
              </w:rPr>
            </w:pPr>
          </w:p>
          <w:p w:rsidR="000920A7" w:rsidRPr="003E3451" w:rsidRDefault="00802F03">
            <w:pPr>
              <w:autoSpaceDE w:val="0"/>
              <w:autoSpaceDN w:val="0"/>
              <w:adjustRightInd w:val="0"/>
              <w:rPr>
                <w:rFonts w:eastAsia="標楷體" w:hint="eastAsia"/>
                <w:color w:val="000000"/>
                <w:kern w:val="0"/>
                <w:sz w:val="20"/>
                <w:szCs w:val="20"/>
                <w:u w:val="single"/>
              </w:rPr>
            </w:pPr>
            <w:r w:rsidRPr="003E3451">
              <w:rPr>
                <w:rFonts w:eastAsia="標楷體" w:hint="eastAsia"/>
                <w:color w:val="000000"/>
                <w:kern w:val="0"/>
                <w:sz w:val="20"/>
                <w:szCs w:val="20"/>
                <w:u w:val="single"/>
              </w:rPr>
              <w:t>五、食米衛生安全檢驗項目、方法與</w:t>
            </w:r>
            <w:r w:rsidR="000920A7" w:rsidRPr="003E3451">
              <w:rPr>
                <w:rFonts w:eastAsia="標楷體" w:hint="eastAsia"/>
                <w:color w:val="000000"/>
                <w:kern w:val="0"/>
                <w:sz w:val="20"/>
                <w:szCs w:val="20"/>
                <w:u w:val="single"/>
              </w:rPr>
              <w:t>標準：</w:t>
            </w:r>
          </w:p>
          <w:tbl>
            <w:tblPr>
              <w:tblW w:w="5880" w:type="dxa"/>
              <w:tblInd w:w="112" w:type="dxa"/>
              <w:tblLayout w:type="fixed"/>
              <w:tblCellMar>
                <w:left w:w="28" w:type="dxa"/>
                <w:right w:w="28" w:type="dxa"/>
              </w:tblCellMar>
              <w:tblLook w:val="0000" w:firstRow="0" w:lastRow="0" w:firstColumn="0" w:lastColumn="0" w:noHBand="0" w:noVBand="0"/>
            </w:tblPr>
            <w:tblGrid>
              <w:gridCol w:w="480"/>
              <w:gridCol w:w="960"/>
              <w:gridCol w:w="1680"/>
              <w:gridCol w:w="1560"/>
              <w:gridCol w:w="1200"/>
            </w:tblGrid>
            <w:tr w:rsidR="000920A7" w:rsidRPr="003E3451">
              <w:tblPrEx>
                <w:tblCellMar>
                  <w:top w:w="0" w:type="dxa"/>
                  <w:bottom w:w="0" w:type="dxa"/>
                </w:tblCellMar>
              </w:tblPrEx>
              <w:trPr>
                <w:cantSplit/>
                <w:tblHead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項目</w:t>
                  </w:r>
                </w:p>
              </w:tc>
              <w:tc>
                <w:tcPr>
                  <w:tcW w:w="1680" w:type="dxa"/>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方法</w:t>
                  </w:r>
                </w:p>
              </w:tc>
              <w:tc>
                <w:tcPr>
                  <w:tcW w:w="1560" w:type="dxa"/>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標準</w:t>
                  </w:r>
                </w:p>
              </w:tc>
              <w:tc>
                <w:tcPr>
                  <w:tcW w:w="1200" w:type="dxa"/>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備註</w:t>
                  </w:r>
                </w:p>
              </w:tc>
            </w:tr>
            <w:tr w:rsidR="000920A7" w:rsidRPr="003E3451">
              <w:tblPrEx>
                <w:tblCellMar>
                  <w:top w:w="0" w:type="dxa"/>
                  <w:bottom w:w="0" w:type="dxa"/>
                </w:tblCellMar>
              </w:tblPrEx>
              <w:trPr>
                <w:cantSplit/>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學</w:t>
                  </w:r>
                </w:p>
              </w:tc>
              <w:tc>
                <w:tcPr>
                  <w:tcW w:w="960" w:type="dxa"/>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鉛</w:t>
                  </w:r>
                  <w:r w:rsidRPr="003E3451">
                    <w:rPr>
                      <w:rFonts w:eastAsia="標楷體"/>
                      <w:color w:val="000000"/>
                      <w:kern w:val="0"/>
                      <w:sz w:val="20"/>
                      <w:szCs w:val="20"/>
                      <w:lang w:val="zh-TW"/>
                    </w:rPr>
                    <w:t>(ppm)</w:t>
                  </w:r>
                </w:p>
              </w:tc>
              <w:tc>
                <w:tcPr>
                  <w:tcW w:w="1680" w:type="dxa"/>
                  <w:tcBorders>
                    <w:top w:val="single" w:sz="4" w:space="0" w:color="auto"/>
                    <w:left w:val="single" w:sz="4" w:space="0" w:color="auto"/>
                    <w:bottom w:val="single" w:sz="4" w:space="0" w:color="auto"/>
                    <w:right w:val="single" w:sz="4" w:space="0" w:color="auto"/>
                  </w:tcBorders>
                  <w:vAlign w:val="center"/>
                </w:tcPr>
                <w:p w:rsidR="000920A7" w:rsidRPr="003E3451" w:rsidRDefault="00677D0F">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000920A7" w:rsidRPr="003E3451">
                    <w:rPr>
                      <w:rFonts w:eastAsia="標楷體" w:hint="eastAsia"/>
                      <w:color w:val="000000"/>
                      <w:kern w:val="0"/>
                      <w:sz w:val="20"/>
                      <w:szCs w:val="20"/>
                      <w:lang w:val="zh-TW"/>
                    </w:rPr>
                    <w:t>署授食字第</w:t>
                  </w:r>
                  <w:r w:rsidR="000920A7" w:rsidRPr="003E3451">
                    <w:rPr>
                      <w:rFonts w:eastAsia="標楷體"/>
                      <w:color w:val="000000"/>
                      <w:kern w:val="0"/>
                      <w:sz w:val="20"/>
                      <w:szCs w:val="20"/>
                      <w:lang w:val="zh-TW"/>
                    </w:rPr>
                    <w:t>0929227157</w:t>
                  </w:r>
                  <w:r w:rsidR="000920A7" w:rsidRPr="003E3451">
                    <w:rPr>
                      <w:rFonts w:eastAsia="標楷體" w:hint="eastAsia"/>
                      <w:color w:val="000000"/>
                      <w:kern w:val="0"/>
                      <w:sz w:val="20"/>
                      <w:szCs w:val="20"/>
                      <w:lang w:val="zh-TW"/>
                    </w:rPr>
                    <w:t>號食品中重金屬之檢驗方法</w:t>
                  </w:r>
                  <w:r w:rsidR="000920A7" w:rsidRPr="003E3451">
                    <w:rPr>
                      <w:rFonts w:eastAsia="標楷體"/>
                      <w:color w:val="000000"/>
                      <w:kern w:val="0"/>
                      <w:sz w:val="20"/>
                      <w:szCs w:val="20"/>
                      <w:lang w:val="zh-TW"/>
                    </w:rPr>
                    <w:t>-</w:t>
                  </w:r>
                  <w:r w:rsidR="000920A7" w:rsidRPr="003E3451">
                    <w:rPr>
                      <w:rFonts w:eastAsia="標楷體" w:hint="eastAsia"/>
                      <w:color w:val="000000"/>
                      <w:kern w:val="0"/>
                      <w:sz w:val="20"/>
                      <w:szCs w:val="20"/>
                      <w:lang w:val="zh-TW"/>
                    </w:rPr>
                    <w:t>鉛之檢驗（二）</w:t>
                  </w:r>
                </w:p>
              </w:tc>
              <w:tc>
                <w:tcPr>
                  <w:tcW w:w="1560" w:type="dxa"/>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0.2</w:t>
                  </w:r>
                  <w:r w:rsidRPr="003E3451">
                    <w:rPr>
                      <w:rFonts w:eastAsia="標楷體" w:hint="eastAsia"/>
                      <w:color w:val="000000"/>
                      <w:sz w:val="20"/>
                      <w:szCs w:val="20"/>
                      <w:lang w:val="zh-TW"/>
                    </w:rPr>
                    <w:t>以下</w:t>
                  </w:r>
                </w:p>
              </w:tc>
              <w:tc>
                <w:tcPr>
                  <w:tcW w:w="1200" w:type="dxa"/>
                  <w:tcBorders>
                    <w:top w:val="single" w:sz="4" w:space="0" w:color="auto"/>
                    <w:left w:val="single" w:sz="4" w:space="0" w:color="auto"/>
                    <w:bottom w:val="single" w:sz="4" w:space="0" w:color="auto"/>
                    <w:right w:val="single" w:sz="4" w:space="0" w:color="auto"/>
                  </w:tcBorders>
                  <w:vAlign w:val="center"/>
                </w:tcPr>
                <w:p w:rsidR="000920A7" w:rsidRPr="003E3451" w:rsidRDefault="000920A7" w:rsidP="005B795D">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480" w:type="dxa"/>
                  <w:vMerge/>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鎘</w:t>
                  </w:r>
                  <w:r w:rsidRPr="003E3451">
                    <w:rPr>
                      <w:rFonts w:eastAsia="標楷體"/>
                      <w:color w:val="000000"/>
                      <w:kern w:val="0"/>
                      <w:sz w:val="20"/>
                      <w:szCs w:val="20"/>
                      <w:lang w:val="zh-TW"/>
                    </w:rPr>
                    <w:t>(ppm)</w:t>
                  </w:r>
                </w:p>
              </w:tc>
              <w:tc>
                <w:tcPr>
                  <w:tcW w:w="1680" w:type="dxa"/>
                  <w:tcBorders>
                    <w:top w:val="single" w:sz="4" w:space="0" w:color="auto"/>
                    <w:left w:val="single" w:sz="4" w:space="0" w:color="auto"/>
                    <w:bottom w:val="single" w:sz="4" w:space="0" w:color="auto"/>
                    <w:right w:val="single" w:sz="4" w:space="0" w:color="auto"/>
                  </w:tcBorders>
                  <w:vAlign w:val="center"/>
                </w:tcPr>
                <w:p w:rsidR="000920A7" w:rsidRPr="003E3451" w:rsidRDefault="00677D0F">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000920A7" w:rsidRPr="003E3451">
                    <w:rPr>
                      <w:rFonts w:eastAsia="標楷體" w:hint="eastAsia"/>
                      <w:color w:val="000000"/>
                      <w:kern w:val="0"/>
                      <w:sz w:val="20"/>
                      <w:szCs w:val="20"/>
                      <w:lang w:val="zh-TW"/>
                    </w:rPr>
                    <w:t>署授食字第</w:t>
                  </w:r>
                  <w:r w:rsidR="000920A7" w:rsidRPr="003E3451">
                    <w:rPr>
                      <w:rFonts w:eastAsia="標楷體"/>
                      <w:color w:val="000000"/>
                      <w:kern w:val="0"/>
                      <w:sz w:val="20"/>
                      <w:szCs w:val="20"/>
                      <w:lang w:val="zh-TW"/>
                    </w:rPr>
                    <w:t>0929206232</w:t>
                  </w:r>
                  <w:r w:rsidR="000920A7" w:rsidRPr="003E3451">
                    <w:rPr>
                      <w:rFonts w:eastAsia="標楷體" w:hint="eastAsia"/>
                      <w:color w:val="000000"/>
                      <w:kern w:val="0"/>
                      <w:sz w:val="20"/>
                      <w:szCs w:val="20"/>
                      <w:lang w:val="zh-TW"/>
                    </w:rPr>
                    <w:t>號食品中重金屬之檢驗方法</w:t>
                  </w:r>
                  <w:r w:rsidR="000920A7" w:rsidRPr="003E3451">
                    <w:rPr>
                      <w:rFonts w:eastAsia="標楷體"/>
                      <w:color w:val="000000"/>
                      <w:kern w:val="0"/>
                      <w:sz w:val="20"/>
                      <w:szCs w:val="20"/>
                      <w:lang w:val="zh-TW"/>
                    </w:rPr>
                    <w:t>-</w:t>
                  </w:r>
                  <w:r w:rsidR="000920A7" w:rsidRPr="003E3451">
                    <w:rPr>
                      <w:rFonts w:eastAsia="標楷體" w:hint="eastAsia"/>
                      <w:color w:val="000000"/>
                      <w:kern w:val="0"/>
                      <w:sz w:val="20"/>
                      <w:szCs w:val="20"/>
                      <w:lang w:val="zh-TW"/>
                    </w:rPr>
                    <w:t>鎘之檢驗（二）</w:t>
                  </w:r>
                </w:p>
              </w:tc>
              <w:tc>
                <w:tcPr>
                  <w:tcW w:w="1560" w:type="dxa"/>
                  <w:tcBorders>
                    <w:top w:val="single" w:sz="4" w:space="0" w:color="auto"/>
                    <w:left w:val="single" w:sz="4" w:space="0" w:color="auto"/>
                    <w:bottom w:val="single" w:sz="4" w:space="0" w:color="auto"/>
                    <w:right w:val="single" w:sz="4"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4</w:t>
                  </w:r>
                  <w:r w:rsidRPr="003E3451">
                    <w:rPr>
                      <w:rFonts w:eastAsia="標楷體" w:hint="eastAsia"/>
                      <w:color w:val="000000"/>
                      <w:sz w:val="20"/>
                      <w:szCs w:val="20"/>
                      <w:lang w:val="zh-TW"/>
                    </w:rPr>
                    <w:t>以下</w:t>
                  </w:r>
                </w:p>
              </w:tc>
              <w:tc>
                <w:tcPr>
                  <w:tcW w:w="1200" w:type="dxa"/>
                  <w:tcBorders>
                    <w:top w:val="single" w:sz="4" w:space="0" w:color="auto"/>
                    <w:left w:val="single" w:sz="4" w:space="0" w:color="auto"/>
                    <w:bottom w:val="single" w:sz="4" w:space="0" w:color="auto"/>
                    <w:right w:val="single" w:sz="4" w:space="0" w:color="auto"/>
                  </w:tcBorders>
                  <w:vAlign w:val="center"/>
                </w:tcPr>
                <w:p w:rsidR="000920A7" w:rsidRPr="003E3451" w:rsidRDefault="000920A7" w:rsidP="005B795D">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480" w:type="dxa"/>
                  <w:vMerge/>
                  <w:tcBorders>
                    <w:top w:val="single" w:sz="4"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4"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汞</w:t>
                  </w:r>
                  <w:r w:rsidRPr="003E3451">
                    <w:rPr>
                      <w:rFonts w:eastAsia="標楷體"/>
                      <w:color w:val="000000"/>
                      <w:kern w:val="0"/>
                      <w:sz w:val="20"/>
                      <w:szCs w:val="20"/>
                      <w:lang w:val="zh-TW"/>
                    </w:rPr>
                    <w:t>(ppm)</w:t>
                  </w:r>
                </w:p>
              </w:tc>
              <w:tc>
                <w:tcPr>
                  <w:tcW w:w="1680" w:type="dxa"/>
                  <w:tcBorders>
                    <w:top w:val="single" w:sz="4" w:space="0" w:color="auto"/>
                    <w:left w:val="single" w:sz="6" w:space="0" w:color="auto"/>
                    <w:bottom w:val="single" w:sz="6" w:space="0" w:color="auto"/>
                    <w:right w:val="single" w:sz="6" w:space="0" w:color="auto"/>
                  </w:tcBorders>
                  <w:vAlign w:val="center"/>
                </w:tcPr>
                <w:p w:rsidR="000920A7" w:rsidRPr="003E3451" w:rsidRDefault="00677D0F">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000920A7" w:rsidRPr="003E3451">
                    <w:rPr>
                      <w:rFonts w:eastAsia="標楷體" w:hint="eastAsia"/>
                      <w:color w:val="000000"/>
                      <w:kern w:val="0"/>
                      <w:sz w:val="20"/>
                      <w:szCs w:val="20"/>
                      <w:lang w:val="zh-TW"/>
                    </w:rPr>
                    <w:t>署授食字第</w:t>
                  </w:r>
                  <w:r w:rsidR="000920A7" w:rsidRPr="003E3451">
                    <w:rPr>
                      <w:rFonts w:eastAsia="標楷體"/>
                      <w:color w:val="000000"/>
                      <w:kern w:val="0"/>
                      <w:sz w:val="20"/>
                      <w:szCs w:val="20"/>
                      <w:lang w:val="zh-TW"/>
                    </w:rPr>
                    <w:t>0939300138</w:t>
                  </w:r>
                  <w:r w:rsidR="000920A7" w:rsidRPr="003E3451">
                    <w:rPr>
                      <w:rFonts w:eastAsia="標楷體" w:hint="eastAsia"/>
                      <w:color w:val="000000"/>
                      <w:kern w:val="0"/>
                      <w:sz w:val="20"/>
                      <w:szCs w:val="20"/>
                      <w:lang w:val="zh-TW"/>
                    </w:rPr>
                    <w:t>號食品中重金屬之檢驗方法</w:t>
                  </w:r>
                  <w:r w:rsidR="000920A7" w:rsidRPr="003E3451">
                    <w:rPr>
                      <w:rFonts w:eastAsia="標楷體"/>
                      <w:color w:val="000000"/>
                      <w:kern w:val="0"/>
                      <w:sz w:val="20"/>
                      <w:szCs w:val="20"/>
                      <w:lang w:val="zh-TW"/>
                    </w:rPr>
                    <w:t>-</w:t>
                  </w:r>
                  <w:r w:rsidR="000920A7" w:rsidRPr="003E3451">
                    <w:rPr>
                      <w:rFonts w:eastAsia="標楷體" w:hint="eastAsia"/>
                      <w:color w:val="000000"/>
                      <w:kern w:val="0"/>
                      <w:sz w:val="20"/>
                      <w:szCs w:val="20"/>
                      <w:lang w:val="zh-TW"/>
                    </w:rPr>
                    <w:t>汞之驗（二）</w:t>
                  </w:r>
                </w:p>
              </w:tc>
              <w:tc>
                <w:tcPr>
                  <w:tcW w:w="1560" w:type="dxa"/>
                  <w:tcBorders>
                    <w:top w:val="single" w:sz="4"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0.05</w:t>
                  </w:r>
                  <w:r w:rsidRPr="003E3451">
                    <w:rPr>
                      <w:rFonts w:eastAsia="標楷體" w:hint="eastAsia"/>
                      <w:color w:val="000000"/>
                      <w:sz w:val="20"/>
                      <w:szCs w:val="20"/>
                      <w:lang w:val="zh-TW"/>
                    </w:rPr>
                    <w:t>以下</w:t>
                  </w:r>
                </w:p>
              </w:tc>
              <w:tc>
                <w:tcPr>
                  <w:tcW w:w="1200" w:type="dxa"/>
                  <w:tcBorders>
                    <w:top w:val="single" w:sz="4" w:space="0" w:color="auto"/>
                    <w:left w:val="single" w:sz="6" w:space="0" w:color="auto"/>
                    <w:bottom w:val="single" w:sz="6" w:space="0" w:color="auto"/>
                    <w:right w:val="single" w:sz="6" w:space="0" w:color="auto"/>
                  </w:tcBorders>
                  <w:vAlign w:val="center"/>
                </w:tcPr>
                <w:p w:rsidR="000920A7" w:rsidRPr="003E3451" w:rsidRDefault="000920A7" w:rsidP="005B795D">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黃麴毒素</w:t>
                  </w:r>
                  <w:r w:rsidRPr="003E3451">
                    <w:rPr>
                      <w:rFonts w:eastAsia="標楷體"/>
                      <w:color w:val="000000"/>
                      <w:kern w:val="0"/>
                      <w:sz w:val="20"/>
                      <w:szCs w:val="20"/>
                      <w:lang w:val="zh-TW"/>
                    </w:rPr>
                    <w:t>(ppb)</w:t>
                  </w:r>
                </w:p>
              </w:tc>
              <w:tc>
                <w:tcPr>
                  <w:tcW w:w="1680" w:type="dxa"/>
                  <w:tcBorders>
                    <w:top w:val="single" w:sz="6" w:space="0" w:color="auto"/>
                    <w:left w:val="single" w:sz="6" w:space="0" w:color="auto"/>
                    <w:bottom w:val="single" w:sz="6" w:space="0" w:color="auto"/>
                    <w:right w:val="single" w:sz="6" w:space="0" w:color="auto"/>
                  </w:tcBorders>
                  <w:vAlign w:val="center"/>
                </w:tcPr>
                <w:p w:rsidR="000920A7" w:rsidRPr="003E3451" w:rsidRDefault="00677D0F">
                  <w:pPr>
                    <w:autoSpaceDE w:val="0"/>
                    <w:autoSpaceDN w:val="0"/>
                    <w:adjustRightInd w:val="0"/>
                    <w:rPr>
                      <w:rFonts w:eastAsia="標楷體"/>
                      <w:color w:val="000000"/>
                      <w:kern w:val="0"/>
                      <w:sz w:val="20"/>
                      <w:szCs w:val="20"/>
                      <w:lang w:val="zh-TW"/>
                    </w:rPr>
                  </w:pPr>
                  <w:r w:rsidRPr="003E3451">
                    <w:rPr>
                      <w:rFonts w:eastAsia="標楷體" w:hint="eastAsia"/>
                      <w:bCs/>
                      <w:color w:val="000000"/>
                      <w:sz w:val="20"/>
                      <w:szCs w:val="20"/>
                      <w:u w:val="single"/>
                    </w:rPr>
                    <w:t>依據</w:t>
                  </w:r>
                  <w:r w:rsidR="000920A7" w:rsidRPr="003E3451">
                    <w:rPr>
                      <w:rFonts w:eastAsia="標楷體" w:hint="eastAsia"/>
                      <w:bCs/>
                      <w:color w:val="000000"/>
                      <w:sz w:val="20"/>
                      <w:szCs w:val="20"/>
                      <w:u w:val="single"/>
                    </w:rPr>
                    <w:t>署授食字第</w:t>
                  </w:r>
                  <w:r w:rsidR="000920A7" w:rsidRPr="003E3451">
                    <w:rPr>
                      <w:rFonts w:eastAsia="標楷體"/>
                      <w:bCs/>
                      <w:color w:val="000000"/>
                      <w:sz w:val="20"/>
                      <w:szCs w:val="20"/>
                      <w:u w:val="single"/>
                    </w:rPr>
                    <w:t xml:space="preserve">0991903564 </w:t>
                  </w:r>
                  <w:r w:rsidR="000920A7" w:rsidRPr="003E3451">
                    <w:rPr>
                      <w:rFonts w:eastAsia="標楷體" w:hint="eastAsia"/>
                      <w:bCs/>
                      <w:color w:val="000000"/>
                      <w:sz w:val="20"/>
                      <w:szCs w:val="20"/>
                      <w:u w:val="single"/>
                    </w:rPr>
                    <w:t>號食品中黴菌毒素檢驗方法－黃麴毒素之檢驗</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10</w:t>
                  </w:r>
                  <w:r w:rsidRPr="003E3451">
                    <w:rPr>
                      <w:rFonts w:eastAsia="標楷體" w:hint="eastAsia"/>
                      <w:color w:val="000000"/>
                      <w:kern w:val="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rsidP="005B795D">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D3C1C" w:rsidRPr="003E3451">
              <w:tblPrEx>
                <w:tblCellMar>
                  <w:top w:w="0" w:type="dxa"/>
                  <w:bottom w:w="0" w:type="dxa"/>
                </w:tblCellMar>
              </w:tblPrEx>
              <w:trPr>
                <w:cantSplit/>
              </w:trPr>
              <w:tc>
                <w:tcPr>
                  <w:tcW w:w="480" w:type="dxa"/>
                  <w:vMerge/>
                  <w:tcBorders>
                    <w:left w:val="single" w:sz="6" w:space="0" w:color="auto"/>
                    <w:bottom w:val="single" w:sz="6" w:space="0" w:color="auto"/>
                    <w:right w:val="single" w:sz="6" w:space="0" w:color="auto"/>
                  </w:tcBorders>
                  <w:vAlign w:val="center"/>
                </w:tcPr>
                <w:p w:rsidR="000D3C1C" w:rsidRPr="003E3451" w:rsidRDefault="000D3C1C">
                  <w:pPr>
                    <w:autoSpaceDE w:val="0"/>
                    <w:autoSpaceDN w:val="0"/>
                    <w:adjustRightInd w:val="0"/>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D3C1C" w:rsidRPr="003E3451" w:rsidRDefault="000D3C1C">
                  <w:pPr>
                    <w:autoSpaceDE w:val="0"/>
                    <w:autoSpaceDN w:val="0"/>
                    <w:adjustRightInd w:val="0"/>
                    <w:jc w:val="center"/>
                    <w:rPr>
                      <w:rFonts w:eastAsia="標楷體" w:hint="eastAsia"/>
                      <w:color w:val="000000"/>
                      <w:kern w:val="0"/>
                      <w:sz w:val="20"/>
                      <w:szCs w:val="20"/>
                      <w:u w:val="single"/>
                      <w:lang w:val="zh-TW"/>
                    </w:rPr>
                  </w:pPr>
                  <w:r w:rsidRPr="003E3451">
                    <w:rPr>
                      <w:rFonts w:ascii="Arial" w:eastAsia="標楷體" w:hAnsi="Arial" w:cs="Arial"/>
                      <w:color w:val="000000"/>
                      <w:kern w:val="0"/>
                      <w:sz w:val="20"/>
                      <w:szCs w:val="20"/>
                      <w:u w:val="single"/>
                    </w:rPr>
                    <w:t>赭麴毒素</w:t>
                  </w:r>
                  <w:r w:rsidRPr="003E3451">
                    <w:rPr>
                      <w:rFonts w:ascii="Arial" w:eastAsia="標楷體" w:hAnsi="Arial" w:cs="Arial"/>
                      <w:color w:val="000000"/>
                      <w:kern w:val="0"/>
                      <w:sz w:val="20"/>
                      <w:szCs w:val="20"/>
                      <w:u w:val="single"/>
                    </w:rPr>
                    <w:t xml:space="preserve">A </w:t>
                  </w:r>
                  <w:r w:rsidRPr="003E3451">
                    <w:rPr>
                      <w:rFonts w:ascii="Arial" w:eastAsia="標楷體" w:hAnsi="Arial" w:cs="Arial"/>
                      <w:color w:val="000000"/>
                      <w:kern w:val="0"/>
                      <w:sz w:val="20"/>
                      <w:szCs w:val="20"/>
                      <w:u w:val="single"/>
                      <w:lang w:val="zh-TW"/>
                    </w:rPr>
                    <w:t>(ppb)</w:t>
                  </w:r>
                </w:p>
              </w:tc>
              <w:tc>
                <w:tcPr>
                  <w:tcW w:w="1680" w:type="dxa"/>
                  <w:tcBorders>
                    <w:top w:val="single" w:sz="6" w:space="0" w:color="auto"/>
                    <w:left w:val="single" w:sz="6" w:space="0" w:color="auto"/>
                    <w:bottom w:val="single" w:sz="6" w:space="0" w:color="auto"/>
                    <w:right w:val="single" w:sz="6" w:space="0" w:color="auto"/>
                  </w:tcBorders>
                  <w:vAlign w:val="center"/>
                </w:tcPr>
                <w:p w:rsidR="000D3C1C" w:rsidRPr="003E3451" w:rsidRDefault="000D3C1C" w:rsidP="00847350">
                  <w:pPr>
                    <w:snapToGrid w:val="0"/>
                    <w:rPr>
                      <w:rFonts w:eastAsia="標楷體" w:hint="eastAsia"/>
                      <w:color w:val="000000"/>
                      <w:sz w:val="20"/>
                      <w:szCs w:val="20"/>
                      <w:u w:val="single"/>
                    </w:rPr>
                  </w:pPr>
                  <w:r w:rsidRPr="003E3451">
                    <w:rPr>
                      <w:rFonts w:ascii="Arial" w:eastAsia="標楷體" w:hAnsi="Arial" w:cs="Arial"/>
                      <w:bCs/>
                      <w:color w:val="000000"/>
                      <w:sz w:val="20"/>
                      <w:szCs w:val="20"/>
                      <w:u w:val="single"/>
                    </w:rPr>
                    <w:t>依據</w:t>
                  </w:r>
                  <w:r w:rsidRPr="003E3451">
                    <w:rPr>
                      <w:rFonts w:ascii="Arial" w:eastAsia="標楷體" w:hAnsi="Arial" w:cs="Arial"/>
                      <w:color w:val="000000"/>
                      <w:kern w:val="0"/>
                      <w:sz w:val="20"/>
                      <w:szCs w:val="20"/>
                      <w:u w:val="single"/>
                    </w:rPr>
                    <w:t>署授食字第</w:t>
                  </w:r>
                  <w:r w:rsidRPr="003E3451">
                    <w:rPr>
                      <w:rFonts w:ascii="Arial" w:eastAsia="標楷體" w:hAnsi="Arial" w:cs="Arial"/>
                      <w:color w:val="000000"/>
                      <w:kern w:val="0"/>
                      <w:sz w:val="20"/>
                      <w:szCs w:val="20"/>
                      <w:u w:val="single"/>
                    </w:rPr>
                    <w:t xml:space="preserve"> 0991903551 </w:t>
                  </w:r>
                  <w:r w:rsidRPr="003E3451">
                    <w:rPr>
                      <w:rFonts w:ascii="Arial" w:eastAsia="標楷體" w:hAnsi="Arial" w:cs="Arial"/>
                      <w:color w:val="000000"/>
                      <w:kern w:val="0"/>
                      <w:sz w:val="20"/>
                      <w:szCs w:val="20"/>
                      <w:u w:val="single"/>
                    </w:rPr>
                    <w:t>號</w:t>
                  </w:r>
                  <w:r w:rsidRPr="003E3451">
                    <w:rPr>
                      <w:rFonts w:ascii="Arial" w:eastAsia="標楷體" w:hAnsi="Arial" w:cs="Arial"/>
                      <w:bCs/>
                      <w:color w:val="000000"/>
                      <w:sz w:val="20"/>
                      <w:szCs w:val="20"/>
                      <w:u w:val="single"/>
                    </w:rPr>
                    <w:t>食品中黴菌毒素檢驗方法－</w:t>
                  </w:r>
                  <w:r w:rsidRPr="003E3451">
                    <w:rPr>
                      <w:rFonts w:ascii="Arial" w:eastAsia="標楷體" w:hAnsi="Arial" w:cs="Arial"/>
                      <w:color w:val="000000"/>
                      <w:kern w:val="0"/>
                      <w:sz w:val="20"/>
                      <w:szCs w:val="20"/>
                      <w:u w:val="single"/>
                    </w:rPr>
                    <w:t>赭麴毒素</w:t>
                  </w:r>
                  <w:r w:rsidRPr="003E3451">
                    <w:rPr>
                      <w:rFonts w:ascii="Arial" w:eastAsia="標楷體" w:hAnsi="Arial" w:cs="Arial"/>
                      <w:color w:val="000000"/>
                      <w:kern w:val="0"/>
                      <w:sz w:val="20"/>
                      <w:szCs w:val="20"/>
                      <w:u w:val="single"/>
                    </w:rPr>
                    <w:t>A</w:t>
                  </w:r>
                  <w:r w:rsidRPr="003E3451">
                    <w:rPr>
                      <w:rFonts w:ascii="Arial" w:eastAsia="標楷體" w:hAnsi="Arial" w:cs="Arial"/>
                      <w:color w:val="000000"/>
                      <w:kern w:val="0"/>
                      <w:sz w:val="20"/>
                      <w:szCs w:val="20"/>
                      <w:u w:val="single"/>
                    </w:rPr>
                    <w:t>之檢</w:t>
                  </w:r>
                  <w:r w:rsidRPr="003E3451">
                    <w:rPr>
                      <w:rFonts w:ascii="Arial" w:eastAsia="標楷體" w:hAnsi="Arial" w:cs="Arial" w:hint="eastAsia"/>
                      <w:color w:val="000000"/>
                      <w:kern w:val="0"/>
                      <w:sz w:val="20"/>
                      <w:szCs w:val="20"/>
                      <w:u w:val="single"/>
                    </w:rPr>
                    <w:t>驗</w:t>
                  </w:r>
                </w:p>
              </w:tc>
              <w:tc>
                <w:tcPr>
                  <w:tcW w:w="1560" w:type="dxa"/>
                  <w:tcBorders>
                    <w:top w:val="single" w:sz="6" w:space="0" w:color="auto"/>
                    <w:left w:val="single" w:sz="6" w:space="0" w:color="auto"/>
                    <w:bottom w:val="single" w:sz="6" w:space="0" w:color="auto"/>
                    <w:right w:val="single" w:sz="6" w:space="0" w:color="auto"/>
                  </w:tcBorders>
                  <w:vAlign w:val="center"/>
                </w:tcPr>
                <w:p w:rsidR="000D3C1C" w:rsidRPr="003E3451" w:rsidRDefault="000D3C1C" w:rsidP="000D3C1C">
                  <w:pPr>
                    <w:autoSpaceDE w:val="0"/>
                    <w:autoSpaceDN w:val="0"/>
                    <w:adjustRightInd w:val="0"/>
                    <w:ind w:firstLineChars="200" w:firstLine="400"/>
                    <w:rPr>
                      <w:rFonts w:eastAsia="標楷體" w:hint="eastAsia"/>
                      <w:color w:val="000000"/>
                      <w:kern w:val="0"/>
                      <w:sz w:val="20"/>
                      <w:szCs w:val="20"/>
                      <w:u w:val="single"/>
                      <w:lang w:val="zh-TW"/>
                    </w:rPr>
                  </w:pPr>
                  <w:r w:rsidRPr="003E3451">
                    <w:rPr>
                      <w:rFonts w:ascii="Arial" w:eastAsia="標楷體" w:hAnsi="Arial" w:cs="Arial" w:hint="eastAsia"/>
                      <w:color w:val="000000"/>
                      <w:kern w:val="0"/>
                      <w:sz w:val="20"/>
                      <w:szCs w:val="20"/>
                      <w:u w:val="single"/>
                      <w:lang w:val="zh-TW"/>
                    </w:rPr>
                    <w:t>5</w:t>
                  </w:r>
                  <w:r w:rsidRPr="003E3451">
                    <w:rPr>
                      <w:rFonts w:ascii="Arial" w:eastAsia="標楷體" w:hAnsi="Arial" w:cs="Arial"/>
                      <w:color w:val="000000"/>
                      <w:kern w:val="0"/>
                      <w:sz w:val="20"/>
                      <w:szCs w:val="20"/>
                      <w:u w:val="single"/>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D3C1C" w:rsidRPr="003E3451" w:rsidRDefault="000D3C1C" w:rsidP="005B795D">
                  <w:pPr>
                    <w:autoSpaceDE w:val="0"/>
                    <w:autoSpaceDN w:val="0"/>
                    <w:adjustRightInd w:val="0"/>
                    <w:jc w:val="center"/>
                    <w:rPr>
                      <w:rFonts w:eastAsia="標楷體" w:hint="eastAsia"/>
                      <w:color w:val="000000"/>
                      <w:kern w:val="0"/>
                      <w:sz w:val="20"/>
                      <w:szCs w:val="20"/>
                      <w:u w:val="single"/>
                      <w:lang w:val="zh-TW"/>
                    </w:rPr>
                  </w:pPr>
                  <w:r w:rsidRPr="003E3451">
                    <w:rPr>
                      <w:rFonts w:ascii="Arial" w:eastAsia="標楷體" w:hAnsi="Arial" w:cs="Arial"/>
                      <w:color w:val="000000"/>
                      <w:kern w:val="0"/>
                      <w:sz w:val="20"/>
                      <w:szCs w:val="20"/>
                      <w:u w:val="single"/>
                      <w:lang w:val="zh-TW"/>
                    </w:rPr>
                    <w:t>每期作至少一次</w:t>
                  </w:r>
                </w:p>
              </w:tc>
            </w:tr>
            <w:tr w:rsidR="000920A7" w:rsidRPr="003E3451">
              <w:tblPrEx>
                <w:tblCellMar>
                  <w:top w:w="0" w:type="dxa"/>
                  <w:bottom w:w="0" w:type="dxa"/>
                </w:tblCellMar>
              </w:tblPrEx>
              <w:trPr>
                <w:cantSplit/>
              </w:trPr>
              <w:tc>
                <w:tcPr>
                  <w:tcW w:w="480"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農藥殘留</w:t>
                  </w:r>
                </w:p>
              </w:tc>
              <w:tc>
                <w:tcPr>
                  <w:tcW w:w="1680" w:type="dxa"/>
                  <w:tcBorders>
                    <w:top w:val="single" w:sz="6" w:space="0" w:color="auto"/>
                    <w:left w:val="single" w:sz="6" w:space="0" w:color="auto"/>
                    <w:bottom w:val="single" w:sz="6" w:space="0" w:color="auto"/>
                    <w:right w:val="single" w:sz="6" w:space="0" w:color="auto"/>
                  </w:tcBorders>
                  <w:vAlign w:val="center"/>
                </w:tcPr>
                <w:p w:rsidR="00847350" w:rsidRPr="003E3451" w:rsidRDefault="00847350" w:rsidP="00847350">
                  <w:pPr>
                    <w:snapToGrid w:val="0"/>
                    <w:rPr>
                      <w:rFonts w:eastAsia="標楷體"/>
                      <w:color w:val="000000"/>
                      <w:sz w:val="20"/>
                      <w:szCs w:val="20"/>
                      <w:u w:val="single"/>
                    </w:rPr>
                  </w:pPr>
                  <w:r w:rsidRPr="003E3451">
                    <w:rPr>
                      <w:rFonts w:eastAsia="標楷體" w:hint="eastAsia"/>
                      <w:color w:val="000000"/>
                      <w:sz w:val="20"/>
                      <w:szCs w:val="20"/>
                      <w:u w:val="single"/>
                    </w:rPr>
                    <w:t>1.</w:t>
                  </w:r>
                  <w:r w:rsidRPr="003E3451">
                    <w:rPr>
                      <w:rFonts w:eastAsia="標楷體" w:hint="eastAsia"/>
                      <w:color w:val="000000"/>
                      <w:sz w:val="20"/>
                      <w:szCs w:val="20"/>
                      <w:u w:val="single"/>
                    </w:rPr>
                    <w:t>依據署授食字第</w:t>
                  </w:r>
                  <w:r w:rsidRPr="003E3451">
                    <w:rPr>
                      <w:rFonts w:eastAsia="標楷體"/>
                      <w:color w:val="000000"/>
                      <w:sz w:val="20"/>
                      <w:szCs w:val="20"/>
                      <w:u w:val="single"/>
                    </w:rPr>
                    <w:t xml:space="preserve">1001904771 </w:t>
                  </w:r>
                  <w:r w:rsidRPr="003E3451">
                    <w:rPr>
                      <w:rFonts w:eastAsia="標楷體" w:hint="eastAsia"/>
                      <w:color w:val="000000"/>
                      <w:sz w:val="20"/>
                      <w:szCs w:val="20"/>
                      <w:u w:val="single"/>
                    </w:rPr>
                    <w:t>號公告修正食品中殘留農藥檢驗方法－多重殘留分析方法</w:t>
                  </w:r>
                  <w:r w:rsidRPr="003E3451">
                    <w:rPr>
                      <w:rFonts w:eastAsia="標楷體"/>
                      <w:color w:val="000000"/>
                      <w:sz w:val="20"/>
                      <w:szCs w:val="20"/>
                      <w:u w:val="single"/>
                    </w:rPr>
                    <w:t>(</w:t>
                  </w:r>
                  <w:r w:rsidRPr="003E3451">
                    <w:rPr>
                      <w:rFonts w:eastAsia="標楷體" w:hint="eastAsia"/>
                      <w:color w:val="000000"/>
                      <w:sz w:val="20"/>
                      <w:szCs w:val="20"/>
                      <w:u w:val="single"/>
                    </w:rPr>
                    <w:t>三</w:t>
                  </w:r>
                  <w:r w:rsidRPr="003E3451">
                    <w:rPr>
                      <w:rFonts w:eastAsia="標楷體"/>
                      <w:color w:val="000000"/>
                      <w:sz w:val="20"/>
                      <w:szCs w:val="20"/>
                      <w:u w:val="single"/>
                    </w:rPr>
                    <w:t xml:space="preserve">) </w:t>
                  </w:r>
                </w:p>
                <w:p w:rsidR="00847350" w:rsidRPr="003E3451" w:rsidRDefault="00847350" w:rsidP="00847350">
                  <w:pPr>
                    <w:snapToGrid w:val="0"/>
                    <w:rPr>
                      <w:rFonts w:eastAsia="標楷體"/>
                      <w:color w:val="000000"/>
                      <w:sz w:val="20"/>
                      <w:szCs w:val="20"/>
                      <w:u w:val="single"/>
                    </w:rPr>
                  </w:pPr>
                  <w:r w:rsidRPr="003E3451">
                    <w:rPr>
                      <w:rFonts w:eastAsia="標楷體" w:hint="eastAsia"/>
                      <w:color w:val="000000"/>
                      <w:sz w:val="20"/>
                      <w:szCs w:val="20"/>
                      <w:u w:val="single"/>
                    </w:rPr>
                    <w:t>2.</w:t>
                  </w:r>
                  <w:r w:rsidRPr="003E3451">
                    <w:rPr>
                      <w:rFonts w:eastAsia="標楷體" w:hint="eastAsia"/>
                      <w:color w:val="000000"/>
                      <w:sz w:val="20"/>
                      <w:szCs w:val="20"/>
                      <w:u w:val="single"/>
                    </w:rPr>
                    <w:t>依據署授食字第</w:t>
                  </w:r>
                  <w:r w:rsidRPr="003E3451">
                    <w:rPr>
                      <w:rFonts w:eastAsia="標楷體"/>
                      <w:color w:val="000000"/>
                      <w:sz w:val="20"/>
                      <w:szCs w:val="20"/>
                      <w:u w:val="single"/>
                    </w:rPr>
                    <w:t xml:space="preserve">1001904777 </w:t>
                  </w:r>
                  <w:r w:rsidRPr="003E3451">
                    <w:rPr>
                      <w:rFonts w:eastAsia="標楷體" w:hint="eastAsia"/>
                      <w:color w:val="000000"/>
                      <w:sz w:val="20"/>
                      <w:szCs w:val="20"/>
                      <w:u w:val="single"/>
                    </w:rPr>
                    <w:t>號公告修正食品中殘留農藥檢驗方法－多重殘留分析方法</w:t>
                  </w:r>
                  <w:r w:rsidRPr="003E3451">
                    <w:rPr>
                      <w:rFonts w:eastAsia="標楷體"/>
                      <w:color w:val="000000"/>
                      <w:sz w:val="20"/>
                      <w:szCs w:val="20"/>
                      <w:u w:val="single"/>
                    </w:rPr>
                    <w:t>(</w:t>
                  </w:r>
                  <w:r w:rsidRPr="003E3451">
                    <w:rPr>
                      <w:rFonts w:eastAsia="標楷體" w:hint="eastAsia"/>
                      <w:color w:val="000000"/>
                      <w:sz w:val="20"/>
                      <w:szCs w:val="20"/>
                      <w:u w:val="single"/>
                    </w:rPr>
                    <w:t>四</w:t>
                  </w:r>
                  <w:r w:rsidRPr="003E3451">
                    <w:rPr>
                      <w:rFonts w:eastAsia="標楷體"/>
                      <w:color w:val="000000"/>
                      <w:sz w:val="20"/>
                      <w:szCs w:val="20"/>
                      <w:u w:val="single"/>
                    </w:rPr>
                    <w:t>)</w:t>
                  </w:r>
                </w:p>
                <w:p w:rsidR="000920A7" w:rsidRPr="003E3451" w:rsidRDefault="000920A7">
                  <w:pPr>
                    <w:autoSpaceDE w:val="0"/>
                    <w:autoSpaceDN w:val="0"/>
                    <w:adjustRightInd w:val="0"/>
                    <w:rPr>
                      <w:rFonts w:eastAsia="標楷體"/>
                      <w:color w:val="000000"/>
                      <w:kern w:val="0"/>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rsidP="00847350">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符合</w:t>
                  </w:r>
                  <w:r w:rsidR="00031CD0" w:rsidRPr="003E3451">
                    <w:rPr>
                      <w:rFonts w:eastAsia="標楷體" w:hint="eastAsia"/>
                      <w:color w:val="000000"/>
                      <w:kern w:val="0"/>
                      <w:sz w:val="20"/>
                      <w:szCs w:val="20"/>
                      <w:u w:val="single"/>
                      <w:lang w:val="zh-TW"/>
                    </w:rPr>
                    <w:t>行政院衛生署</w:t>
                  </w:r>
                  <w:r w:rsidRPr="003E3451">
                    <w:rPr>
                      <w:rFonts w:eastAsia="標楷體" w:hint="eastAsia"/>
                      <w:color w:val="000000"/>
                      <w:kern w:val="0"/>
                      <w:sz w:val="20"/>
                      <w:szCs w:val="20"/>
                      <w:lang w:val="zh-TW"/>
                    </w:rPr>
                    <w:t>公告殘留農藥安全容許量之規定</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rsidP="005B795D">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bl>
          <w:p w:rsidR="00617B48" w:rsidRPr="003E3451" w:rsidRDefault="00617B48" w:rsidP="00617B48">
            <w:pPr>
              <w:adjustRightInd w:val="0"/>
              <w:textAlignment w:val="baseline"/>
              <w:rPr>
                <w:rFonts w:ascii="標楷體" w:eastAsia="標楷體" w:hAnsi="標楷體" w:cs="標楷體" w:hint="eastAsia"/>
                <w:color w:val="000000"/>
                <w:kern w:val="0"/>
                <w:sz w:val="20"/>
                <w:szCs w:val="20"/>
                <w:u w:val="single"/>
                <w:lang w:val="zh-TW"/>
              </w:rPr>
            </w:pPr>
            <w:r w:rsidRPr="003E3451">
              <w:rPr>
                <w:rFonts w:ascii="標楷體" w:eastAsia="標楷體" w:hAnsi="標楷體" w:cs="標楷體" w:hint="eastAsia"/>
                <w:color w:val="000000"/>
                <w:kern w:val="0"/>
                <w:sz w:val="20"/>
                <w:szCs w:val="20"/>
                <w:u w:val="single"/>
                <w:lang w:val="zh-TW"/>
              </w:rPr>
              <w:t>註1：檢驗方法如有修正時以新公告者為準。</w:t>
            </w:r>
          </w:p>
          <w:p w:rsidR="000920A7" w:rsidRPr="003E3451" w:rsidRDefault="00617B48" w:rsidP="00617B48">
            <w:pPr>
              <w:autoSpaceDE w:val="0"/>
              <w:autoSpaceDN w:val="0"/>
              <w:adjustRightInd w:val="0"/>
              <w:rPr>
                <w:rFonts w:eastAsia="標楷體" w:hint="eastAsia"/>
                <w:bCs/>
                <w:color w:val="000000"/>
                <w:sz w:val="20"/>
                <w:szCs w:val="20"/>
                <w:u w:val="single"/>
              </w:rPr>
            </w:pPr>
            <w:r w:rsidRPr="003E3451">
              <w:rPr>
                <w:rFonts w:ascii="標楷體" w:eastAsia="標楷體" w:hAnsi="標楷體" w:cs="標楷體" w:hint="eastAsia"/>
                <w:color w:val="000000"/>
                <w:kern w:val="0"/>
                <w:sz w:val="20"/>
                <w:szCs w:val="20"/>
                <w:u w:val="single"/>
                <w:lang w:val="zh-TW"/>
              </w:rPr>
              <w:t>註2：</w:t>
            </w:r>
            <w:r w:rsidRPr="003E3451">
              <w:rPr>
                <w:rFonts w:eastAsia="標楷體"/>
                <w:color w:val="000000"/>
                <w:sz w:val="20"/>
                <w:szCs w:val="20"/>
                <w:u w:val="single"/>
              </w:rPr>
              <w:t>其他</w:t>
            </w:r>
            <w:r w:rsidRPr="003E3451">
              <w:rPr>
                <w:rFonts w:eastAsia="標楷體" w:hint="eastAsia"/>
                <w:color w:val="000000"/>
                <w:sz w:val="20"/>
                <w:szCs w:val="20"/>
                <w:u w:val="single"/>
              </w:rPr>
              <w:t>農藥</w:t>
            </w:r>
            <w:r w:rsidRPr="003E3451">
              <w:rPr>
                <w:rFonts w:eastAsia="標楷體" w:hint="eastAsia"/>
                <w:bCs/>
                <w:color w:val="000000"/>
                <w:sz w:val="20"/>
                <w:szCs w:val="20"/>
                <w:u w:val="single"/>
              </w:rPr>
              <w:t>殘留檢測，配合主管機關或偶發事件機動進行檢測。</w:t>
            </w:r>
          </w:p>
        </w:tc>
        <w:tc>
          <w:tcPr>
            <w:tcW w:w="6214" w:type="dxa"/>
          </w:tcPr>
          <w:p w:rsidR="000920A7" w:rsidRPr="003E3451" w:rsidRDefault="000920A7">
            <w:pPr>
              <w:autoSpaceDE w:val="0"/>
              <w:autoSpaceDN w:val="0"/>
              <w:adjustRightInd w:val="0"/>
              <w:spacing w:line="340" w:lineRule="exact"/>
              <w:rPr>
                <w:rFonts w:eastAsia="標楷體"/>
                <w:color w:val="000000"/>
                <w:kern w:val="0"/>
                <w:sz w:val="20"/>
                <w:szCs w:val="20"/>
                <w:lang w:val="zh-TW"/>
              </w:rPr>
            </w:pPr>
            <w:r w:rsidRPr="003E3451">
              <w:rPr>
                <w:rFonts w:eastAsia="標楷體" w:hint="eastAsia"/>
                <w:color w:val="000000"/>
                <w:kern w:val="0"/>
                <w:sz w:val="20"/>
                <w:szCs w:val="20"/>
                <w:u w:val="single"/>
                <w:lang w:val="zh-TW"/>
              </w:rPr>
              <w:t>4.</w:t>
            </w:r>
            <w:r w:rsidRPr="003E3451">
              <w:rPr>
                <w:rFonts w:eastAsia="標楷體" w:hint="eastAsia"/>
                <w:color w:val="000000"/>
                <w:kern w:val="0"/>
                <w:sz w:val="20"/>
                <w:szCs w:val="20"/>
                <w:lang w:val="zh-TW"/>
              </w:rPr>
              <w:t>檢驗項目、方法及標準：</w:t>
            </w:r>
          </w:p>
          <w:p w:rsidR="000920A7" w:rsidRPr="003E3451" w:rsidRDefault="000920A7">
            <w:pPr>
              <w:autoSpaceDE w:val="0"/>
              <w:autoSpaceDN w:val="0"/>
              <w:adjustRightInd w:val="0"/>
              <w:spacing w:line="340" w:lineRule="exact"/>
              <w:rPr>
                <w:rFonts w:eastAsia="標楷體"/>
                <w:color w:val="000000"/>
                <w:kern w:val="0"/>
                <w:sz w:val="20"/>
                <w:szCs w:val="20"/>
                <w:lang w:val="zh-TW"/>
              </w:rPr>
            </w:pPr>
            <w:r w:rsidRPr="003E3451">
              <w:rPr>
                <w:rFonts w:eastAsia="標楷體" w:hint="eastAsia"/>
                <w:color w:val="000000"/>
                <w:kern w:val="0"/>
                <w:sz w:val="20"/>
                <w:szCs w:val="20"/>
                <w:lang w:val="zh-TW"/>
              </w:rPr>
              <w:t>4.1.</w:t>
            </w:r>
            <w:r w:rsidRPr="003E3451">
              <w:rPr>
                <w:rFonts w:eastAsia="標楷體" w:hint="eastAsia"/>
                <w:color w:val="000000"/>
                <w:kern w:val="0"/>
                <w:sz w:val="20"/>
                <w:szCs w:val="20"/>
                <w:lang w:val="zh-TW"/>
              </w:rPr>
              <w:t>白米之檢驗項目、方法及標準</w:t>
            </w:r>
          </w:p>
          <w:tbl>
            <w:tblPr>
              <w:tblW w:w="5880" w:type="dxa"/>
              <w:tblInd w:w="139" w:type="dxa"/>
              <w:tblLayout w:type="fixed"/>
              <w:tblCellMar>
                <w:left w:w="28" w:type="dxa"/>
                <w:right w:w="28" w:type="dxa"/>
              </w:tblCellMar>
              <w:tblLook w:val="0000" w:firstRow="0" w:lastRow="0" w:firstColumn="0" w:lastColumn="0" w:noHBand="0" w:noVBand="0"/>
            </w:tblPr>
            <w:tblGrid>
              <w:gridCol w:w="480"/>
              <w:gridCol w:w="960"/>
              <w:gridCol w:w="1680"/>
              <w:gridCol w:w="840"/>
              <w:gridCol w:w="720"/>
              <w:gridCol w:w="1200"/>
            </w:tblGrid>
            <w:tr w:rsidR="000920A7" w:rsidRPr="003E3451">
              <w:tblPrEx>
                <w:tblCellMar>
                  <w:top w:w="0" w:type="dxa"/>
                  <w:bottom w:w="0" w:type="dxa"/>
                </w:tblCellMar>
              </w:tblPrEx>
              <w:trPr>
                <w:cantSplit/>
                <w:tblHeader/>
              </w:trPr>
              <w:tc>
                <w:tcPr>
                  <w:tcW w:w="1440" w:type="dxa"/>
                  <w:gridSpan w:val="2"/>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項目</w:t>
                  </w:r>
                </w:p>
              </w:tc>
              <w:tc>
                <w:tcPr>
                  <w:tcW w:w="1680"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方法</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標準</w:t>
                  </w:r>
                </w:p>
              </w:tc>
              <w:tc>
                <w:tcPr>
                  <w:tcW w:w="1200"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備註</w:t>
                  </w:r>
                </w:p>
              </w:tc>
            </w:tr>
            <w:tr w:rsidR="000920A7" w:rsidRPr="003E3451">
              <w:tblPrEx>
                <w:tblCellMar>
                  <w:top w:w="0" w:type="dxa"/>
                  <w:bottom w:w="0" w:type="dxa"/>
                </w:tblCellMar>
              </w:tblPrEx>
              <w:trPr>
                <w:cantSplit/>
                <w:tblHeader/>
              </w:trPr>
              <w:tc>
                <w:tcPr>
                  <w:tcW w:w="1440" w:type="dxa"/>
                  <w:gridSpan w:val="2"/>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1680"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稉型</w:t>
                  </w:r>
                </w:p>
              </w:tc>
              <w:tc>
                <w:tcPr>
                  <w:tcW w:w="7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秈型</w:t>
                  </w:r>
                </w:p>
              </w:tc>
              <w:tc>
                <w:tcPr>
                  <w:tcW w:w="1200"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restart"/>
                  <w:tcBorders>
                    <w:left w:val="single" w:sz="6" w:space="0" w:color="auto"/>
                    <w:right w:val="single" w:sz="6" w:space="0" w:color="auto"/>
                  </w:tcBorders>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觀</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品</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質</w:t>
                  </w: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夾雜物</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val="restart"/>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3492</w:t>
                  </w:r>
                  <w:r w:rsidRPr="003E3451">
                    <w:rPr>
                      <w:rFonts w:eastAsia="標楷體" w:hint="eastAsia"/>
                      <w:color w:val="000000"/>
                      <w:kern w:val="0"/>
                      <w:sz w:val="20"/>
                      <w:szCs w:val="20"/>
                      <w:lang w:val="zh-TW"/>
                    </w:rPr>
                    <w:t>白米檢驗法</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0.1</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both"/>
                    <w:rPr>
                      <w:rFonts w:eastAsia="標楷體"/>
                      <w:color w:val="000000"/>
                      <w:kern w:val="0"/>
                      <w:sz w:val="20"/>
                      <w:szCs w:val="20"/>
                      <w:lang w:val="zh-TW"/>
                    </w:rPr>
                  </w:pPr>
                  <w:r w:rsidRPr="003E3451">
                    <w:rPr>
                      <w:rFonts w:eastAsia="標楷體" w:hint="eastAsia"/>
                      <w:color w:val="000000"/>
                      <w:kern w:val="0"/>
                      <w:sz w:val="20"/>
                      <w:szCs w:val="20"/>
                      <w:lang w:val="zh-TW"/>
                    </w:rPr>
                    <w:t>砂、石、混凝土、金屬、玻璃等固形物不得檢出</w:t>
                  </w: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稻穀</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sz w:val="20"/>
                      <w:szCs w:val="20"/>
                      <w:lang w:val="zh-TW"/>
                    </w:rPr>
                  </w:pPr>
                  <w:r w:rsidRPr="003E3451">
                    <w:rPr>
                      <w:rFonts w:eastAsia="標楷體" w:hint="eastAsia"/>
                      <w:color w:val="000000"/>
                      <w:sz w:val="20"/>
                      <w:szCs w:val="20"/>
                      <w:lang w:val="zh-TW"/>
                    </w:rPr>
                    <w:t>小於</w:t>
                  </w:r>
                  <w:r w:rsidRPr="003E3451">
                    <w:rPr>
                      <w:rFonts w:eastAsia="標楷體"/>
                      <w:color w:val="000000"/>
                      <w:sz w:val="20"/>
                      <w:szCs w:val="20"/>
                      <w:lang w:val="zh-TW"/>
                    </w:rPr>
                    <w:t>0</w:t>
                  </w:r>
                  <w:r w:rsidRPr="003E3451">
                    <w:rPr>
                      <w:rFonts w:eastAsia="標楷體" w:hint="eastAsia"/>
                      <w:color w:val="000000"/>
                      <w:sz w:val="20"/>
                      <w:szCs w:val="20"/>
                      <w:lang w:val="zh-TW"/>
                    </w:rPr>
                    <w:t>.1</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糙米</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sz w:val="20"/>
                      <w:szCs w:val="20"/>
                      <w:lang w:val="zh-TW"/>
                    </w:rPr>
                  </w:pPr>
                  <w:r w:rsidRPr="003E3451">
                    <w:rPr>
                      <w:rFonts w:eastAsia="標楷體" w:hint="eastAsia"/>
                      <w:color w:val="000000"/>
                      <w:sz w:val="20"/>
                      <w:szCs w:val="20"/>
                      <w:lang w:val="zh-TW"/>
                    </w:rPr>
                    <w:t>小於</w:t>
                  </w:r>
                  <w:r w:rsidRPr="003E3451">
                    <w:rPr>
                      <w:rFonts w:eastAsia="標楷體"/>
                      <w:color w:val="000000"/>
                      <w:sz w:val="20"/>
                      <w:szCs w:val="20"/>
                      <w:lang w:val="zh-TW"/>
                    </w:rPr>
                    <w:t>0</w:t>
                  </w:r>
                  <w:r w:rsidRPr="003E3451">
                    <w:rPr>
                      <w:rFonts w:eastAsia="標楷體" w:hint="eastAsia"/>
                      <w:color w:val="000000"/>
                      <w:sz w:val="20"/>
                      <w:szCs w:val="20"/>
                      <w:lang w:val="zh-TW"/>
                    </w:rPr>
                    <w:t>.1</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熱損害粒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0.1</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被害粒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異型粒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碎粒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8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5</w:t>
                  </w:r>
                  <w:r w:rsidRPr="003E3451">
                    <w:rPr>
                      <w:rFonts w:eastAsia="標楷體" w:hint="eastAsia"/>
                      <w:color w:val="000000"/>
                      <w:sz w:val="20"/>
                      <w:szCs w:val="20"/>
                      <w:lang w:val="zh-TW"/>
                    </w:rPr>
                    <w:t>以下</w:t>
                  </w:r>
                </w:p>
              </w:tc>
              <w:tc>
                <w:tcPr>
                  <w:tcW w:w="7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10</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Height w:val="336"/>
              </w:trPr>
              <w:tc>
                <w:tcPr>
                  <w:tcW w:w="480" w:type="dxa"/>
                  <w:vMerge/>
                  <w:tcBorders>
                    <w:left w:val="single" w:sz="6" w:space="0" w:color="auto"/>
                    <w:bottom w:val="single" w:sz="6" w:space="0" w:color="auto"/>
                    <w:right w:val="single" w:sz="6" w:space="0" w:color="auto"/>
                  </w:tcBorders>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白粉質粒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5</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restart"/>
                  <w:tcBorders>
                    <w:top w:val="single" w:sz="6" w:space="0" w:color="auto"/>
                    <w:left w:val="single" w:sz="6" w:space="0" w:color="auto"/>
                    <w:right w:val="single" w:sz="6" w:space="0" w:color="auto"/>
                  </w:tcBorders>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學</w:t>
                  </w: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內容量</w:t>
                  </w:r>
                  <w:r w:rsidRPr="003E3451">
                    <w:rPr>
                      <w:rFonts w:eastAsia="標楷體"/>
                      <w:color w:val="000000"/>
                      <w:kern w:val="0"/>
                      <w:sz w:val="20"/>
                      <w:szCs w:val="20"/>
                      <w:lang w:val="zh-TW"/>
                    </w:rPr>
                    <w:t>(g)</w:t>
                  </w:r>
                </w:p>
              </w:tc>
              <w:tc>
                <w:tcPr>
                  <w:tcW w:w="168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12924</w:t>
                  </w:r>
                  <w:r w:rsidRPr="003E3451">
                    <w:rPr>
                      <w:rFonts w:eastAsia="標楷體" w:hint="eastAsia"/>
                      <w:color w:val="000000"/>
                      <w:kern w:val="0"/>
                      <w:sz w:val="20"/>
                      <w:szCs w:val="20"/>
                      <w:lang w:val="zh-TW"/>
                    </w:rPr>
                    <w:t>包裝食品裝量檢驗法。</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容許負誤差</w:t>
                  </w:r>
                  <w:r w:rsidRPr="003E3451">
                    <w:rPr>
                      <w:rFonts w:eastAsia="標楷體"/>
                      <w:color w:val="000000"/>
                      <w:kern w:val="0"/>
                      <w:sz w:val="20"/>
                      <w:szCs w:val="20"/>
                      <w:u w:val="single"/>
                      <w:lang w:val="zh-TW"/>
                    </w:rPr>
                    <w:t>1.5</w:t>
                  </w:r>
                  <w:r w:rsidRPr="003E3451">
                    <w:rPr>
                      <w:rFonts w:eastAsia="標楷體" w:hint="eastAsia"/>
                      <w:color w:val="000000"/>
                      <w:kern w:val="0"/>
                      <w:sz w:val="20"/>
                      <w:szCs w:val="20"/>
                      <w:u w:val="single"/>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水分</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68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13500</w:t>
                  </w:r>
                  <w:r w:rsidRPr="003E3451">
                    <w:rPr>
                      <w:rFonts w:eastAsia="標楷體" w:hint="eastAsia"/>
                      <w:color w:val="000000"/>
                      <w:kern w:val="0"/>
                      <w:sz w:val="20"/>
                      <w:szCs w:val="20"/>
                      <w:lang w:val="zh-TW"/>
                    </w:rPr>
                    <w:t>穀類檢驗法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禾穀水分</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14.5</w:t>
                  </w:r>
                  <w:r w:rsidRPr="003E3451">
                    <w:rPr>
                      <w:rFonts w:eastAsia="標楷體" w:hint="eastAsia"/>
                      <w:color w:val="000000"/>
                      <w:kern w:val="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得使用定期校正且功能正常之快速水分測定器。</w:t>
                  </w: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稻米酸鹼值</w:t>
                  </w:r>
                </w:p>
              </w:tc>
              <w:tc>
                <w:tcPr>
                  <w:tcW w:w="168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 xml:space="preserve">CNS </w:t>
                  </w:r>
                  <w:r w:rsidRPr="003E3451">
                    <w:rPr>
                      <w:rFonts w:eastAsia="標楷體" w:hint="eastAsia"/>
                      <w:color w:val="000000"/>
                      <w:kern w:val="0"/>
                      <w:sz w:val="20"/>
                      <w:szCs w:val="20"/>
                      <w:lang w:val="zh-TW"/>
                    </w:rPr>
                    <w:t>15214</w:t>
                  </w:r>
                  <w:r w:rsidRPr="003E3451">
                    <w:rPr>
                      <w:rFonts w:eastAsia="標楷體" w:hint="eastAsia"/>
                      <w:color w:val="000000"/>
                      <w:kern w:val="0"/>
                      <w:sz w:val="20"/>
                      <w:szCs w:val="20"/>
                      <w:lang w:val="zh-TW"/>
                    </w:rPr>
                    <w:t>稻米酸鹼值檢驗法</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BTB-MR</w:t>
                  </w:r>
                  <w:r w:rsidRPr="003E3451">
                    <w:rPr>
                      <w:rFonts w:eastAsia="標楷體" w:hint="eastAsia"/>
                      <w:color w:val="000000"/>
                      <w:kern w:val="0"/>
                      <w:sz w:val="20"/>
                      <w:szCs w:val="20"/>
                      <w:lang w:val="zh-TW"/>
                    </w:rPr>
                    <w:t>試驗法</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6.7</w:t>
                  </w:r>
                  <w:r w:rsidRPr="003E3451">
                    <w:rPr>
                      <w:rFonts w:eastAsia="標楷體" w:hint="eastAsia"/>
                      <w:color w:val="000000"/>
                      <w:kern w:val="0"/>
                      <w:sz w:val="20"/>
                      <w:szCs w:val="20"/>
                      <w:lang w:val="zh-TW"/>
                    </w:rPr>
                    <w:t>以上</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鉛</w:t>
                  </w:r>
                  <w:r w:rsidRPr="003E3451">
                    <w:rPr>
                      <w:rFonts w:eastAsia="標楷體"/>
                      <w:color w:val="000000"/>
                      <w:kern w:val="0"/>
                      <w:sz w:val="20"/>
                      <w:szCs w:val="20"/>
                      <w:lang w:val="zh-TW"/>
                    </w:rPr>
                    <w:t>(ppm)</w:t>
                  </w:r>
                </w:p>
              </w:tc>
              <w:tc>
                <w:tcPr>
                  <w:tcW w:w="168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依據署授食字第</w:t>
                  </w:r>
                  <w:r w:rsidRPr="003E3451">
                    <w:rPr>
                      <w:rFonts w:eastAsia="標楷體"/>
                      <w:color w:val="000000"/>
                      <w:kern w:val="0"/>
                      <w:sz w:val="20"/>
                      <w:szCs w:val="20"/>
                      <w:lang w:val="zh-TW"/>
                    </w:rPr>
                    <w:t>0929227157</w:t>
                  </w:r>
                  <w:r w:rsidRPr="003E3451">
                    <w:rPr>
                      <w:rFonts w:eastAsia="標楷體" w:hint="eastAsia"/>
                      <w:color w:val="000000"/>
                      <w:kern w:val="0"/>
                      <w:sz w:val="20"/>
                      <w:szCs w:val="20"/>
                      <w:lang w:val="zh-TW"/>
                    </w:rPr>
                    <w:t>號食品中重金屬之檢驗方法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鉛之檢驗（二）</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0.2</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鎘</w:t>
                  </w:r>
                  <w:r w:rsidRPr="003E3451">
                    <w:rPr>
                      <w:rFonts w:eastAsia="標楷體"/>
                      <w:color w:val="000000"/>
                      <w:kern w:val="0"/>
                      <w:sz w:val="20"/>
                      <w:szCs w:val="20"/>
                      <w:lang w:val="zh-TW"/>
                    </w:rPr>
                    <w:t>(ppm)</w:t>
                  </w:r>
                </w:p>
              </w:tc>
              <w:tc>
                <w:tcPr>
                  <w:tcW w:w="168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依據署授食字第</w:t>
                  </w:r>
                  <w:r w:rsidRPr="003E3451">
                    <w:rPr>
                      <w:rFonts w:eastAsia="標楷體"/>
                      <w:color w:val="000000"/>
                      <w:kern w:val="0"/>
                      <w:sz w:val="20"/>
                      <w:szCs w:val="20"/>
                      <w:lang w:val="zh-TW"/>
                    </w:rPr>
                    <w:t>0929206232</w:t>
                  </w:r>
                  <w:r w:rsidRPr="003E3451">
                    <w:rPr>
                      <w:rFonts w:eastAsia="標楷體" w:hint="eastAsia"/>
                      <w:color w:val="000000"/>
                      <w:kern w:val="0"/>
                      <w:sz w:val="20"/>
                      <w:szCs w:val="20"/>
                      <w:lang w:val="zh-TW"/>
                    </w:rPr>
                    <w:t>號食品中重金屬之檢驗方法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鎘之檢驗（二）</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4</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汞</w:t>
                  </w:r>
                  <w:r w:rsidRPr="003E3451">
                    <w:rPr>
                      <w:rFonts w:eastAsia="標楷體"/>
                      <w:color w:val="000000"/>
                      <w:kern w:val="0"/>
                      <w:sz w:val="20"/>
                      <w:szCs w:val="20"/>
                      <w:lang w:val="zh-TW"/>
                    </w:rPr>
                    <w:t>(ppm)</w:t>
                  </w:r>
                </w:p>
              </w:tc>
              <w:tc>
                <w:tcPr>
                  <w:tcW w:w="168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依據署授食字第</w:t>
                  </w:r>
                  <w:r w:rsidRPr="003E3451">
                    <w:rPr>
                      <w:rFonts w:eastAsia="標楷體"/>
                      <w:color w:val="000000"/>
                      <w:kern w:val="0"/>
                      <w:sz w:val="20"/>
                      <w:szCs w:val="20"/>
                      <w:lang w:val="zh-TW"/>
                    </w:rPr>
                    <w:t>0939300138</w:t>
                  </w:r>
                  <w:r w:rsidRPr="003E3451">
                    <w:rPr>
                      <w:rFonts w:eastAsia="標楷體" w:hint="eastAsia"/>
                      <w:color w:val="000000"/>
                      <w:kern w:val="0"/>
                      <w:sz w:val="20"/>
                      <w:szCs w:val="20"/>
                      <w:lang w:val="zh-TW"/>
                    </w:rPr>
                    <w:t>號食品中重金屬之檢驗方法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汞之檢驗（二）</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0.05</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48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黃麴毒素</w:t>
                  </w:r>
                  <w:r w:rsidRPr="003E3451">
                    <w:rPr>
                      <w:rFonts w:eastAsia="標楷體" w:hint="eastAsia"/>
                      <w:color w:val="000000"/>
                      <w:kern w:val="0"/>
                      <w:sz w:val="20"/>
                      <w:szCs w:val="20"/>
                      <w:lang w:val="zh-TW"/>
                    </w:rPr>
                    <w:t>(ppb)</w:t>
                  </w:r>
                </w:p>
              </w:tc>
              <w:tc>
                <w:tcPr>
                  <w:tcW w:w="1680" w:type="dxa"/>
                  <w:tcBorders>
                    <w:top w:val="single" w:sz="6" w:space="0" w:color="auto"/>
                    <w:left w:val="single" w:sz="6" w:space="0" w:color="auto"/>
                    <w:bottom w:val="single" w:sz="6" w:space="0" w:color="auto"/>
                    <w:right w:val="single" w:sz="6" w:space="0" w:color="auto"/>
                  </w:tcBorders>
                </w:tcPr>
                <w:p w:rsidR="000920A7" w:rsidRPr="003E3451" w:rsidRDefault="000920A7">
                  <w:pPr>
                    <w:autoSpaceDE w:val="0"/>
                    <w:autoSpaceDN w:val="0"/>
                    <w:adjustRightInd w:val="0"/>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依據</w:t>
                  </w:r>
                  <w:r w:rsidRPr="003E3451">
                    <w:rPr>
                      <w:rFonts w:eastAsia="標楷體" w:hint="eastAsia"/>
                      <w:color w:val="000000"/>
                      <w:kern w:val="0"/>
                      <w:sz w:val="20"/>
                      <w:szCs w:val="20"/>
                      <w:u w:val="single"/>
                      <w:lang w:val="zh-TW"/>
                    </w:rPr>
                    <w:t xml:space="preserve">CNS 4090 </w:t>
                  </w:r>
                  <w:r w:rsidRPr="003E3451">
                    <w:rPr>
                      <w:rFonts w:eastAsia="標楷體" w:hint="eastAsia"/>
                      <w:color w:val="000000"/>
                      <w:kern w:val="0"/>
                      <w:sz w:val="20"/>
                      <w:szCs w:val="20"/>
                      <w:u w:val="single"/>
                      <w:lang w:val="zh-TW"/>
                    </w:rPr>
                    <w:t>食品中黃麴毒素檢驗法</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10</w:t>
                  </w:r>
                  <w:r w:rsidRPr="003E3451">
                    <w:rPr>
                      <w:rFonts w:eastAsia="標楷體" w:hint="eastAsia"/>
                      <w:color w:val="000000"/>
                      <w:kern w:val="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Height w:val="634"/>
              </w:trPr>
              <w:tc>
                <w:tcPr>
                  <w:tcW w:w="480"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9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農藥殘留</w:t>
                  </w:r>
                </w:p>
              </w:tc>
              <w:tc>
                <w:tcPr>
                  <w:tcW w:w="168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u w:val="single"/>
                      <w:lang w:val="zh-TW"/>
                    </w:rPr>
                  </w:pPr>
                  <w:r w:rsidRPr="003E3451">
                    <w:rPr>
                      <w:rFonts w:eastAsia="標楷體"/>
                      <w:color w:val="000000"/>
                      <w:kern w:val="0"/>
                      <w:sz w:val="20"/>
                      <w:szCs w:val="20"/>
                      <w:u w:val="single"/>
                      <w:lang w:val="zh-TW"/>
                    </w:rPr>
                    <w:t>依據農藥殘留相關之國家標準檢驗方法</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符合</w:t>
                  </w:r>
                  <w:r w:rsidR="00031CD0" w:rsidRPr="003E3451">
                    <w:rPr>
                      <w:rFonts w:eastAsia="標楷體" w:hint="eastAsia"/>
                      <w:color w:val="000000"/>
                      <w:kern w:val="0"/>
                      <w:sz w:val="20"/>
                      <w:szCs w:val="20"/>
                      <w:lang w:val="zh-TW"/>
                    </w:rPr>
                    <w:t>行政院衛生署</w:t>
                  </w:r>
                  <w:r w:rsidRPr="003E3451">
                    <w:rPr>
                      <w:rFonts w:eastAsia="標楷體" w:hint="eastAsia"/>
                      <w:color w:val="000000"/>
                      <w:kern w:val="0"/>
                      <w:sz w:val="20"/>
                      <w:szCs w:val="20"/>
                      <w:lang w:val="zh-TW"/>
                    </w:rPr>
                    <w:t>公告「殘留農藥安全容許量」之規定</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bl>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color w:val="000000"/>
                  <w:kern w:val="0"/>
                  <w:sz w:val="20"/>
                  <w:szCs w:val="20"/>
                  <w:u w:val="single"/>
                  <w:lang w:val="zh-TW"/>
                </w:rPr>
                <w:t>4.1.1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項目說明</w:t>
            </w:r>
          </w:p>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color w:val="000000"/>
                  <w:kern w:val="0"/>
                  <w:sz w:val="20"/>
                  <w:szCs w:val="20"/>
                  <w:u w:val="single"/>
                  <w:lang w:val="zh-TW"/>
                </w:rPr>
                <w:t>4.1.1</w:t>
              </w:r>
            </w:smartTag>
            <w:r w:rsidRPr="003E3451">
              <w:rPr>
                <w:rFonts w:eastAsia="標楷體"/>
                <w:color w:val="000000"/>
                <w:kern w:val="0"/>
                <w:sz w:val="20"/>
                <w:szCs w:val="20"/>
                <w:u w:val="single"/>
                <w:lang w:val="zh-TW"/>
              </w:rPr>
              <w:t>.1.</w:t>
            </w:r>
            <w:r w:rsidRPr="003E3451">
              <w:rPr>
                <w:rFonts w:eastAsia="標楷體" w:hint="eastAsia"/>
                <w:color w:val="000000"/>
                <w:kern w:val="0"/>
                <w:sz w:val="20"/>
                <w:szCs w:val="20"/>
                <w:u w:val="single"/>
                <w:lang w:val="zh-TW"/>
              </w:rPr>
              <w:t>性狀：糠層剝離及米糠附著程度、米粒大小、均勻度、白粉質及光澤等程度。</w:t>
            </w:r>
          </w:p>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color w:val="000000"/>
                  <w:kern w:val="0"/>
                  <w:sz w:val="20"/>
                  <w:szCs w:val="20"/>
                  <w:u w:val="single"/>
                  <w:lang w:val="zh-TW"/>
                </w:rPr>
                <w:t>4.1.1</w:t>
              </w:r>
            </w:smartTag>
            <w:r w:rsidRPr="003E3451">
              <w:rPr>
                <w:rFonts w:eastAsia="標楷體"/>
                <w:color w:val="000000"/>
                <w:kern w:val="0"/>
                <w:sz w:val="20"/>
                <w:szCs w:val="20"/>
                <w:u w:val="single"/>
                <w:lang w:val="zh-TW"/>
              </w:rPr>
              <w:t>.2.</w:t>
            </w:r>
            <w:r w:rsidRPr="003E3451">
              <w:rPr>
                <w:rFonts w:eastAsia="標楷體" w:hint="eastAsia"/>
                <w:color w:val="000000"/>
                <w:kern w:val="0"/>
                <w:sz w:val="20"/>
                <w:szCs w:val="20"/>
                <w:u w:val="single"/>
                <w:lang w:val="zh-TW"/>
              </w:rPr>
              <w:t>水分：以</w:t>
            </w:r>
            <w:smartTag w:uri="urn:schemas-microsoft-com:office:smarttags" w:element="chmetcnv">
              <w:smartTagPr>
                <w:attr w:name="TCSC" w:val="0"/>
                <w:attr w:name="NumberType" w:val="1"/>
                <w:attr w:name="Negative" w:val="False"/>
                <w:attr w:name="HasSpace" w:val="False"/>
                <w:attr w:name="SourceValue" w:val="130"/>
                <w:attr w:name="UnitName" w:val="℃"/>
              </w:smartTagPr>
              <w:r w:rsidRPr="003E3451">
                <w:rPr>
                  <w:rFonts w:eastAsia="標楷體"/>
                  <w:color w:val="000000"/>
                  <w:kern w:val="0"/>
                  <w:sz w:val="20"/>
                  <w:szCs w:val="20"/>
                  <w:u w:val="single"/>
                  <w:lang w:val="zh-TW"/>
                </w:rPr>
                <w:t>130</w:t>
              </w:r>
              <w:r w:rsidRPr="003E3451">
                <w:rPr>
                  <w:rFonts w:eastAsia="標楷體" w:hint="eastAsia"/>
                  <w:color w:val="000000"/>
                  <w:kern w:val="0"/>
                  <w:sz w:val="20"/>
                  <w:szCs w:val="20"/>
                  <w:u w:val="single"/>
                  <w:lang w:val="zh-TW"/>
                </w:rPr>
                <w:t>℃</w:t>
              </w:r>
            </w:smartTag>
            <w:r w:rsidRPr="003E3451">
              <w:rPr>
                <w:rFonts w:eastAsia="標楷體" w:hint="eastAsia"/>
                <w:color w:val="000000"/>
                <w:kern w:val="0"/>
                <w:sz w:val="20"/>
                <w:szCs w:val="20"/>
                <w:u w:val="single"/>
                <w:lang w:val="zh-TW"/>
              </w:rPr>
              <w:t>乾燥或水分測定器測定之水分含有率。</w:t>
            </w:r>
          </w:p>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color w:val="000000"/>
                  <w:kern w:val="0"/>
                  <w:sz w:val="20"/>
                  <w:szCs w:val="20"/>
                  <w:u w:val="single"/>
                  <w:lang w:val="zh-TW"/>
                </w:rPr>
                <w:t>4.1.1</w:t>
              </w:r>
            </w:smartTag>
            <w:r w:rsidRPr="003E3451">
              <w:rPr>
                <w:rFonts w:eastAsia="標楷體"/>
                <w:color w:val="000000"/>
                <w:kern w:val="0"/>
                <w:sz w:val="20"/>
                <w:szCs w:val="20"/>
                <w:u w:val="single"/>
                <w:lang w:val="zh-TW"/>
              </w:rPr>
              <w:t>.3.</w:t>
            </w:r>
            <w:r w:rsidRPr="003E3451">
              <w:rPr>
                <w:rFonts w:eastAsia="標楷體" w:hint="eastAsia"/>
                <w:color w:val="000000"/>
                <w:kern w:val="0"/>
                <w:sz w:val="20"/>
                <w:szCs w:val="20"/>
                <w:u w:val="single"/>
                <w:lang w:val="zh-TW"/>
              </w:rPr>
              <w:t>夾雜物：通過試驗篩孔寬</w:t>
            </w:r>
            <w:smartTag w:uri="urn:schemas-microsoft-com:office:smarttags" w:element="chmetcnv">
              <w:smartTagPr>
                <w:attr w:name="TCSC" w:val="0"/>
                <w:attr w:name="NumberType" w:val="1"/>
                <w:attr w:name="Negative" w:val="False"/>
                <w:attr w:name="HasSpace" w:val="True"/>
                <w:attr w:name="SourceValue" w:val="1.4"/>
                <w:attr w:name="UnitName" w:val="mm"/>
              </w:smartTagPr>
              <w:r w:rsidRPr="003E3451">
                <w:rPr>
                  <w:rFonts w:eastAsia="標楷體"/>
                  <w:color w:val="000000"/>
                  <w:kern w:val="0"/>
                  <w:sz w:val="20"/>
                  <w:szCs w:val="20"/>
                  <w:u w:val="single"/>
                  <w:lang w:val="zh-TW"/>
                </w:rPr>
                <w:t>1.4 mm</w:t>
              </w:r>
            </w:smartTag>
            <w:r w:rsidRPr="003E3451">
              <w:rPr>
                <w:rFonts w:eastAsia="標楷體" w:hint="eastAsia"/>
                <w:color w:val="000000"/>
                <w:kern w:val="0"/>
                <w:sz w:val="20"/>
                <w:szCs w:val="20"/>
                <w:u w:val="single"/>
                <w:lang w:val="zh-TW"/>
              </w:rPr>
              <w:t>，</w:t>
            </w:r>
            <w:r w:rsidRPr="003E3451">
              <w:rPr>
                <w:rFonts w:eastAsia="標楷體"/>
                <w:color w:val="000000"/>
                <w:kern w:val="0"/>
                <w:sz w:val="20"/>
                <w:szCs w:val="20"/>
                <w:u w:val="single"/>
                <w:lang w:val="zh-TW"/>
              </w:rPr>
              <w:t>CNS 386</w:t>
            </w:r>
            <w:r w:rsidRPr="003E3451">
              <w:rPr>
                <w:rFonts w:eastAsia="標楷體" w:hint="eastAsia"/>
                <w:color w:val="000000"/>
                <w:kern w:val="0"/>
                <w:sz w:val="20"/>
                <w:szCs w:val="20"/>
                <w:u w:val="single"/>
                <w:lang w:val="zh-TW"/>
              </w:rPr>
              <w:t>〔試驗篩〕之物質及留存於篩網上除米粒及稻穀以外之物質。</w:t>
            </w:r>
          </w:p>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color w:val="000000"/>
                  <w:kern w:val="0"/>
                  <w:sz w:val="20"/>
                  <w:szCs w:val="20"/>
                  <w:u w:val="single"/>
                  <w:lang w:val="zh-TW"/>
                </w:rPr>
                <w:t>4.1.1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4</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稻穀：稻之種實，為成熟之子房</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穎果</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和外穎、內穎、護穎及花梗等附著部分。</w:t>
            </w:r>
          </w:p>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color w:val="000000"/>
                  <w:kern w:val="0"/>
                  <w:sz w:val="20"/>
                  <w:szCs w:val="20"/>
                  <w:u w:val="single"/>
                  <w:lang w:val="zh-TW"/>
                </w:rPr>
                <w:t>4.1.1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5</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被害粒：因濕度、病蟲害或其他原因而呈現出明顯損害、變質或因畸形殘留糠層之整粒或碎粒，不包含熱損害粒。</w:t>
            </w:r>
          </w:p>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color w:val="000000"/>
                  <w:kern w:val="0"/>
                  <w:sz w:val="20"/>
                  <w:szCs w:val="20"/>
                  <w:u w:val="single"/>
                  <w:lang w:val="zh-TW"/>
                </w:rPr>
                <w:t>4.1.1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6</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熱損害粒：因微生物性熱損害</w:t>
            </w:r>
            <w:r w:rsidRPr="003E3451">
              <w:rPr>
                <w:rFonts w:eastAsia="標楷體"/>
                <w:color w:val="000000"/>
                <w:kern w:val="0"/>
                <w:sz w:val="20"/>
                <w:szCs w:val="20"/>
                <w:u w:val="single"/>
                <w:lang w:val="zh-TW"/>
              </w:rPr>
              <w:t>(microbiological heating)</w:t>
            </w:r>
            <w:r w:rsidRPr="003E3451">
              <w:rPr>
                <w:rFonts w:eastAsia="標楷體" w:hint="eastAsia"/>
                <w:color w:val="000000"/>
                <w:kern w:val="0"/>
                <w:sz w:val="20"/>
                <w:szCs w:val="20"/>
                <w:u w:val="single"/>
                <w:lang w:val="zh-TW"/>
              </w:rPr>
              <w:t>而導致米粒正常顏色變成黃色或深黃色之整粒或碎粒。</w:t>
            </w:r>
          </w:p>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color w:val="000000"/>
                  <w:kern w:val="0"/>
                  <w:sz w:val="20"/>
                  <w:szCs w:val="20"/>
                  <w:u w:val="single"/>
                  <w:lang w:val="zh-TW"/>
                </w:rPr>
                <w:t>4.1.1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7</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白粉質粒：米粒外觀呈現不透明或白粉質狀，占米粒二分之一以上者。</w:t>
            </w:r>
          </w:p>
          <w:p w:rsidR="000920A7" w:rsidRPr="003E3451" w:rsidRDefault="000920A7">
            <w:pPr>
              <w:autoSpaceDE w:val="0"/>
              <w:autoSpaceDN w:val="0"/>
              <w:adjustRightInd w:val="0"/>
              <w:spacing w:line="340" w:lineRule="exact"/>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color w:val="000000"/>
                  <w:kern w:val="0"/>
                  <w:sz w:val="20"/>
                  <w:szCs w:val="20"/>
                  <w:u w:val="single"/>
                  <w:lang w:val="zh-TW"/>
                </w:rPr>
                <w:t>4.1.1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8</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碎粒：斷裂之米粒，</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其大小為完整粒</w:t>
            </w:r>
            <w:r w:rsidRPr="003E3451">
              <w:rPr>
                <w:rFonts w:eastAsia="標楷體"/>
                <w:color w:val="000000"/>
                <w:kern w:val="0"/>
                <w:sz w:val="20"/>
                <w:szCs w:val="20"/>
                <w:u w:val="single"/>
                <w:lang w:val="zh-TW"/>
              </w:rPr>
              <w:t xml:space="preserve">30 </w:t>
            </w:r>
            <w:r w:rsidRPr="003E3451">
              <w:rPr>
                <w:rFonts w:eastAsia="標楷體" w:hint="eastAsia"/>
                <w:color w:val="000000"/>
                <w:kern w:val="0"/>
                <w:sz w:val="20"/>
                <w:szCs w:val="20"/>
                <w:u w:val="single"/>
                <w:lang w:val="zh-TW"/>
              </w:rPr>
              <w:t>粒之平均粒長四分之三以下，六分之一以上者。</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color w:val="000000"/>
                  <w:kern w:val="0"/>
                  <w:sz w:val="20"/>
                  <w:szCs w:val="20"/>
                  <w:u w:val="single"/>
                  <w:lang w:val="zh-TW"/>
                </w:rPr>
                <w:t>4.1.1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9</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異型粒：不同類型之米粒。</w:t>
            </w:r>
          </w:p>
          <w:p w:rsidR="000920A7" w:rsidRPr="003E3451" w:rsidRDefault="000920A7">
            <w:pPr>
              <w:autoSpaceDE w:val="0"/>
              <w:autoSpaceDN w:val="0"/>
              <w:adjustRightInd w:val="0"/>
              <w:spacing w:line="340" w:lineRule="exact"/>
              <w:rPr>
                <w:rFonts w:eastAsia="標楷體" w:hint="eastAsia"/>
                <w:color w:val="000000"/>
                <w:kern w:val="0"/>
                <w:sz w:val="20"/>
                <w:szCs w:val="20"/>
                <w:u w:val="single"/>
                <w:lang w:val="zh-TW"/>
              </w:rPr>
            </w:pPr>
          </w:p>
          <w:p w:rsidR="000920A7" w:rsidRPr="003E3451" w:rsidRDefault="000920A7">
            <w:pPr>
              <w:ind w:left="400" w:hangingChars="200" w:hanging="400"/>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4.2.</w:t>
            </w:r>
            <w:r w:rsidRPr="003E3451">
              <w:rPr>
                <w:rFonts w:eastAsia="標楷體" w:hint="eastAsia"/>
                <w:color w:val="000000"/>
                <w:sz w:val="20"/>
                <w:szCs w:val="20"/>
                <w:u w:val="single"/>
                <w:lang w:val="zh-TW"/>
              </w:rPr>
              <w:t>糙米之檢驗項目、方法及標準</w:t>
            </w:r>
          </w:p>
          <w:tbl>
            <w:tblPr>
              <w:tblW w:w="5880"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0"/>
              <w:gridCol w:w="840"/>
              <w:gridCol w:w="1200"/>
              <w:gridCol w:w="840"/>
              <w:gridCol w:w="840"/>
              <w:gridCol w:w="1680"/>
            </w:tblGrid>
            <w:tr w:rsidR="000920A7" w:rsidRPr="003E3451">
              <w:tblPrEx>
                <w:tblCellMar>
                  <w:top w:w="0" w:type="dxa"/>
                  <w:bottom w:w="0" w:type="dxa"/>
                </w:tblCellMar>
              </w:tblPrEx>
              <w:trPr>
                <w:cantSplit/>
              </w:trPr>
              <w:tc>
                <w:tcPr>
                  <w:tcW w:w="1320" w:type="dxa"/>
                  <w:gridSpan w:val="2"/>
                  <w:vMerge w:val="restart"/>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項目</w:t>
                  </w:r>
                </w:p>
              </w:tc>
              <w:tc>
                <w:tcPr>
                  <w:tcW w:w="1200" w:type="dxa"/>
                  <w:vMerge w:val="restart"/>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方法</w:t>
                  </w:r>
                </w:p>
              </w:tc>
              <w:tc>
                <w:tcPr>
                  <w:tcW w:w="1680" w:type="dxa"/>
                  <w:gridSpan w:val="2"/>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標準</w:t>
                  </w:r>
                </w:p>
              </w:tc>
              <w:tc>
                <w:tcPr>
                  <w:tcW w:w="1680" w:type="dxa"/>
                  <w:vMerge w:val="restart"/>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備註</w:t>
                  </w:r>
                </w:p>
              </w:tc>
            </w:tr>
            <w:tr w:rsidR="000920A7" w:rsidRPr="003E3451">
              <w:tblPrEx>
                <w:tblCellMar>
                  <w:top w:w="0" w:type="dxa"/>
                  <w:bottom w:w="0" w:type="dxa"/>
                </w:tblCellMar>
              </w:tblPrEx>
              <w:trPr>
                <w:cantSplit/>
              </w:trPr>
              <w:tc>
                <w:tcPr>
                  <w:tcW w:w="1320" w:type="dxa"/>
                  <w:gridSpan w:val="2"/>
                  <w:vMerge/>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c>
                <w:tcPr>
                  <w:tcW w:w="1200" w:type="dxa"/>
                  <w:vMerge/>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稉型</w:t>
                  </w: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秈型</w:t>
                  </w:r>
                </w:p>
              </w:tc>
              <w:tc>
                <w:tcPr>
                  <w:tcW w:w="1680" w:type="dxa"/>
                  <w:vMerge/>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r>
            <w:tr w:rsidR="000920A7" w:rsidRPr="003E3451">
              <w:tblPrEx>
                <w:tblCellMar>
                  <w:top w:w="0" w:type="dxa"/>
                  <w:bottom w:w="0" w:type="dxa"/>
                </w:tblCellMar>
              </w:tblPrEx>
              <w:trPr>
                <w:cantSplit/>
              </w:trPr>
              <w:tc>
                <w:tcPr>
                  <w:tcW w:w="480" w:type="dxa"/>
                  <w:vMerge w:val="restart"/>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觀</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品</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質</w:t>
                  </w: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夾雜物</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restart"/>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3491</w:t>
                  </w:r>
                  <w:r w:rsidRPr="003E3451">
                    <w:rPr>
                      <w:rFonts w:eastAsia="標楷體" w:hint="eastAsia"/>
                      <w:color w:val="000000"/>
                      <w:kern w:val="0"/>
                      <w:sz w:val="20"/>
                      <w:szCs w:val="20"/>
                      <w:lang w:val="zh-TW"/>
                    </w:rPr>
                    <w:t>糙米檢驗法</w:t>
                  </w:r>
                </w:p>
              </w:tc>
              <w:tc>
                <w:tcPr>
                  <w:tcW w:w="1680" w:type="dxa"/>
                  <w:gridSpan w:val="2"/>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2</w:t>
                  </w:r>
                  <w:r w:rsidRPr="003E3451">
                    <w:rPr>
                      <w:rFonts w:eastAsia="標楷體" w:hint="eastAsia"/>
                      <w:color w:val="000000"/>
                      <w:sz w:val="20"/>
                      <w:szCs w:val="20"/>
                      <w:lang w:val="zh-TW"/>
                    </w:rPr>
                    <w:t>以下</w:t>
                  </w:r>
                </w:p>
              </w:tc>
              <w:tc>
                <w:tcPr>
                  <w:tcW w:w="1680" w:type="dxa"/>
                  <w:vAlign w:val="center"/>
                </w:tcPr>
                <w:p w:rsidR="000920A7" w:rsidRPr="003E3451" w:rsidRDefault="000920A7">
                  <w:pPr>
                    <w:autoSpaceDE w:val="0"/>
                    <w:autoSpaceDN w:val="0"/>
                    <w:adjustRightInd w:val="0"/>
                    <w:jc w:val="both"/>
                    <w:rPr>
                      <w:rFonts w:eastAsia="標楷體"/>
                      <w:color w:val="000000"/>
                      <w:kern w:val="0"/>
                      <w:sz w:val="20"/>
                      <w:szCs w:val="20"/>
                      <w:lang w:val="zh-TW"/>
                    </w:rPr>
                  </w:pPr>
                  <w:r w:rsidRPr="003E3451">
                    <w:rPr>
                      <w:rFonts w:eastAsia="標楷體" w:hint="eastAsia"/>
                      <w:color w:val="000000"/>
                      <w:kern w:val="0"/>
                      <w:sz w:val="20"/>
                      <w:szCs w:val="20"/>
                      <w:lang w:val="zh-TW"/>
                    </w:rPr>
                    <w:t>砂、石、混凝土、金屬、玻璃等固形物不得檢出</w:t>
                  </w: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稻穀</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2</w:t>
                  </w:r>
                  <w:r w:rsidRPr="003E3451">
                    <w:rPr>
                      <w:rFonts w:eastAsia="標楷體" w:hint="eastAsia"/>
                      <w:color w:val="000000"/>
                      <w:sz w:val="20"/>
                      <w:szCs w:val="20"/>
                      <w:lang w:val="zh-TW"/>
                    </w:rPr>
                    <w:t>以下</w:t>
                  </w:r>
                </w:p>
              </w:tc>
              <w:tc>
                <w:tcPr>
                  <w:tcW w:w="840" w:type="dxa"/>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3</w:t>
                  </w:r>
                  <w:r w:rsidRPr="003E3451">
                    <w:rPr>
                      <w:rFonts w:eastAsia="標楷體" w:hint="eastAsia"/>
                      <w:color w:val="000000"/>
                      <w:sz w:val="20"/>
                      <w:szCs w:val="20"/>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熱損害粒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680" w:type="dxa"/>
                  <w:gridSpan w:val="2"/>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0.2</w:t>
                  </w:r>
                  <w:r w:rsidRPr="003E3451">
                    <w:rPr>
                      <w:rFonts w:eastAsia="標楷體" w:hint="eastAsia"/>
                      <w:color w:val="000000"/>
                      <w:sz w:val="20"/>
                      <w:szCs w:val="20"/>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發芽粒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680" w:type="dxa"/>
                  <w:gridSpan w:val="2"/>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0.5</w:t>
                  </w:r>
                  <w:r w:rsidRPr="003E3451">
                    <w:rPr>
                      <w:rFonts w:eastAsia="標楷體" w:hint="eastAsia"/>
                      <w:color w:val="000000"/>
                      <w:sz w:val="20"/>
                      <w:szCs w:val="20"/>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被害粒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680" w:type="dxa"/>
                  <w:gridSpan w:val="2"/>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2</w:t>
                  </w:r>
                  <w:r w:rsidRPr="003E3451">
                    <w:rPr>
                      <w:rFonts w:eastAsia="標楷體" w:hint="eastAsia"/>
                      <w:color w:val="000000"/>
                      <w:sz w:val="20"/>
                      <w:szCs w:val="20"/>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異型粒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680" w:type="dxa"/>
                  <w:gridSpan w:val="2"/>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w:t>
                  </w:r>
                  <w:r w:rsidRPr="003E3451">
                    <w:rPr>
                      <w:rFonts w:eastAsia="標楷體" w:hint="eastAsia"/>
                      <w:color w:val="000000"/>
                      <w:sz w:val="20"/>
                      <w:szCs w:val="20"/>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碎粒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2</w:t>
                  </w:r>
                  <w:r w:rsidRPr="003E3451">
                    <w:rPr>
                      <w:rFonts w:eastAsia="標楷體" w:hint="eastAsia"/>
                      <w:color w:val="000000"/>
                      <w:sz w:val="20"/>
                      <w:szCs w:val="20"/>
                      <w:lang w:val="zh-TW"/>
                    </w:rPr>
                    <w:t>以下</w:t>
                  </w:r>
                </w:p>
              </w:tc>
              <w:tc>
                <w:tcPr>
                  <w:tcW w:w="840" w:type="dxa"/>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4</w:t>
                  </w:r>
                  <w:r w:rsidRPr="003E3451">
                    <w:rPr>
                      <w:rFonts w:eastAsia="標楷體" w:hint="eastAsia"/>
                      <w:color w:val="000000"/>
                      <w:sz w:val="20"/>
                      <w:szCs w:val="20"/>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白粉質粒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3</w:t>
                  </w:r>
                  <w:r w:rsidRPr="003E3451">
                    <w:rPr>
                      <w:rFonts w:eastAsia="標楷體" w:hint="eastAsia"/>
                      <w:color w:val="000000"/>
                      <w:sz w:val="20"/>
                      <w:szCs w:val="20"/>
                      <w:lang w:val="zh-TW"/>
                    </w:rPr>
                    <w:t>以下</w:t>
                  </w:r>
                </w:p>
              </w:tc>
              <w:tc>
                <w:tcPr>
                  <w:tcW w:w="840" w:type="dxa"/>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2</w:t>
                  </w:r>
                  <w:r w:rsidRPr="003E3451">
                    <w:rPr>
                      <w:rFonts w:eastAsia="標楷體" w:hint="eastAsia"/>
                      <w:color w:val="000000"/>
                      <w:sz w:val="20"/>
                      <w:szCs w:val="20"/>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sz w:val="20"/>
                      <w:szCs w:val="20"/>
                      <w:lang w:val="zh-TW"/>
                    </w:rPr>
                  </w:pP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未熟粒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Merge/>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680" w:type="dxa"/>
                  <w:gridSpan w:val="2"/>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8</w:t>
                  </w:r>
                  <w:r w:rsidRPr="003E3451">
                    <w:rPr>
                      <w:rFonts w:eastAsia="標楷體" w:hint="eastAsia"/>
                      <w:color w:val="000000"/>
                      <w:sz w:val="20"/>
                      <w:szCs w:val="20"/>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restart"/>
                  <w:textDirection w:val="tbRlV"/>
                  <w:vAlign w:val="center"/>
                </w:tcPr>
                <w:p w:rsidR="000920A7" w:rsidRPr="003E3451" w:rsidRDefault="000920A7">
                  <w:pPr>
                    <w:autoSpaceDE w:val="0"/>
                    <w:autoSpaceDN w:val="0"/>
                    <w:adjustRightInd w:val="0"/>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學</w:t>
                  </w: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內容量</w:t>
                  </w:r>
                  <w:r w:rsidRPr="003E3451">
                    <w:rPr>
                      <w:rFonts w:eastAsia="標楷體"/>
                      <w:color w:val="000000"/>
                      <w:kern w:val="0"/>
                      <w:sz w:val="20"/>
                      <w:szCs w:val="20"/>
                      <w:lang w:val="zh-TW"/>
                    </w:rPr>
                    <w:t>(g)</w:t>
                  </w:r>
                </w:p>
              </w:tc>
              <w:tc>
                <w:tcPr>
                  <w:tcW w:w="1200" w:type="dxa"/>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12924</w:t>
                  </w:r>
                  <w:r w:rsidRPr="003E3451">
                    <w:rPr>
                      <w:rFonts w:eastAsia="標楷體" w:hint="eastAsia"/>
                      <w:color w:val="000000"/>
                      <w:kern w:val="0"/>
                      <w:sz w:val="20"/>
                      <w:szCs w:val="20"/>
                      <w:lang w:val="zh-TW"/>
                    </w:rPr>
                    <w:t>包裝食品裝量檢驗法</w:t>
                  </w:r>
                </w:p>
              </w:tc>
              <w:tc>
                <w:tcPr>
                  <w:tcW w:w="1680" w:type="dxa"/>
                  <w:gridSpan w:val="2"/>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容許負誤差</w:t>
                  </w:r>
                  <w:r w:rsidRPr="003E3451">
                    <w:rPr>
                      <w:rFonts w:eastAsia="標楷體"/>
                      <w:color w:val="000000"/>
                      <w:kern w:val="0"/>
                      <w:sz w:val="20"/>
                      <w:szCs w:val="20"/>
                      <w:u w:val="single"/>
                      <w:lang w:val="zh-TW"/>
                    </w:rPr>
                    <w:t>1.5</w:t>
                  </w:r>
                  <w:r w:rsidRPr="003E3451">
                    <w:rPr>
                      <w:rFonts w:eastAsia="標楷體" w:hint="eastAsia"/>
                      <w:color w:val="000000"/>
                      <w:kern w:val="0"/>
                      <w:sz w:val="20"/>
                      <w:szCs w:val="20"/>
                      <w:u w:val="single"/>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水分</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200" w:type="dxa"/>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13500</w:t>
                  </w:r>
                  <w:r w:rsidRPr="003E3451">
                    <w:rPr>
                      <w:rFonts w:eastAsia="標楷體" w:hint="eastAsia"/>
                      <w:color w:val="000000"/>
                      <w:kern w:val="0"/>
                      <w:sz w:val="20"/>
                      <w:szCs w:val="20"/>
                      <w:lang w:val="zh-TW"/>
                    </w:rPr>
                    <w:t>穀類檢驗法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禾穀水分</w:t>
                  </w:r>
                </w:p>
              </w:tc>
              <w:tc>
                <w:tcPr>
                  <w:tcW w:w="1680" w:type="dxa"/>
                  <w:gridSpan w:val="2"/>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14.5</w:t>
                  </w:r>
                  <w:r w:rsidRPr="003E3451">
                    <w:rPr>
                      <w:rFonts w:eastAsia="標楷體" w:hint="eastAsia"/>
                      <w:color w:val="000000"/>
                      <w:kern w:val="0"/>
                      <w:sz w:val="20"/>
                      <w:szCs w:val="20"/>
                      <w:lang w:val="zh-TW"/>
                    </w:rPr>
                    <w:t>以下</w:t>
                  </w:r>
                </w:p>
              </w:tc>
              <w:tc>
                <w:tcPr>
                  <w:tcW w:w="1680" w:type="dxa"/>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得使用定期校正且功能正常之快速水分測定器。</w:t>
                  </w: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稻米酸鹼值</w:t>
                  </w:r>
                </w:p>
              </w:tc>
              <w:tc>
                <w:tcPr>
                  <w:tcW w:w="1200" w:type="dxa"/>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 xml:space="preserve">CNS </w:t>
                  </w:r>
                  <w:r w:rsidRPr="003E3451">
                    <w:rPr>
                      <w:rFonts w:eastAsia="標楷體" w:hint="eastAsia"/>
                      <w:color w:val="000000"/>
                      <w:kern w:val="0"/>
                      <w:sz w:val="20"/>
                      <w:szCs w:val="20"/>
                      <w:lang w:val="zh-TW"/>
                    </w:rPr>
                    <w:t>15214</w:t>
                  </w:r>
                  <w:r w:rsidRPr="003E3451">
                    <w:rPr>
                      <w:rFonts w:eastAsia="標楷體" w:hint="eastAsia"/>
                      <w:color w:val="000000"/>
                      <w:kern w:val="0"/>
                      <w:sz w:val="20"/>
                      <w:szCs w:val="20"/>
                      <w:lang w:val="zh-TW"/>
                    </w:rPr>
                    <w:t>稻米酸鹼值檢驗法</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BTB-MR</w:t>
                  </w:r>
                  <w:r w:rsidRPr="003E3451">
                    <w:rPr>
                      <w:rFonts w:eastAsia="標楷體" w:hint="eastAsia"/>
                      <w:color w:val="000000"/>
                      <w:kern w:val="0"/>
                      <w:sz w:val="20"/>
                      <w:szCs w:val="20"/>
                      <w:lang w:val="zh-TW"/>
                    </w:rPr>
                    <w:t>試驗法</w:t>
                  </w:r>
                </w:p>
              </w:tc>
              <w:tc>
                <w:tcPr>
                  <w:tcW w:w="1680" w:type="dxa"/>
                  <w:gridSpan w:val="2"/>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6.7</w:t>
                  </w:r>
                  <w:r w:rsidRPr="003E3451">
                    <w:rPr>
                      <w:rFonts w:eastAsia="標楷體" w:hint="eastAsia"/>
                      <w:color w:val="000000"/>
                      <w:kern w:val="0"/>
                      <w:sz w:val="20"/>
                      <w:szCs w:val="20"/>
                      <w:lang w:val="zh-TW"/>
                    </w:rPr>
                    <w:t>以上</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鉛</w:t>
                  </w:r>
                  <w:r w:rsidRPr="003E3451">
                    <w:rPr>
                      <w:rFonts w:eastAsia="標楷體"/>
                      <w:color w:val="000000"/>
                      <w:kern w:val="0"/>
                      <w:sz w:val="20"/>
                      <w:szCs w:val="20"/>
                      <w:lang w:val="zh-TW"/>
                    </w:rPr>
                    <w:t>(ppm)</w:t>
                  </w:r>
                </w:p>
              </w:tc>
              <w:tc>
                <w:tcPr>
                  <w:tcW w:w="1200" w:type="dxa"/>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依據署授食字第</w:t>
                  </w:r>
                  <w:r w:rsidRPr="003E3451">
                    <w:rPr>
                      <w:rFonts w:eastAsia="標楷體"/>
                      <w:color w:val="000000"/>
                      <w:kern w:val="0"/>
                      <w:sz w:val="20"/>
                      <w:szCs w:val="20"/>
                      <w:lang w:val="zh-TW"/>
                    </w:rPr>
                    <w:t>0929227157</w:t>
                  </w:r>
                  <w:r w:rsidRPr="003E3451">
                    <w:rPr>
                      <w:rFonts w:eastAsia="標楷體" w:hint="eastAsia"/>
                      <w:color w:val="000000"/>
                      <w:kern w:val="0"/>
                      <w:sz w:val="20"/>
                      <w:szCs w:val="20"/>
                      <w:lang w:val="zh-TW"/>
                    </w:rPr>
                    <w:t>號食品中重金屬之檢驗方法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鉛之檢驗（二）</w:t>
                  </w:r>
                </w:p>
              </w:tc>
              <w:tc>
                <w:tcPr>
                  <w:tcW w:w="1680" w:type="dxa"/>
                  <w:gridSpan w:val="2"/>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0.2</w:t>
                  </w:r>
                  <w:r w:rsidRPr="003E3451">
                    <w:rPr>
                      <w:rFonts w:eastAsia="標楷體" w:hint="eastAsia"/>
                      <w:color w:val="000000"/>
                      <w:sz w:val="20"/>
                      <w:szCs w:val="20"/>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鎘</w:t>
                  </w:r>
                  <w:r w:rsidRPr="003E3451">
                    <w:rPr>
                      <w:rFonts w:eastAsia="標楷體"/>
                      <w:color w:val="000000"/>
                      <w:kern w:val="0"/>
                      <w:sz w:val="20"/>
                      <w:szCs w:val="20"/>
                      <w:lang w:val="zh-TW"/>
                    </w:rPr>
                    <w:t>(ppm)</w:t>
                  </w:r>
                </w:p>
              </w:tc>
              <w:tc>
                <w:tcPr>
                  <w:tcW w:w="1200" w:type="dxa"/>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依據署授食字第</w:t>
                  </w:r>
                  <w:r w:rsidRPr="003E3451">
                    <w:rPr>
                      <w:rFonts w:eastAsia="標楷體"/>
                      <w:color w:val="000000"/>
                      <w:kern w:val="0"/>
                      <w:sz w:val="20"/>
                      <w:szCs w:val="20"/>
                      <w:lang w:val="zh-TW"/>
                    </w:rPr>
                    <w:t>0929206232</w:t>
                  </w:r>
                  <w:r w:rsidRPr="003E3451">
                    <w:rPr>
                      <w:rFonts w:eastAsia="標楷體" w:hint="eastAsia"/>
                      <w:color w:val="000000"/>
                      <w:kern w:val="0"/>
                      <w:sz w:val="20"/>
                      <w:szCs w:val="20"/>
                      <w:lang w:val="zh-TW"/>
                    </w:rPr>
                    <w:t>號食品中重金屬之檢驗方法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鎘之檢驗（二）</w:t>
                  </w:r>
                </w:p>
              </w:tc>
              <w:tc>
                <w:tcPr>
                  <w:tcW w:w="1680" w:type="dxa"/>
                  <w:gridSpan w:val="2"/>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4</w:t>
                  </w:r>
                  <w:r w:rsidRPr="003E3451">
                    <w:rPr>
                      <w:rFonts w:eastAsia="標楷體" w:hint="eastAsia"/>
                      <w:color w:val="000000"/>
                      <w:sz w:val="20"/>
                      <w:szCs w:val="20"/>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汞</w:t>
                  </w:r>
                  <w:r w:rsidRPr="003E3451">
                    <w:rPr>
                      <w:rFonts w:eastAsia="標楷體"/>
                      <w:color w:val="000000"/>
                      <w:kern w:val="0"/>
                      <w:sz w:val="20"/>
                      <w:szCs w:val="20"/>
                      <w:lang w:val="zh-TW"/>
                    </w:rPr>
                    <w:t>(ppm)</w:t>
                  </w:r>
                </w:p>
              </w:tc>
              <w:tc>
                <w:tcPr>
                  <w:tcW w:w="1200" w:type="dxa"/>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依據署授食字第</w:t>
                  </w:r>
                  <w:r w:rsidRPr="003E3451">
                    <w:rPr>
                      <w:rFonts w:eastAsia="標楷體"/>
                      <w:color w:val="000000"/>
                      <w:kern w:val="0"/>
                      <w:sz w:val="20"/>
                      <w:szCs w:val="20"/>
                      <w:lang w:val="zh-TW"/>
                    </w:rPr>
                    <w:t>0939300138</w:t>
                  </w:r>
                  <w:r w:rsidRPr="003E3451">
                    <w:rPr>
                      <w:rFonts w:eastAsia="標楷體" w:hint="eastAsia"/>
                      <w:color w:val="000000"/>
                      <w:kern w:val="0"/>
                      <w:sz w:val="20"/>
                      <w:szCs w:val="20"/>
                      <w:lang w:val="zh-TW"/>
                    </w:rPr>
                    <w:t>號食品中重金屬之檢驗方法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汞之檢驗（二）</w:t>
                  </w:r>
                </w:p>
              </w:tc>
              <w:tc>
                <w:tcPr>
                  <w:tcW w:w="1680" w:type="dxa"/>
                  <w:gridSpan w:val="2"/>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0.05</w:t>
                  </w:r>
                  <w:r w:rsidRPr="003E3451">
                    <w:rPr>
                      <w:rFonts w:eastAsia="標楷體" w:hint="eastAsia"/>
                      <w:color w:val="000000"/>
                      <w:sz w:val="20"/>
                      <w:szCs w:val="20"/>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黃麴毒素</w:t>
                  </w:r>
                  <w:r w:rsidRPr="003E3451">
                    <w:rPr>
                      <w:rFonts w:eastAsia="標楷體"/>
                      <w:color w:val="000000"/>
                      <w:kern w:val="0"/>
                      <w:sz w:val="20"/>
                      <w:szCs w:val="20"/>
                      <w:lang w:val="zh-TW"/>
                    </w:rPr>
                    <w:t>(ppb)</w:t>
                  </w:r>
                </w:p>
              </w:tc>
              <w:tc>
                <w:tcPr>
                  <w:tcW w:w="1200" w:type="dxa"/>
                </w:tcPr>
                <w:p w:rsidR="000920A7" w:rsidRPr="003E3451" w:rsidRDefault="000920A7">
                  <w:pPr>
                    <w:autoSpaceDE w:val="0"/>
                    <w:autoSpaceDN w:val="0"/>
                    <w:adjustRightInd w:val="0"/>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依據</w:t>
                  </w:r>
                  <w:r w:rsidRPr="003E3451">
                    <w:rPr>
                      <w:rFonts w:eastAsia="標楷體" w:hint="eastAsia"/>
                      <w:color w:val="000000"/>
                      <w:kern w:val="0"/>
                      <w:sz w:val="20"/>
                      <w:szCs w:val="20"/>
                      <w:u w:val="single"/>
                      <w:lang w:val="zh-TW"/>
                    </w:rPr>
                    <w:t xml:space="preserve">CNS 4090 </w:t>
                  </w:r>
                  <w:r w:rsidRPr="003E3451">
                    <w:rPr>
                      <w:rFonts w:eastAsia="標楷體" w:hint="eastAsia"/>
                      <w:color w:val="000000"/>
                      <w:kern w:val="0"/>
                      <w:sz w:val="20"/>
                      <w:szCs w:val="20"/>
                      <w:u w:val="single"/>
                      <w:lang w:val="zh-TW"/>
                    </w:rPr>
                    <w:t>食品中黃麴毒素檢驗法</w:t>
                  </w:r>
                </w:p>
              </w:tc>
              <w:tc>
                <w:tcPr>
                  <w:tcW w:w="1680" w:type="dxa"/>
                  <w:gridSpan w:val="2"/>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10</w:t>
                  </w:r>
                  <w:r w:rsidRPr="003E3451">
                    <w:rPr>
                      <w:rFonts w:eastAsia="標楷體" w:hint="eastAsia"/>
                      <w:color w:val="000000"/>
                      <w:kern w:val="0"/>
                      <w:sz w:val="20"/>
                      <w:szCs w:val="20"/>
                      <w:lang w:val="zh-TW"/>
                    </w:rPr>
                    <w:t>以下</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480" w:type="dxa"/>
                  <w:vMerge/>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84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農藥殘留</w:t>
                  </w:r>
                </w:p>
              </w:tc>
              <w:tc>
                <w:tcPr>
                  <w:tcW w:w="1200" w:type="dxa"/>
                  <w:vAlign w:val="center"/>
                </w:tcPr>
                <w:p w:rsidR="000920A7" w:rsidRPr="003E3451" w:rsidRDefault="000920A7">
                  <w:pPr>
                    <w:autoSpaceDE w:val="0"/>
                    <w:autoSpaceDN w:val="0"/>
                    <w:adjustRightInd w:val="0"/>
                    <w:rPr>
                      <w:rFonts w:eastAsia="標楷體"/>
                      <w:color w:val="000000"/>
                      <w:kern w:val="0"/>
                      <w:sz w:val="20"/>
                      <w:szCs w:val="20"/>
                      <w:u w:val="single"/>
                      <w:lang w:val="zh-TW"/>
                    </w:rPr>
                  </w:pPr>
                  <w:r w:rsidRPr="003E3451">
                    <w:rPr>
                      <w:rFonts w:eastAsia="標楷體"/>
                      <w:color w:val="000000"/>
                      <w:kern w:val="0"/>
                      <w:sz w:val="20"/>
                      <w:szCs w:val="20"/>
                      <w:u w:val="single"/>
                      <w:lang w:val="zh-TW"/>
                    </w:rPr>
                    <w:t>依據農藥殘留相關之國家標準檢驗方法</w:t>
                  </w:r>
                </w:p>
              </w:tc>
              <w:tc>
                <w:tcPr>
                  <w:tcW w:w="1680" w:type="dxa"/>
                  <w:gridSpan w:val="2"/>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符合</w:t>
                  </w:r>
                  <w:r w:rsidR="00031CD0" w:rsidRPr="003E3451">
                    <w:rPr>
                      <w:rFonts w:eastAsia="標楷體" w:hint="eastAsia"/>
                      <w:color w:val="000000"/>
                      <w:kern w:val="0"/>
                      <w:sz w:val="20"/>
                      <w:szCs w:val="20"/>
                      <w:lang w:val="zh-TW"/>
                    </w:rPr>
                    <w:t>行政院衛生署</w:t>
                  </w:r>
                  <w:r w:rsidRPr="003E3451">
                    <w:rPr>
                      <w:rFonts w:eastAsia="標楷體" w:hint="eastAsia"/>
                      <w:color w:val="000000"/>
                      <w:kern w:val="0"/>
                      <w:sz w:val="20"/>
                      <w:szCs w:val="20"/>
                      <w:lang w:val="zh-TW"/>
                    </w:rPr>
                    <w:t>公告「殘留農藥安全容許量」之規定</w:t>
                  </w:r>
                </w:p>
              </w:tc>
              <w:tc>
                <w:tcPr>
                  <w:tcW w:w="1680" w:type="dxa"/>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bl>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項目說明</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.1.</w:t>
            </w:r>
            <w:r w:rsidRPr="003E3451">
              <w:rPr>
                <w:rFonts w:eastAsia="標楷體" w:hint="eastAsia"/>
                <w:color w:val="000000"/>
                <w:kern w:val="0"/>
                <w:sz w:val="20"/>
                <w:szCs w:val="20"/>
                <w:u w:val="single"/>
                <w:lang w:val="zh-TW"/>
              </w:rPr>
              <w:t>性狀：指米粒糠層之厚薄、粒形、色澤、光澤、充實度、軟硬度、均勻度、擦傷及白粉質。</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.2.</w:t>
            </w:r>
            <w:r w:rsidRPr="003E3451">
              <w:rPr>
                <w:rFonts w:eastAsia="標楷體" w:hint="eastAsia"/>
                <w:color w:val="000000"/>
                <w:kern w:val="0"/>
                <w:sz w:val="20"/>
                <w:szCs w:val="20"/>
                <w:u w:val="single"/>
                <w:lang w:val="zh-TW"/>
              </w:rPr>
              <w:t>完整粒：外觀完整，透明度高且充實飽滿之米粒，包含活青米。</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.3.</w:t>
            </w:r>
            <w:r w:rsidRPr="003E3451">
              <w:rPr>
                <w:rFonts w:eastAsia="標楷體" w:hint="eastAsia"/>
                <w:color w:val="000000"/>
                <w:kern w:val="0"/>
                <w:sz w:val="20"/>
                <w:szCs w:val="20"/>
                <w:u w:val="single"/>
                <w:lang w:val="zh-TW"/>
              </w:rPr>
              <w:t>活青米：米粒之表皮雖仍殘留葉綠素，但其透明度高且充實良好者。</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.4.</w:t>
            </w:r>
            <w:r w:rsidRPr="003E3451">
              <w:rPr>
                <w:rFonts w:eastAsia="標楷體" w:hint="eastAsia"/>
                <w:color w:val="000000"/>
                <w:kern w:val="0"/>
                <w:sz w:val="20"/>
                <w:szCs w:val="20"/>
                <w:u w:val="single"/>
                <w:lang w:val="zh-TW"/>
              </w:rPr>
              <w:t>被害粒：因濕度、病蟲害或其他原因而呈現出明顯損害、變質或發芽之整粒或碎粒；包括病蟲害粒、胴裂粒、畸形粒及褐色粒等，不包括熱損害粒。</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.5.</w:t>
            </w:r>
            <w:r w:rsidRPr="003E3451">
              <w:rPr>
                <w:rFonts w:eastAsia="標楷體" w:hint="eastAsia"/>
                <w:color w:val="000000"/>
                <w:kern w:val="0"/>
                <w:sz w:val="20"/>
                <w:szCs w:val="20"/>
                <w:u w:val="single"/>
                <w:lang w:val="zh-TW"/>
              </w:rPr>
              <w:t>熱損害粒：因微生物性熱損害</w:t>
            </w:r>
            <w:r w:rsidRPr="003E3451">
              <w:rPr>
                <w:rFonts w:eastAsia="標楷體"/>
                <w:color w:val="000000"/>
                <w:kern w:val="0"/>
                <w:sz w:val="20"/>
                <w:szCs w:val="20"/>
                <w:u w:val="single"/>
                <w:lang w:val="zh-TW"/>
              </w:rPr>
              <w:t>(microbiological heating)</w:t>
            </w:r>
            <w:r w:rsidRPr="003E3451">
              <w:rPr>
                <w:rFonts w:eastAsia="標楷體" w:hint="eastAsia"/>
                <w:color w:val="000000"/>
                <w:kern w:val="0"/>
                <w:sz w:val="20"/>
                <w:szCs w:val="20"/>
                <w:u w:val="single"/>
                <w:lang w:val="zh-TW"/>
              </w:rPr>
              <w:t>而導致米粒正常顏色變成黃色或深黃色之整粒或碎粒。</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.6.</w:t>
            </w:r>
            <w:r w:rsidRPr="003E3451">
              <w:rPr>
                <w:rFonts w:eastAsia="標楷體" w:hint="eastAsia"/>
                <w:color w:val="000000"/>
                <w:kern w:val="0"/>
                <w:sz w:val="20"/>
                <w:szCs w:val="20"/>
                <w:u w:val="single"/>
                <w:lang w:val="zh-TW"/>
              </w:rPr>
              <w:t>發芽粒：發芽、發根或有此痕跡之整粒或碎粒，包含腐芽粒。</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.6.1.</w:t>
            </w:r>
            <w:r w:rsidRPr="003E3451">
              <w:rPr>
                <w:rFonts w:eastAsia="標楷體" w:hint="eastAsia"/>
                <w:color w:val="000000"/>
                <w:kern w:val="0"/>
                <w:sz w:val="20"/>
                <w:szCs w:val="20"/>
                <w:u w:val="single"/>
                <w:lang w:val="zh-TW"/>
              </w:rPr>
              <w:t>腐芽粒：胚芽已變色及腐爛之米粒。</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.7.</w:t>
            </w:r>
            <w:r w:rsidRPr="003E3451">
              <w:rPr>
                <w:rFonts w:eastAsia="標楷體" w:hint="eastAsia"/>
                <w:color w:val="000000"/>
                <w:kern w:val="0"/>
                <w:sz w:val="20"/>
                <w:szCs w:val="20"/>
                <w:u w:val="single"/>
                <w:lang w:val="zh-TW"/>
              </w:rPr>
              <w:t>白粉質粒：米粒外觀呈現不透明或白粉質狀，占米粒二分之一以上者。</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.8.</w:t>
            </w:r>
            <w:r w:rsidRPr="003E3451">
              <w:rPr>
                <w:rFonts w:eastAsia="標楷體" w:hint="eastAsia"/>
                <w:color w:val="000000"/>
                <w:kern w:val="0"/>
                <w:sz w:val="20"/>
                <w:szCs w:val="20"/>
                <w:u w:val="single"/>
                <w:lang w:val="zh-TW"/>
              </w:rPr>
              <w:t>碎粒：斷裂之米粒，其大小為完整粒</w:t>
            </w:r>
            <w:r w:rsidRPr="003E3451">
              <w:rPr>
                <w:rFonts w:eastAsia="標楷體"/>
                <w:color w:val="000000"/>
                <w:kern w:val="0"/>
                <w:sz w:val="20"/>
                <w:szCs w:val="20"/>
                <w:u w:val="single"/>
                <w:lang w:val="zh-TW"/>
              </w:rPr>
              <w:t xml:space="preserve">30 </w:t>
            </w:r>
            <w:r w:rsidRPr="003E3451">
              <w:rPr>
                <w:rFonts w:eastAsia="標楷體" w:hint="eastAsia"/>
                <w:color w:val="000000"/>
                <w:kern w:val="0"/>
                <w:sz w:val="20"/>
                <w:szCs w:val="20"/>
                <w:u w:val="single"/>
                <w:lang w:val="zh-TW"/>
              </w:rPr>
              <w:t>粒之平均粒長四分之三以下，四分之一以上者。</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.9.</w:t>
            </w:r>
            <w:r w:rsidRPr="003E3451">
              <w:rPr>
                <w:rFonts w:eastAsia="標楷體" w:hint="eastAsia"/>
                <w:color w:val="000000"/>
                <w:kern w:val="0"/>
                <w:sz w:val="20"/>
                <w:szCs w:val="20"/>
                <w:u w:val="single"/>
                <w:lang w:val="zh-TW"/>
              </w:rPr>
              <w:t>異型粒：不同類型之米粒。</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.10.</w:t>
            </w:r>
            <w:r w:rsidRPr="003E3451">
              <w:rPr>
                <w:rFonts w:eastAsia="標楷體" w:hint="eastAsia"/>
                <w:color w:val="000000"/>
                <w:kern w:val="0"/>
                <w:sz w:val="20"/>
                <w:szCs w:val="20"/>
                <w:u w:val="single"/>
                <w:lang w:val="zh-TW"/>
              </w:rPr>
              <w:t>夾雜物：通過試驗篩孔寬</w:t>
            </w:r>
            <w:smartTag w:uri="urn:schemas-microsoft-com:office:smarttags" w:element="chmetcnv">
              <w:smartTagPr>
                <w:attr w:name="TCSC" w:val="0"/>
                <w:attr w:name="NumberType" w:val="1"/>
                <w:attr w:name="Negative" w:val="False"/>
                <w:attr w:name="HasSpace" w:val="True"/>
                <w:attr w:name="SourceValue" w:val="1.7"/>
                <w:attr w:name="UnitName" w:val="mm"/>
              </w:smartTagPr>
              <w:r w:rsidRPr="003E3451">
                <w:rPr>
                  <w:rFonts w:eastAsia="標楷體"/>
                  <w:color w:val="000000"/>
                  <w:kern w:val="0"/>
                  <w:sz w:val="20"/>
                  <w:szCs w:val="20"/>
                  <w:u w:val="single"/>
                  <w:lang w:val="zh-TW"/>
                </w:rPr>
                <w:t>1.7 mm</w:t>
              </w:r>
            </w:smartTag>
            <w:r w:rsidRPr="003E3451">
              <w:rPr>
                <w:rFonts w:eastAsia="標楷體" w:hint="eastAsia"/>
                <w:color w:val="000000"/>
                <w:kern w:val="0"/>
                <w:sz w:val="20"/>
                <w:szCs w:val="20"/>
                <w:u w:val="single"/>
                <w:lang w:val="zh-TW"/>
              </w:rPr>
              <w:t>，</w:t>
            </w:r>
            <w:r w:rsidRPr="003E3451">
              <w:rPr>
                <w:rFonts w:eastAsia="標楷體"/>
                <w:color w:val="000000"/>
                <w:kern w:val="0"/>
                <w:sz w:val="20"/>
                <w:szCs w:val="20"/>
                <w:u w:val="single"/>
                <w:lang w:val="zh-TW"/>
              </w:rPr>
              <w:t xml:space="preserve"> CNS 386</w:t>
            </w:r>
            <w:r w:rsidRPr="003E3451">
              <w:rPr>
                <w:rFonts w:eastAsia="標楷體" w:hint="eastAsia"/>
                <w:color w:val="000000"/>
                <w:kern w:val="0"/>
                <w:sz w:val="20"/>
                <w:szCs w:val="20"/>
                <w:u w:val="single"/>
                <w:lang w:val="zh-TW"/>
              </w:rPr>
              <w:t>〔試驗篩〕之物質及留存於篩網上除米粒及稻穀以外之物質。</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.1</w:t>
            </w:r>
            <w:r w:rsidRPr="003E3451">
              <w:rPr>
                <w:rFonts w:eastAsia="標楷體" w:hint="eastAsia"/>
                <w:color w:val="000000"/>
                <w:kern w:val="0"/>
                <w:sz w:val="20"/>
                <w:szCs w:val="20"/>
                <w:u w:val="single"/>
                <w:lang w:val="zh-TW"/>
              </w:rPr>
              <w:t>1</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稻穀：稻之種實，為成熟之子房</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穎果</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和外穎、內穎、護穎及花梗等附著部分。</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.1</w:t>
            </w:r>
            <w:r w:rsidRPr="003E3451">
              <w:rPr>
                <w:rFonts w:eastAsia="標楷體" w:hint="eastAsia"/>
                <w:color w:val="000000"/>
                <w:kern w:val="0"/>
                <w:sz w:val="20"/>
                <w:szCs w:val="20"/>
                <w:u w:val="single"/>
                <w:lang w:val="zh-TW"/>
              </w:rPr>
              <w:t>2</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未熟粒：指未成熟及</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或</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發育不良之整粒與碎粒。</w:t>
            </w:r>
          </w:p>
          <w:p w:rsidR="000920A7" w:rsidRPr="003E3451" w:rsidRDefault="000920A7">
            <w:pPr>
              <w:autoSpaceDE w:val="0"/>
              <w:autoSpaceDN w:val="0"/>
              <w:adjustRightInd w:val="0"/>
              <w:rPr>
                <w:rFonts w:eastAsia="標楷體" w:hint="eastAsia"/>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4.2.</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.1</w:t>
            </w:r>
            <w:r w:rsidRPr="003E3451">
              <w:rPr>
                <w:rFonts w:eastAsia="標楷體" w:hint="eastAsia"/>
                <w:color w:val="000000"/>
                <w:kern w:val="0"/>
                <w:sz w:val="20"/>
                <w:szCs w:val="20"/>
                <w:u w:val="single"/>
                <w:lang w:val="zh-TW"/>
              </w:rPr>
              <w:t>3</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未變糯粒：未呈乳白色之糯米粒。</w:t>
            </w:r>
          </w:p>
          <w:p w:rsidR="000920A7" w:rsidRPr="003E3451" w:rsidRDefault="000920A7">
            <w:pPr>
              <w:autoSpaceDE w:val="0"/>
              <w:autoSpaceDN w:val="0"/>
              <w:adjustRightInd w:val="0"/>
              <w:rPr>
                <w:rFonts w:eastAsia="標楷體"/>
                <w:color w:val="000000"/>
                <w:kern w:val="0"/>
                <w:sz w:val="20"/>
                <w:szCs w:val="20"/>
                <w:u w:val="single"/>
                <w:lang w:val="zh-TW"/>
              </w:rPr>
            </w:pPr>
          </w:p>
          <w:p w:rsidR="000920A7" w:rsidRPr="003E3451" w:rsidRDefault="000920A7">
            <w:pPr>
              <w:autoSpaceDE w:val="0"/>
              <w:autoSpaceDN w:val="0"/>
              <w:adjustRightInd w:val="0"/>
              <w:spacing w:line="380" w:lineRule="exact"/>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4.3.</w:t>
            </w:r>
            <w:r w:rsidRPr="003E3451">
              <w:rPr>
                <w:rFonts w:eastAsia="標楷體" w:hint="eastAsia"/>
                <w:color w:val="000000"/>
                <w:sz w:val="20"/>
                <w:szCs w:val="20"/>
                <w:u w:val="single"/>
                <w:lang w:val="zh-TW"/>
              </w:rPr>
              <w:t>胚芽米之檢驗項目、方法及標準項目</w:t>
            </w:r>
          </w:p>
          <w:tbl>
            <w:tblPr>
              <w:tblW w:w="5880" w:type="dxa"/>
              <w:tblInd w:w="139" w:type="dxa"/>
              <w:tblLayout w:type="fixed"/>
              <w:tblCellMar>
                <w:left w:w="28" w:type="dxa"/>
                <w:right w:w="28" w:type="dxa"/>
              </w:tblCellMar>
              <w:tblLook w:val="0000" w:firstRow="0" w:lastRow="0" w:firstColumn="0" w:lastColumn="0" w:noHBand="0" w:noVBand="0"/>
            </w:tblPr>
            <w:tblGrid>
              <w:gridCol w:w="263"/>
              <w:gridCol w:w="1057"/>
              <w:gridCol w:w="1920"/>
              <w:gridCol w:w="720"/>
              <w:gridCol w:w="720"/>
              <w:gridCol w:w="1200"/>
            </w:tblGrid>
            <w:tr w:rsidR="000920A7" w:rsidRPr="003E3451">
              <w:tblPrEx>
                <w:tblCellMar>
                  <w:top w:w="0" w:type="dxa"/>
                  <w:bottom w:w="0" w:type="dxa"/>
                </w:tblCellMar>
              </w:tblPrEx>
              <w:trPr>
                <w:cantSplit/>
              </w:trPr>
              <w:tc>
                <w:tcPr>
                  <w:tcW w:w="1320" w:type="dxa"/>
                  <w:gridSpan w:val="2"/>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項目</w:t>
                  </w:r>
                </w:p>
              </w:tc>
              <w:tc>
                <w:tcPr>
                  <w:tcW w:w="1920"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方法</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標準</w:t>
                  </w:r>
                </w:p>
              </w:tc>
              <w:tc>
                <w:tcPr>
                  <w:tcW w:w="1200"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備註</w:t>
                  </w:r>
                </w:p>
              </w:tc>
            </w:tr>
            <w:tr w:rsidR="000920A7" w:rsidRPr="003E3451">
              <w:tblPrEx>
                <w:tblCellMar>
                  <w:top w:w="0" w:type="dxa"/>
                  <w:bottom w:w="0" w:type="dxa"/>
                </w:tblCellMar>
              </w:tblPrEx>
              <w:trPr>
                <w:cantSplit/>
              </w:trPr>
              <w:tc>
                <w:tcPr>
                  <w:tcW w:w="1320" w:type="dxa"/>
                  <w:gridSpan w:val="2"/>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192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c>
                <w:tcPr>
                  <w:tcW w:w="7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稉型</w:t>
                  </w:r>
                </w:p>
              </w:tc>
              <w:tc>
                <w:tcPr>
                  <w:tcW w:w="7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秈型</w:t>
                  </w:r>
                </w:p>
              </w:tc>
              <w:tc>
                <w:tcPr>
                  <w:tcW w:w="120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r>
            <w:tr w:rsidR="000920A7" w:rsidRPr="003E3451">
              <w:tblPrEx>
                <w:tblCellMar>
                  <w:top w:w="0" w:type="dxa"/>
                  <w:bottom w:w="0" w:type="dxa"/>
                </w:tblCellMar>
              </w:tblPrEx>
              <w:trPr>
                <w:cantSplit/>
              </w:trPr>
              <w:tc>
                <w:tcPr>
                  <w:tcW w:w="263" w:type="dxa"/>
                  <w:vMerge w:val="restart"/>
                  <w:tcBorders>
                    <w:top w:val="single" w:sz="6" w:space="0" w:color="auto"/>
                    <w:left w:val="single" w:sz="6" w:space="0" w:color="auto"/>
                    <w:right w:val="single" w:sz="6" w:space="0" w:color="auto"/>
                  </w:tcBorders>
                  <w:textDirection w:val="tbRlV"/>
                  <w:vAlign w:val="center"/>
                </w:tcPr>
                <w:p w:rsidR="000920A7" w:rsidRPr="003E3451" w:rsidRDefault="000920A7">
                  <w:pPr>
                    <w:autoSpaceDE w:val="0"/>
                    <w:autoSpaceDN w:val="0"/>
                    <w:adjustRightInd w:val="0"/>
                    <w:spacing w:line="200" w:lineRule="exact"/>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觀</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品</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質</w:t>
                  </w: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白度</w:t>
                  </w:r>
                </w:p>
              </w:tc>
              <w:tc>
                <w:tcPr>
                  <w:tcW w:w="19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以</w:t>
                  </w:r>
                  <w:r w:rsidRPr="003E3451">
                    <w:rPr>
                      <w:rFonts w:eastAsia="標楷體"/>
                      <w:color w:val="000000"/>
                      <w:kern w:val="0"/>
                      <w:sz w:val="20"/>
                      <w:szCs w:val="20"/>
                      <w:lang w:val="zh-TW"/>
                    </w:rPr>
                    <w:t>Kett C300</w:t>
                  </w:r>
                  <w:r w:rsidRPr="003E3451">
                    <w:rPr>
                      <w:rFonts w:eastAsia="標楷體" w:hint="eastAsia"/>
                      <w:color w:val="000000"/>
                      <w:kern w:val="0"/>
                      <w:sz w:val="20"/>
                      <w:szCs w:val="20"/>
                      <w:lang w:val="zh-TW"/>
                    </w:rPr>
                    <w:t>型米粒白度計測定</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25.5</w:t>
                  </w:r>
                  <w:r w:rsidRPr="003E3451">
                    <w:rPr>
                      <w:rFonts w:eastAsia="標楷體" w:hint="eastAsia"/>
                      <w:color w:val="000000"/>
                      <w:kern w:val="0"/>
                      <w:sz w:val="20"/>
                      <w:szCs w:val="20"/>
                      <w:lang w:val="zh-TW"/>
                    </w:rPr>
                    <w:t>以上</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若有其他廠牌型號之米粒白度計應與</w:t>
                  </w:r>
                  <w:r w:rsidRPr="003E3451">
                    <w:rPr>
                      <w:rFonts w:eastAsia="標楷體"/>
                      <w:color w:val="000000"/>
                      <w:kern w:val="0"/>
                      <w:sz w:val="20"/>
                      <w:szCs w:val="20"/>
                      <w:lang w:val="zh-TW"/>
                    </w:rPr>
                    <w:t>Kett C300</w:t>
                  </w:r>
                  <w:r w:rsidRPr="003E3451">
                    <w:rPr>
                      <w:rFonts w:eastAsia="標楷體" w:hint="eastAsia"/>
                      <w:color w:val="000000"/>
                      <w:kern w:val="0"/>
                      <w:sz w:val="20"/>
                      <w:szCs w:val="20"/>
                      <w:lang w:val="zh-TW"/>
                    </w:rPr>
                    <w:t>型米粒白度計比對校驗</w:t>
                  </w: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200" w:lineRule="exact"/>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含胚米粒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920"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3492</w:t>
                  </w:r>
                  <w:r w:rsidRPr="003E3451">
                    <w:rPr>
                      <w:rFonts w:eastAsia="標楷體" w:hint="eastAsia"/>
                      <w:color w:val="000000"/>
                      <w:kern w:val="0"/>
                      <w:sz w:val="20"/>
                      <w:szCs w:val="20"/>
                      <w:lang w:val="zh-TW"/>
                    </w:rPr>
                    <w:t>白米檢驗法</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80</w:t>
                  </w:r>
                  <w:r w:rsidRPr="003E3451">
                    <w:rPr>
                      <w:rFonts w:eastAsia="標楷體" w:hint="eastAsia"/>
                      <w:color w:val="000000"/>
                      <w:kern w:val="0"/>
                      <w:sz w:val="20"/>
                      <w:szCs w:val="20"/>
                      <w:lang w:val="zh-TW"/>
                    </w:rPr>
                    <w:t>以上</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以重量計算</w:t>
                  </w: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200" w:lineRule="exact"/>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夾雜物</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92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0.1</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both"/>
                    <w:rPr>
                      <w:rFonts w:eastAsia="標楷體"/>
                      <w:color w:val="000000"/>
                      <w:kern w:val="0"/>
                      <w:sz w:val="20"/>
                      <w:szCs w:val="20"/>
                      <w:lang w:val="zh-TW"/>
                    </w:rPr>
                  </w:pPr>
                  <w:r w:rsidRPr="003E3451">
                    <w:rPr>
                      <w:rFonts w:eastAsia="標楷體" w:hint="eastAsia"/>
                      <w:color w:val="000000"/>
                      <w:kern w:val="0"/>
                      <w:sz w:val="20"/>
                      <w:szCs w:val="20"/>
                      <w:lang w:val="zh-TW"/>
                    </w:rPr>
                    <w:t>砂、石、混凝土、金屬、玻璃等固形物不得檢出</w:t>
                  </w: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200" w:lineRule="exact"/>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稻穀</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92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sz w:val="20"/>
                      <w:szCs w:val="20"/>
                      <w:lang w:val="zh-TW"/>
                    </w:rPr>
                  </w:pPr>
                  <w:r w:rsidRPr="003E3451">
                    <w:rPr>
                      <w:rFonts w:eastAsia="標楷體" w:hint="eastAsia"/>
                      <w:color w:val="000000"/>
                      <w:sz w:val="20"/>
                      <w:szCs w:val="20"/>
                      <w:lang w:val="zh-TW"/>
                    </w:rPr>
                    <w:t>小於</w:t>
                  </w:r>
                  <w:r w:rsidRPr="003E3451">
                    <w:rPr>
                      <w:rFonts w:eastAsia="標楷體"/>
                      <w:color w:val="000000"/>
                      <w:sz w:val="20"/>
                      <w:szCs w:val="20"/>
                      <w:lang w:val="zh-TW"/>
                    </w:rPr>
                    <w:t>0</w:t>
                  </w:r>
                  <w:r w:rsidRPr="003E3451">
                    <w:rPr>
                      <w:rFonts w:eastAsia="標楷體" w:hint="eastAsia"/>
                      <w:color w:val="000000"/>
                      <w:sz w:val="20"/>
                      <w:szCs w:val="20"/>
                      <w:lang w:val="zh-TW"/>
                    </w:rPr>
                    <w:t>.1</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200" w:lineRule="exact"/>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糙米</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92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0.3</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200" w:lineRule="exact"/>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熱損害粒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92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0.1</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200" w:lineRule="exact"/>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被害粒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92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200" w:lineRule="exact"/>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異型粒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92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200" w:lineRule="exact"/>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碎粒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92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7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5</w:t>
                  </w:r>
                  <w:r w:rsidRPr="003E3451">
                    <w:rPr>
                      <w:rFonts w:eastAsia="標楷體" w:hint="eastAsia"/>
                      <w:color w:val="000000"/>
                      <w:sz w:val="20"/>
                      <w:szCs w:val="20"/>
                      <w:lang w:val="zh-TW"/>
                    </w:rPr>
                    <w:t>以下</w:t>
                  </w:r>
                </w:p>
              </w:tc>
              <w:tc>
                <w:tcPr>
                  <w:tcW w:w="7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10</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263"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spacing w:line="200" w:lineRule="exact"/>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白粉質粒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920"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5</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263" w:type="dxa"/>
                  <w:vMerge w:val="restart"/>
                  <w:tcBorders>
                    <w:top w:val="single" w:sz="6" w:space="0" w:color="auto"/>
                    <w:left w:val="single" w:sz="6" w:space="0" w:color="auto"/>
                    <w:right w:val="single" w:sz="6" w:space="0" w:color="auto"/>
                  </w:tcBorders>
                  <w:textDirection w:val="tbRlV"/>
                  <w:vAlign w:val="center"/>
                </w:tcPr>
                <w:p w:rsidR="000920A7" w:rsidRPr="003E3451" w:rsidRDefault="000920A7">
                  <w:pPr>
                    <w:autoSpaceDE w:val="0"/>
                    <w:autoSpaceDN w:val="0"/>
                    <w:adjustRightInd w:val="0"/>
                    <w:spacing w:line="200" w:lineRule="exact"/>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學</w:t>
                  </w: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內容量</w:t>
                  </w:r>
                  <w:r w:rsidRPr="003E3451">
                    <w:rPr>
                      <w:rFonts w:eastAsia="標楷體"/>
                      <w:color w:val="000000"/>
                      <w:kern w:val="0"/>
                      <w:sz w:val="20"/>
                      <w:szCs w:val="20"/>
                      <w:lang w:val="zh-TW"/>
                    </w:rPr>
                    <w:t>(g)</w:t>
                  </w:r>
                </w:p>
              </w:tc>
              <w:tc>
                <w:tcPr>
                  <w:tcW w:w="19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12924</w:t>
                  </w:r>
                  <w:r w:rsidRPr="003E3451">
                    <w:rPr>
                      <w:rFonts w:eastAsia="標楷體" w:hint="eastAsia"/>
                      <w:color w:val="000000"/>
                      <w:kern w:val="0"/>
                      <w:sz w:val="20"/>
                      <w:szCs w:val="20"/>
                      <w:lang w:val="zh-TW"/>
                    </w:rPr>
                    <w:t>包裝食品裝量檢驗法</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容許負誤差</w:t>
                  </w:r>
                  <w:r w:rsidRPr="003E3451">
                    <w:rPr>
                      <w:rFonts w:eastAsia="標楷體"/>
                      <w:color w:val="000000"/>
                      <w:kern w:val="0"/>
                      <w:sz w:val="20"/>
                      <w:szCs w:val="20"/>
                      <w:u w:val="single"/>
                      <w:lang w:val="zh-TW"/>
                    </w:rPr>
                    <w:t>1.5</w:t>
                  </w:r>
                  <w:r w:rsidRPr="003E3451">
                    <w:rPr>
                      <w:rFonts w:eastAsia="標楷體" w:hint="eastAsia"/>
                      <w:color w:val="000000"/>
                      <w:kern w:val="0"/>
                      <w:sz w:val="20"/>
                      <w:szCs w:val="20"/>
                      <w:u w:val="single"/>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水分</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9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13500</w:t>
                  </w:r>
                  <w:r w:rsidRPr="003E3451">
                    <w:rPr>
                      <w:rFonts w:eastAsia="標楷體" w:hint="eastAsia"/>
                      <w:color w:val="000000"/>
                      <w:kern w:val="0"/>
                      <w:sz w:val="20"/>
                      <w:szCs w:val="20"/>
                      <w:lang w:val="zh-TW"/>
                    </w:rPr>
                    <w:t>穀類檢驗法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禾穀水分</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14.5</w:t>
                  </w:r>
                  <w:r w:rsidRPr="003E3451">
                    <w:rPr>
                      <w:rFonts w:eastAsia="標楷體" w:hint="eastAsia"/>
                      <w:color w:val="000000"/>
                      <w:kern w:val="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得使用定期校正且功能正常之快速水分測定器。</w:t>
                  </w: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鉛</w:t>
                  </w:r>
                  <w:r w:rsidRPr="003E3451">
                    <w:rPr>
                      <w:rFonts w:eastAsia="標楷體"/>
                      <w:color w:val="000000"/>
                      <w:kern w:val="0"/>
                      <w:sz w:val="20"/>
                      <w:szCs w:val="20"/>
                      <w:lang w:val="zh-TW"/>
                    </w:rPr>
                    <w:t>(ppm)</w:t>
                  </w:r>
                </w:p>
              </w:tc>
              <w:tc>
                <w:tcPr>
                  <w:tcW w:w="19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依據署授食字第</w:t>
                  </w:r>
                  <w:r w:rsidRPr="003E3451">
                    <w:rPr>
                      <w:rFonts w:eastAsia="標楷體"/>
                      <w:color w:val="000000"/>
                      <w:kern w:val="0"/>
                      <w:sz w:val="20"/>
                      <w:szCs w:val="20"/>
                      <w:lang w:val="zh-TW"/>
                    </w:rPr>
                    <w:t>0929227157</w:t>
                  </w:r>
                  <w:r w:rsidRPr="003E3451">
                    <w:rPr>
                      <w:rFonts w:eastAsia="標楷體" w:hint="eastAsia"/>
                      <w:color w:val="000000"/>
                      <w:kern w:val="0"/>
                      <w:sz w:val="20"/>
                      <w:szCs w:val="20"/>
                      <w:lang w:val="zh-TW"/>
                    </w:rPr>
                    <w:t>號食品中重金屬之檢驗方法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鉛之檢驗（二）</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0.2</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鎘</w:t>
                  </w:r>
                  <w:r w:rsidRPr="003E3451">
                    <w:rPr>
                      <w:rFonts w:eastAsia="標楷體"/>
                      <w:color w:val="000000"/>
                      <w:kern w:val="0"/>
                      <w:sz w:val="20"/>
                      <w:szCs w:val="20"/>
                      <w:lang w:val="zh-TW"/>
                    </w:rPr>
                    <w:t>(ppm)</w:t>
                  </w:r>
                </w:p>
              </w:tc>
              <w:tc>
                <w:tcPr>
                  <w:tcW w:w="19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依據署授食字第</w:t>
                  </w:r>
                  <w:r w:rsidRPr="003E3451">
                    <w:rPr>
                      <w:rFonts w:eastAsia="標楷體"/>
                      <w:color w:val="000000"/>
                      <w:kern w:val="0"/>
                      <w:sz w:val="20"/>
                      <w:szCs w:val="20"/>
                      <w:lang w:val="zh-TW"/>
                    </w:rPr>
                    <w:t>0929206232</w:t>
                  </w:r>
                  <w:r w:rsidRPr="003E3451">
                    <w:rPr>
                      <w:rFonts w:eastAsia="標楷體" w:hint="eastAsia"/>
                      <w:color w:val="000000"/>
                      <w:kern w:val="0"/>
                      <w:sz w:val="20"/>
                      <w:szCs w:val="20"/>
                      <w:lang w:val="zh-TW"/>
                    </w:rPr>
                    <w:t>號食品中重金屬之檢驗方法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鎘之檢驗（二）</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4</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汞</w:t>
                  </w:r>
                  <w:r w:rsidRPr="003E3451">
                    <w:rPr>
                      <w:rFonts w:eastAsia="標楷體"/>
                      <w:color w:val="000000"/>
                      <w:kern w:val="0"/>
                      <w:sz w:val="20"/>
                      <w:szCs w:val="20"/>
                      <w:lang w:val="zh-TW"/>
                    </w:rPr>
                    <w:t>(ppm)</w:t>
                  </w:r>
                </w:p>
              </w:tc>
              <w:tc>
                <w:tcPr>
                  <w:tcW w:w="19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依據署授食字第</w:t>
                  </w:r>
                  <w:r w:rsidRPr="003E3451">
                    <w:rPr>
                      <w:rFonts w:eastAsia="標楷體"/>
                      <w:color w:val="000000"/>
                      <w:kern w:val="0"/>
                      <w:sz w:val="20"/>
                      <w:szCs w:val="20"/>
                      <w:lang w:val="zh-TW"/>
                    </w:rPr>
                    <w:t>0939300138</w:t>
                  </w:r>
                  <w:r w:rsidRPr="003E3451">
                    <w:rPr>
                      <w:rFonts w:eastAsia="標楷體" w:hint="eastAsia"/>
                      <w:color w:val="000000"/>
                      <w:kern w:val="0"/>
                      <w:sz w:val="20"/>
                      <w:szCs w:val="20"/>
                      <w:lang w:val="zh-TW"/>
                    </w:rPr>
                    <w:t>號食品中重金屬之檢驗方法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汞之檢驗（二）</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0.05</w:t>
                  </w:r>
                  <w:r w:rsidRPr="003E3451">
                    <w:rPr>
                      <w:rFonts w:eastAsia="標楷體" w:hint="eastAsia"/>
                      <w:color w:val="00000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263"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黃麴毒素</w:t>
                  </w:r>
                  <w:r w:rsidRPr="003E3451">
                    <w:rPr>
                      <w:rFonts w:eastAsia="標楷體"/>
                      <w:color w:val="000000"/>
                      <w:kern w:val="0"/>
                      <w:sz w:val="20"/>
                      <w:szCs w:val="20"/>
                      <w:lang w:val="zh-TW"/>
                    </w:rPr>
                    <w:t>(ppb)</w:t>
                  </w:r>
                </w:p>
              </w:tc>
              <w:tc>
                <w:tcPr>
                  <w:tcW w:w="19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依據</w:t>
                  </w:r>
                  <w:r w:rsidRPr="003E3451">
                    <w:rPr>
                      <w:rFonts w:eastAsia="標楷體" w:hint="eastAsia"/>
                      <w:color w:val="000000"/>
                      <w:kern w:val="0"/>
                      <w:sz w:val="20"/>
                      <w:szCs w:val="20"/>
                      <w:u w:val="single"/>
                      <w:lang w:val="zh-TW"/>
                    </w:rPr>
                    <w:t xml:space="preserve">CNS 4090 </w:t>
                  </w:r>
                  <w:r w:rsidRPr="003E3451">
                    <w:rPr>
                      <w:rFonts w:eastAsia="標楷體" w:hint="eastAsia"/>
                      <w:color w:val="000000"/>
                      <w:kern w:val="0"/>
                      <w:sz w:val="20"/>
                      <w:szCs w:val="20"/>
                      <w:u w:val="single"/>
                      <w:lang w:val="zh-TW"/>
                    </w:rPr>
                    <w:t>食品中黃麴毒素檢驗法</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10</w:t>
                  </w:r>
                  <w:r w:rsidRPr="003E3451">
                    <w:rPr>
                      <w:rFonts w:eastAsia="標楷體" w:hint="eastAsia"/>
                      <w:color w:val="000000"/>
                      <w:kern w:val="0"/>
                      <w:sz w:val="20"/>
                      <w:szCs w:val="20"/>
                      <w:lang w:val="zh-TW"/>
                    </w:rPr>
                    <w:t>以下</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r w:rsidR="000920A7" w:rsidRPr="003E3451">
              <w:tblPrEx>
                <w:tblCellMar>
                  <w:top w:w="0" w:type="dxa"/>
                  <w:bottom w:w="0" w:type="dxa"/>
                </w:tblCellMar>
              </w:tblPrEx>
              <w:trPr>
                <w:cantSplit/>
              </w:trPr>
              <w:tc>
                <w:tcPr>
                  <w:tcW w:w="263"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c>
                <w:tcPr>
                  <w:tcW w:w="105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農藥殘留</w:t>
                  </w:r>
                </w:p>
              </w:tc>
              <w:tc>
                <w:tcPr>
                  <w:tcW w:w="192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u w:val="single"/>
                      <w:lang w:val="zh-TW"/>
                    </w:rPr>
                  </w:pPr>
                  <w:r w:rsidRPr="003E3451">
                    <w:rPr>
                      <w:rFonts w:eastAsia="標楷體"/>
                      <w:color w:val="000000"/>
                      <w:kern w:val="0"/>
                      <w:sz w:val="20"/>
                      <w:szCs w:val="20"/>
                      <w:u w:val="single"/>
                      <w:lang w:val="zh-TW"/>
                    </w:rPr>
                    <w:t>依據農藥殘留相關之國家標準檢驗方法</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符合</w:t>
                  </w:r>
                  <w:r w:rsidR="00031CD0" w:rsidRPr="003E3451">
                    <w:rPr>
                      <w:rFonts w:eastAsia="標楷體" w:hint="eastAsia"/>
                      <w:color w:val="000000"/>
                      <w:kern w:val="0"/>
                      <w:sz w:val="20"/>
                      <w:szCs w:val="20"/>
                      <w:lang w:val="zh-TW"/>
                    </w:rPr>
                    <w:t>衛生署</w:t>
                  </w:r>
                  <w:r w:rsidRPr="003E3451">
                    <w:rPr>
                      <w:rFonts w:eastAsia="標楷體" w:hint="eastAsia"/>
                      <w:color w:val="000000"/>
                      <w:kern w:val="0"/>
                      <w:sz w:val="20"/>
                      <w:szCs w:val="20"/>
                      <w:lang w:val="zh-TW"/>
                    </w:rPr>
                    <w:t>公告「殘留農藥安全容許量」之規定</w:t>
                  </w:r>
                </w:p>
              </w:tc>
              <w:tc>
                <w:tcPr>
                  <w:tcW w:w="120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每期作至少一次</w:t>
                  </w:r>
                </w:p>
              </w:tc>
            </w:tr>
          </w:tbl>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項目說明</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.1.</w:t>
            </w:r>
            <w:r w:rsidRPr="003E3451">
              <w:rPr>
                <w:rFonts w:eastAsia="標楷體" w:hint="eastAsia"/>
                <w:color w:val="000000"/>
                <w:kern w:val="0"/>
                <w:sz w:val="20"/>
                <w:szCs w:val="20"/>
                <w:u w:val="single"/>
                <w:lang w:val="zh-TW"/>
              </w:rPr>
              <w:t>性狀：糠層剝離及米糠附著程度、米粒大小、均勻度及白粉質等程度。</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.2.</w:t>
            </w:r>
            <w:r w:rsidRPr="003E3451">
              <w:rPr>
                <w:rFonts w:eastAsia="標楷體" w:hint="eastAsia"/>
                <w:color w:val="000000"/>
                <w:kern w:val="0"/>
                <w:sz w:val="20"/>
                <w:szCs w:val="20"/>
                <w:u w:val="single"/>
                <w:lang w:val="zh-TW"/>
              </w:rPr>
              <w:t>白度</w:t>
            </w:r>
            <w:r w:rsidRPr="003E3451">
              <w:rPr>
                <w:rFonts w:eastAsia="標楷體"/>
                <w:color w:val="000000"/>
                <w:kern w:val="0"/>
                <w:sz w:val="20"/>
                <w:szCs w:val="20"/>
                <w:u w:val="single"/>
                <w:lang w:val="zh-TW"/>
              </w:rPr>
              <w:t>(whiteness)</w:t>
            </w:r>
            <w:r w:rsidRPr="003E3451">
              <w:rPr>
                <w:rFonts w:eastAsia="標楷體" w:hint="eastAsia"/>
                <w:color w:val="000000"/>
                <w:kern w:val="0"/>
                <w:sz w:val="20"/>
                <w:szCs w:val="20"/>
                <w:u w:val="single"/>
                <w:lang w:val="zh-TW"/>
              </w:rPr>
              <w:t>：糙米碾白之程度，以白度計測得之數值表示。</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.3.</w:t>
            </w:r>
            <w:r w:rsidRPr="003E3451">
              <w:rPr>
                <w:rFonts w:eastAsia="標楷體" w:hint="eastAsia"/>
                <w:color w:val="000000"/>
                <w:kern w:val="0"/>
                <w:sz w:val="20"/>
                <w:szCs w:val="20"/>
                <w:u w:val="single"/>
                <w:lang w:val="zh-TW"/>
              </w:rPr>
              <w:t>含胚米粒：糙米碾白後，保留全部或部分胚芽之米粒。</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.4.</w:t>
            </w:r>
            <w:r w:rsidRPr="003E3451">
              <w:rPr>
                <w:rFonts w:eastAsia="標楷體" w:hint="eastAsia"/>
                <w:color w:val="000000"/>
                <w:kern w:val="0"/>
                <w:sz w:val="20"/>
                <w:szCs w:val="20"/>
                <w:u w:val="single"/>
                <w:lang w:val="zh-TW"/>
              </w:rPr>
              <w:t>水分：以</w:t>
            </w:r>
            <w:smartTag w:uri="urn:schemas-microsoft-com:office:smarttags" w:element="chmetcnv">
              <w:smartTagPr>
                <w:attr w:name="TCSC" w:val="0"/>
                <w:attr w:name="NumberType" w:val="1"/>
                <w:attr w:name="Negative" w:val="False"/>
                <w:attr w:name="HasSpace" w:val="False"/>
                <w:attr w:name="SourceValue" w:val="130"/>
                <w:attr w:name="UnitName" w:val="℃"/>
              </w:smartTagPr>
              <w:r w:rsidRPr="003E3451">
                <w:rPr>
                  <w:rFonts w:eastAsia="標楷體"/>
                  <w:color w:val="000000"/>
                  <w:kern w:val="0"/>
                  <w:sz w:val="20"/>
                  <w:szCs w:val="20"/>
                  <w:u w:val="single"/>
                  <w:lang w:val="zh-TW"/>
                </w:rPr>
                <w:t>130</w:t>
              </w:r>
              <w:r w:rsidRPr="003E3451">
                <w:rPr>
                  <w:rFonts w:eastAsia="標楷體" w:hint="eastAsia"/>
                  <w:color w:val="000000"/>
                  <w:kern w:val="0"/>
                  <w:sz w:val="20"/>
                  <w:szCs w:val="20"/>
                  <w:u w:val="single"/>
                  <w:lang w:val="zh-TW"/>
                </w:rPr>
                <w:t>℃</w:t>
              </w:r>
            </w:smartTag>
            <w:r w:rsidRPr="003E3451">
              <w:rPr>
                <w:rFonts w:eastAsia="標楷體" w:hint="eastAsia"/>
                <w:color w:val="000000"/>
                <w:kern w:val="0"/>
                <w:sz w:val="20"/>
                <w:szCs w:val="20"/>
                <w:u w:val="single"/>
                <w:lang w:val="zh-TW"/>
              </w:rPr>
              <w:t>乾燥或水分測定器測定之水分含有率。</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.5.</w:t>
            </w:r>
            <w:r w:rsidRPr="003E3451">
              <w:rPr>
                <w:rFonts w:eastAsia="標楷體" w:hint="eastAsia"/>
                <w:color w:val="000000"/>
                <w:kern w:val="0"/>
                <w:sz w:val="20"/>
                <w:szCs w:val="20"/>
                <w:u w:val="single"/>
                <w:lang w:val="zh-TW"/>
              </w:rPr>
              <w:t>夾雜物：通過試驗篩孔寬</w:t>
            </w:r>
            <w:smartTag w:uri="urn:schemas-microsoft-com:office:smarttags" w:element="chmetcnv">
              <w:smartTagPr>
                <w:attr w:name="TCSC" w:val="0"/>
                <w:attr w:name="NumberType" w:val="1"/>
                <w:attr w:name="Negative" w:val="False"/>
                <w:attr w:name="HasSpace" w:val="True"/>
                <w:attr w:name="SourceValue" w:val="1.4"/>
                <w:attr w:name="UnitName" w:val="mm"/>
              </w:smartTagPr>
              <w:r w:rsidRPr="003E3451">
                <w:rPr>
                  <w:rFonts w:eastAsia="標楷體"/>
                  <w:color w:val="000000"/>
                  <w:kern w:val="0"/>
                  <w:sz w:val="20"/>
                  <w:szCs w:val="20"/>
                  <w:u w:val="single"/>
                  <w:lang w:val="zh-TW"/>
                </w:rPr>
                <w:t>1.4 mm</w:t>
              </w:r>
            </w:smartTag>
            <w:r w:rsidRPr="003E3451">
              <w:rPr>
                <w:rFonts w:eastAsia="標楷體" w:hint="eastAsia"/>
                <w:color w:val="000000"/>
                <w:kern w:val="0"/>
                <w:sz w:val="20"/>
                <w:szCs w:val="20"/>
                <w:u w:val="single"/>
                <w:lang w:val="zh-TW"/>
              </w:rPr>
              <w:t>，</w:t>
            </w:r>
            <w:r w:rsidRPr="003E3451">
              <w:rPr>
                <w:rFonts w:eastAsia="標楷體"/>
                <w:color w:val="000000"/>
                <w:kern w:val="0"/>
                <w:sz w:val="20"/>
                <w:szCs w:val="20"/>
                <w:u w:val="single"/>
                <w:lang w:val="zh-TW"/>
              </w:rPr>
              <w:t>CNS 386</w:t>
            </w:r>
            <w:r w:rsidRPr="003E3451">
              <w:rPr>
                <w:rFonts w:eastAsia="標楷體" w:hint="eastAsia"/>
                <w:color w:val="000000"/>
                <w:kern w:val="0"/>
                <w:sz w:val="20"/>
                <w:szCs w:val="20"/>
                <w:u w:val="single"/>
                <w:lang w:val="zh-TW"/>
              </w:rPr>
              <w:t>〔試驗篩〕之物質及留存於篩網上除米粒及稻穀以外之物質。</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6</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稻穀：稻之種實，為成熟之子房</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穎果</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和外穎、內穎、護穎及花梗等附著部分。</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7</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被害粒：因濕度、病蟲害或其他原因而呈現出明顯損害、變質或因畸形殘留糠層之整粒或碎粒，不包含熱損害粒。</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8</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熱損害粒：因微生物性熱損害</w:t>
            </w:r>
            <w:r w:rsidRPr="003E3451">
              <w:rPr>
                <w:rFonts w:eastAsia="標楷體"/>
                <w:color w:val="000000"/>
                <w:kern w:val="0"/>
                <w:sz w:val="20"/>
                <w:szCs w:val="20"/>
                <w:u w:val="single"/>
                <w:lang w:val="zh-TW"/>
              </w:rPr>
              <w:t>(microbiological heating)</w:t>
            </w:r>
            <w:r w:rsidRPr="003E3451">
              <w:rPr>
                <w:rFonts w:eastAsia="標楷體" w:hint="eastAsia"/>
                <w:color w:val="000000"/>
                <w:kern w:val="0"/>
                <w:sz w:val="20"/>
                <w:szCs w:val="20"/>
                <w:u w:val="single"/>
                <w:lang w:val="zh-TW"/>
              </w:rPr>
              <w:t>而導致米粒正常顏色變成黃色或深黃色之整粒或碎粒。</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9</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白粉質粒：米粒外觀呈現不透明或白粉質狀，占米粒二分之一以上者。</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.1</w:t>
            </w:r>
            <w:r w:rsidRPr="003E3451">
              <w:rPr>
                <w:rFonts w:eastAsia="標楷體" w:hint="eastAsia"/>
                <w:color w:val="000000"/>
                <w:kern w:val="0"/>
                <w:sz w:val="20"/>
                <w:szCs w:val="20"/>
                <w:u w:val="single"/>
                <w:lang w:val="zh-TW"/>
              </w:rPr>
              <w:t>0</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碎粒：斷裂之米粒，</w:t>
            </w:r>
            <w:r w:rsidRPr="003E3451">
              <w:rPr>
                <w:rFonts w:eastAsia="標楷體"/>
                <w:color w:val="000000"/>
                <w:kern w:val="0"/>
                <w:sz w:val="20"/>
                <w:szCs w:val="20"/>
                <w:u w:val="single"/>
                <w:lang w:val="zh-TW"/>
              </w:rPr>
              <w:t xml:space="preserve"> </w:t>
            </w:r>
            <w:r w:rsidRPr="003E3451">
              <w:rPr>
                <w:rFonts w:eastAsia="標楷體" w:hint="eastAsia"/>
                <w:color w:val="000000"/>
                <w:kern w:val="0"/>
                <w:sz w:val="20"/>
                <w:szCs w:val="20"/>
                <w:u w:val="single"/>
                <w:lang w:val="zh-TW"/>
              </w:rPr>
              <w:t>其大小為完整粒</w:t>
            </w:r>
            <w:r w:rsidRPr="003E3451">
              <w:rPr>
                <w:rFonts w:eastAsia="標楷體"/>
                <w:color w:val="000000"/>
                <w:kern w:val="0"/>
                <w:sz w:val="20"/>
                <w:szCs w:val="20"/>
                <w:u w:val="single"/>
                <w:lang w:val="zh-TW"/>
              </w:rPr>
              <w:t xml:space="preserve">30 </w:t>
            </w:r>
            <w:r w:rsidRPr="003E3451">
              <w:rPr>
                <w:rFonts w:eastAsia="標楷體" w:hint="eastAsia"/>
                <w:color w:val="000000"/>
                <w:kern w:val="0"/>
                <w:sz w:val="20"/>
                <w:szCs w:val="20"/>
                <w:u w:val="single"/>
                <w:lang w:val="zh-TW"/>
              </w:rPr>
              <w:t>粒之平均粒長四分之三以下，六分之一以上者。</w:t>
            </w:r>
          </w:p>
          <w:p w:rsidR="000920A7" w:rsidRPr="003E3451" w:rsidRDefault="000920A7">
            <w:pPr>
              <w:rPr>
                <w:rFonts w:eastAsia="標楷體" w:hint="eastAsia"/>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kern w:val="0"/>
                  <w:sz w:val="20"/>
                  <w:szCs w:val="20"/>
                  <w:u w:val="single"/>
                  <w:lang w:val="zh-TW"/>
                </w:rPr>
                <w:t>4.3.</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.1</w:t>
            </w:r>
            <w:r w:rsidRPr="003E3451">
              <w:rPr>
                <w:rFonts w:eastAsia="標楷體" w:hint="eastAsia"/>
                <w:color w:val="000000"/>
                <w:kern w:val="0"/>
                <w:sz w:val="20"/>
                <w:szCs w:val="20"/>
                <w:u w:val="single"/>
                <w:lang w:val="zh-TW"/>
              </w:rPr>
              <w:t>1</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異型粒：不同類型之米粒。</w:t>
            </w:r>
          </w:p>
          <w:p w:rsidR="000920A7" w:rsidRPr="003E3451" w:rsidRDefault="000920A7">
            <w:pPr>
              <w:rPr>
                <w:rFonts w:eastAsia="標楷體" w:hint="eastAsia"/>
                <w:color w:val="000000"/>
                <w:kern w:val="0"/>
                <w:sz w:val="20"/>
                <w:szCs w:val="20"/>
                <w:u w:val="single"/>
                <w:lang w:val="zh-TW"/>
              </w:rPr>
            </w:pPr>
          </w:p>
          <w:p w:rsidR="000920A7" w:rsidRPr="003E3451" w:rsidRDefault="000920A7">
            <w:pPr>
              <w:autoSpaceDE w:val="0"/>
              <w:autoSpaceDN w:val="0"/>
              <w:adjustRightInd w:val="0"/>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4.4.</w:t>
            </w:r>
            <w:r w:rsidRPr="003E3451">
              <w:rPr>
                <w:rFonts w:eastAsia="標楷體" w:hint="eastAsia"/>
                <w:color w:val="000000"/>
                <w:kern w:val="0"/>
                <w:sz w:val="20"/>
                <w:szCs w:val="20"/>
                <w:u w:val="single"/>
                <w:lang w:val="zh-TW"/>
              </w:rPr>
              <w:t>發芽米之檢驗項目、方法及標準</w:t>
            </w:r>
          </w:p>
          <w:tbl>
            <w:tblPr>
              <w:tblW w:w="5880" w:type="dxa"/>
              <w:tblInd w:w="139" w:type="dxa"/>
              <w:tblLayout w:type="fixed"/>
              <w:tblCellMar>
                <w:left w:w="28" w:type="dxa"/>
                <w:right w:w="28" w:type="dxa"/>
              </w:tblCellMar>
              <w:tblLook w:val="0000" w:firstRow="0" w:lastRow="0" w:firstColumn="0" w:lastColumn="0" w:noHBand="0" w:noVBand="0"/>
            </w:tblPr>
            <w:tblGrid>
              <w:gridCol w:w="317"/>
              <w:gridCol w:w="883"/>
              <w:gridCol w:w="1440"/>
              <w:gridCol w:w="840"/>
              <w:gridCol w:w="840"/>
              <w:gridCol w:w="1560"/>
            </w:tblGrid>
            <w:tr w:rsidR="000920A7" w:rsidRPr="003E3451">
              <w:tblPrEx>
                <w:tblCellMar>
                  <w:top w:w="0" w:type="dxa"/>
                  <w:bottom w:w="0" w:type="dxa"/>
                </w:tblCellMar>
              </w:tblPrEx>
              <w:trPr>
                <w:cantSplit/>
              </w:trPr>
              <w:tc>
                <w:tcPr>
                  <w:tcW w:w="1200" w:type="dxa"/>
                  <w:gridSpan w:val="2"/>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項目</w:t>
                  </w:r>
                </w:p>
              </w:tc>
              <w:tc>
                <w:tcPr>
                  <w:tcW w:w="1440"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方法</w:t>
                  </w: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標準</w:t>
                  </w:r>
                </w:p>
              </w:tc>
              <w:tc>
                <w:tcPr>
                  <w:tcW w:w="1560"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備註</w:t>
                  </w:r>
                </w:p>
              </w:tc>
            </w:tr>
            <w:tr w:rsidR="000920A7" w:rsidRPr="003E3451">
              <w:tblPrEx>
                <w:tblCellMar>
                  <w:top w:w="0" w:type="dxa"/>
                  <w:bottom w:w="0" w:type="dxa"/>
                </w:tblCellMar>
              </w:tblPrEx>
              <w:trPr>
                <w:cantSplit/>
              </w:trPr>
              <w:tc>
                <w:tcPr>
                  <w:tcW w:w="1200" w:type="dxa"/>
                  <w:gridSpan w:val="2"/>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c>
                <w:tcPr>
                  <w:tcW w:w="144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c>
                <w:tcPr>
                  <w:tcW w:w="8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稉型</w:t>
                  </w:r>
                </w:p>
              </w:tc>
              <w:tc>
                <w:tcPr>
                  <w:tcW w:w="8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秈型</w:t>
                  </w:r>
                </w:p>
              </w:tc>
              <w:tc>
                <w:tcPr>
                  <w:tcW w:w="1560" w:type="dxa"/>
                  <w:vMerge/>
                  <w:tcBorders>
                    <w:left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p>
              </w:tc>
            </w:tr>
            <w:tr w:rsidR="000920A7" w:rsidRPr="003E3451">
              <w:tblPrEx>
                <w:tblCellMar>
                  <w:top w:w="0" w:type="dxa"/>
                  <w:bottom w:w="0" w:type="dxa"/>
                </w:tblCellMar>
              </w:tblPrEx>
              <w:trPr>
                <w:cantSplit/>
              </w:trPr>
              <w:tc>
                <w:tcPr>
                  <w:tcW w:w="317" w:type="dxa"/>
                  <w:vMerge w:val="restart"/>
                  <w:tcBorders>
                    <w:top w:val="single" w:sz="6" w:space="0" w:color="auto"/>
                    <w:left w:val="single" w:sz="6" w:space="0" w:color="auto"/>
                    <w:right w:val="single" w:sz="6" w:space="0" w:color="auto"/>
                  </w:tcBorders>
                  <w:textDirection w:val="tbRlV"/>
                  <w:vAlign w:val="center"/>
                </w:tcPr>
                <w:p w:rsidR="000920A7" w:rsidRPr="003E3451" w:rsidRDefault="000920A7">
                  <w:pPr>
                    <w:autoSpaceDE w:val="0"/>
                    <w:autoSpaceDN w:val="0"/>
                    <w:adjustRightInd w:val="0"/>
                    <w:spacing w:line="180" w:lineRule="exact"/>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觀</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品</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質</w:t>
                  </w: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發芽粒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40" w:type="dxa"/>
                  <w:vMerge w:val="restart"/>
                  <w:tcBorders>
                    <w:top w:val="single" w:sz="6" w:space="0" w:color="auto"/>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3491</w:t>
                  </w:r>
                  <w:r w:rsidRPr="003E3451">
                    <w:rPr>
                      <w:rFonts w:eastAsia="標楷體" w:hint="eastAsia"/>
                      <w:color w:val="000000"/>
                      <w:kern w:val="0"/>
                      <w:sz w:val="20"/>
                      <w:szCs w:val="20"/>
                      <w:lang w:val="zh-TW"/>
                    </w:rPr>
                    <w:t>糙米檢驗法</w:t>
                  </w: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80</w:t>
                  </w:r>
                  <w:r w:rsidRPr="003E3451">
                    <w:rPr>
                      <w:rFonts w:eastAsia="標楷體" w:hint="eastAsia"/>
                      <w:color w:val="000000"/>
                      <w:kern w:val="0"/>
                      <w:sz w:val="20"/>
                      <w:szCs w:val="20"/>
                      <w:lang w:val="zh-TW"/>
                    </w:rPr>
                    <w:t>以上</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以重量計算</w:t>
                  </w: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夾雜物</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4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2</w:t>
                  </w:r>
                  <w:r w:rsidRPr="003E3451">
                    <w:rPr>
                      <w:rFonts w:eastAsia="標楷體" w:hint="eastAsia"/>
                      <w:color w:val="000000"/>
                      <w:sz w:val="20"/>
                      <w:szCs w:val="20"/>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砂、石、混凝土、金屬、玻璃等固形物不得檢出</w:t>
                  </w: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稻穀</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4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8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2</w:t>
                  </w:r>
                  <w:r w:rsidRPr="003E3451">
                    <w:rPr>
                      <w:rFonts w:eastAsia="標楷體" w:hint="eastAsia"/>
                      <w:color w:val="000000"/>
                      <w:sz w:val="20"/>
                      <w:szCs w:val="20"/>
                      <w:lang w:val="zh-TW"/>
                    </w:rPr>
                    <w:t>以下</w:t>
                  </w:r>
                </w:p>
              </w:tc>
              <w:tc>
                <w:tcPr>
                  <w:tcW w:w="8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w:t>
                  </w:r>
                  <w:r w:rsidRPr="003E3451">
                    <w:rPr>
                      <w:rFonts w:eastAsia="標楷體" w:hint="eastAsia"/>
                      <w:color w:val="000000"/>
                      <w:sz w:val="20"/>
                      <w:szCs w:val="20"/>
                      <w:lang w:val="zh-TW"/>
                    </w:rPr>
                    <w:t>3</w:t>
                  </w:r>
                  <w:r w:rsidRPr="003E3451">
                    <w:rPr>
                      <w:rFonts w:eastAsia="標楷體" w:hint="eastAsia"/>
                      <w:color w:val="000000"/>
                      <w:sz w:val="20"/>
                      <w:szCs w:val="20"/>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熱損害粒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4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0.2</w:t>
                  </w:r>
                  <w:r w:rsidRPr="003E3451">
                    <w:rPr>
                      <w:rFonts w:eastAsia="標楷體" w:hint="eastAsia"/>
                      <w:color w:val="000000"/>
                      <w:sz w:val="20"/>
                      <w:szCs w:val="20"/>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被害粒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4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2</w:t>
                  </w:r>
                  <w:r w:rsidRPr="003E3451">
                    <w:rPr>
                      <w:rFonts w:eastAsia="標楷體" w:hint="eastAsia"/>
                      <w:color w:val="000000"/>
                      <w:sz w:val="20"/>
                      <w:szCs w:val="20"/>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異型粒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4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1</w:t>
                  </w:r>
                  <w:r w:rsidRPr="003E3451">
                    <w:rPr>
                      <w:rFonts w:eastAsia="標楷體" w:hint="eastAsia"/>
                      <w:color w:val="000000"/>
                      <w:sz w:val="20"/>
                      <w:szCs w:val="20"/>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碎粒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4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8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2</w:t>
                  </w:r>
                  <w:r w:rsidRPr="003E3451">
                    <w:rPr>
                      <w:rFonts w:eastAsia="標楷體" w:hint="eastAsia"/>
                      <w:color w:val="000000"/>
                      <w:sz w:val="20"/>
                      <w:szCs w:val="20"/>
                      <w:lang w:val="zh-TW"/>
                    </w:rPr>
                    <w:t>以下</w:t>
                  </w:r>
                </w:p>
              </w:tc>
              <w:tc>
                <w:tcPr>
                  <w:tcW w:w="8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4</w:t>
                  </w:r>
                  <w:r w:rsidRPr="003E3451">
                    <w:rPr>
                      <w:rFonts w:eastAsia="標楷體" w:hint="eastAsia"/>
                      <w:color w:val="000000"/>
                      <w:sz w:val="20"/>
                      <w:szCs w:val="20"/>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白粉質粒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40" w:type="dxa"/>
                  <w:vMerge/>
                  <w:tcBorders>
                    <w:left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8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3</w:t>
                  </w:r>
                  <w:r w:rsidRPr="003E3451">
                    <w:rPr>
                      <w:rFonts w:eastAsia="標楷體" w:hint="eastAsia"/>
                      <w:color w:val="000000"/>
                      <w:sz w:val="20"/>
                      <w:szCs w:val="20"/>
                      <w:lang w:val="zh-TW"/>
                    </w:rPr>
                    <w:t>以下</w:t>
                  </w:r>
                </w:p>
              </w:tc>
              <w:tc>
                <w:tcPr>
                  <w:tcW w:w="8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2</w:t>
                  </w:r>
                  <w:r w:rsidRPr="003E3451">
                    <w:rPr>
                      <w:rFonts w:eastAsia="標楷體" w:hint="eastAsia"/>
                      <w:color w:val="000000"/>
                      <w:sz w:val="20"/>
                      <w:szCs w:val="20"/>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p>
              </w:tc>
            </w:tr>
            <w:tr w:rsidR="000920A7" w:rsidRPr="003E3451">
              <w:tblPrEx>
                <w:tblCellMar>
                  <w:top w:w="0" w:type="dxa"/>
                  <w:bottom w:w="0" w:type="dxa"/>
                </w:tblCellMar>
              </w:tblPrEx>
              <w:trPr>
                <w:cantSplit/>
              </w:trPr>
              <w:tc>
                <w:tcPr>
                  <w:tcW w:w="317"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未熟粒</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40"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lang w:val="zh-TW"/>
                    </w:rPr>
                  </w:pPr>
                  <w:r w:rsidRPr="003E3451">
                    <w:rPr>
                      <w:rFonts w:eastAsia="標楷體"/>
                      <w:color w:val="000000"/>
                      <w:sz w:val="20"/>
                      <w:szCs w:val="20"/>
                      <w:lang w:val="zh-TW"/>
                    </w:rPr>
                    <w:t>8</w:t>
                  </w:r>
                  <w:r w:rsidRPr="003E3451">
                    <w:rPr>
                      <w:rFonts w:eastAsia="標楷體" w:hint="eastAsia"/>
                      <w:color w:val="000000"/>
                      <w:sz w:val="20"/>
                      <w:szCs w:val="20"/>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317" w:type="dxa"/>
                  <w:vMerge w:val="restart"/>
                  <w:tcBorders>
                    <w:top w:val="single" w:sz="6" w:space="0" w:color="auto"/>
                    <w:left w:val="single" w:sz="6" w:space="0" w:color="auto"/>
                    <w:right w:val="single" w:sz="6" w:space="0" w:color="auto"/>
                  </w:tcBorders>
                  <w:textDirection w:val="tbRlV"/>
                  <w:vAlign w:val="center"/>
                </w:tcPr>
                <w:p w:rsidR="000920A7" w:rsidRPr="003E3451" w:rsidRDefault="000920A7">
                  <w:pPr>
                    <w:autoSpaceDE w:val="0"/>
                    <w:autoSpaceDN w:val="0"/>
                    <w:adjustRightInd w:val="0"/>
                    <w:spacing w:line="180" w:lineRule="exact"/>
                    <w:ind w:left="113" w:right="113"/>
                    <w:jc w:val="center"/>
                    <w:rPr>
                      <w:rFonts w:eastAsia="標楷體"/>
                      <w:color w:val="000000"/>
                      <w:kern w:val="0"/>
                      <w:sz w:val="20"/>
                      <w:szCs w:val="20"/>
                      <w:lang w:val="zh-TW"/>
                    </w:rPr>
                  </w:pPr>
                  <w:r w:rsidRPr="003E3451">
                    <w:rPr>
                      <w:rFonts w:eastAsia="標楷體" w:hint="eastAsia"/>
                      <w:color w:val="000000"/>
                      <w:kern w:val="0"/>
                      <w:sz w:val="20"/>
                      <w:szCs w:val="20"/>
                      <w:lang w:val="zh-TW"/>
                    </w:rPr>
                    <w:t>化</w:t>
                  </w:r>
                  <w:r w:rsidRPr="003E3451">
                    <w:rPr>
                      <w:rFonts w:eastAsia="標楷體"/>
                      <w:color w:val="000000"/>
                      <w:kern w:val="0"/>
                      <w:sz w:val="20"/>
                      <w:szCs w:val="20"/>
                      <w:lang w:val="zh-TW"/>
                    </w:rPr>
                    <w:t xml:space="preserve">         </w:t>
                  </w:r>
                  <w:r w:rsidRPr="003E3451">
                    <w:rPr>
                      <w:rFonts w:eastAsia="標楷體" w:hint="eastAsia"/>
                      <w:color w:val="000000"/>
                      <w:kern w:val="0"/>
                      <w:sz w:val="20"/>
                      <w:szCs w:val="20"/>
                      <w:lang w:val="zh-TW"/>
                    </w:rPr>
                    <w:t>學</w:t>
                  </w: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內容量</w:t>
                  </w:r>
                  <w:r w:rsidRPr="003E3451">
                    <w:rPr>
                      <w:rFonts w:eastAsia="標楷體"/>
                      <w:color w:val="000000"/>
                      <w:kern w:val="0"/>
                      <w:sz w:val="20"/>
                      <w:szCs w:val="20"/>
                      <w:lang w:val="zh-TW"/>
                    </w:rPr>
                    <w:t>(g)</w:t>
                  </w:r>
                </w:p>
              </w:tc>
              <w:tc>
                <w:tcPr>
                  <w:tcW w:w="14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12924</w:t>
                  </w:r>
                  <w:r w:rsidRPr="003E3451">
                    <w:rPr>
                      <w:rFonts w:eastAsia="標楷體" w:hint="eastAsia"/>
                      <w:color w:val="000000"/>
                      <w:kern w:val="0"/>
                      <w:sz w:val="20"/>
                      <w:szCs w:val="20"/>
                      <w:lang w:val="zh-TW"/>
                    </w:rPr>
                    <w:t>包裝食品裝量檢驗法</w:t>
                  </w: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容許負誤差</w:t>
                  </w:r>
                  <w:r w:rsidRPr="003E3451">
                    <w:rPr>
                      <w:rFonts w:eastAsia="標楷體"/>
                      <w:color w:val="000000"/>
                      <w:kern w:val="0"/>
                      <w:sz w:val="20"/>
                      <w:szCs w:val="20"/>
                      <w:u w:val="single"/>
                      <w:lang w:val="zh-TW"/>
                    </w:rPr>
                    <w:t>1.5</w:t>
                  </w:r>
                  <w:r w:rsidRPr="003E3451">
                    <w:rPr>
                      <w:rFonts w:eastAsia="標楷體" w:hint="eastAsia"/>
                      <w:color w:val="000000"/>
                      <w:kern w:val="0"/>
                      <w:sz w:val="20"/>
                      <w:szCs w:val="20"/>
                      <w:u w:val="single"/>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水分</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w:t>
                  </w:r>
                  <w:r w:rsidRPr="003E3451">
                    <w:rPr>
                      <w:rFonts w:eastAsia="標楷體"/>
                      <w:color w:val="000000"/>
                      <w:kern w:val="0"/>
                      <w:sz w:val="20"/>
                      <w:szCs w:val="20"/>
                      <w:lang w:val="zh-TW"/>
                    </w:rPr>
                    <w:t>)</w:t>
                  </w:r>
                </w:p>
              </w:tc>
              <w:tc>
                <w:tcPr>
                  <w:tcW w:w="14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color w:val="000000"/>
                      <w:kern w:val="0"/>
                      <w:sz w:val="20"/>
                      <w:szCs w:val="20"/>
                      <w:lang w:val="zh-TW"/>
                    </w:rPr>
                    <w:t>CNS 13500</w:t>
                  </w:r>
                  <w:r w:rsidRPr="003E3451">
                    <w:rPr>
                      <w:rFonts w:eastAsia="標楷體" w:hint="eastAsia"/>
                      <w:color w:val="000000"/>
                      <w:kern w:val="0"/>
                      <w:sz w:val="20"/>
                      <w:szCs w:val="20"/>
                      <w:lang w:val="zh-TW"/>
                    </w:rPr>
                    <w:t>穀類檢驗法</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禾穀水分</w:t>
                  </w: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14.5</w:t>
                  </w:r>
                  <w:r w:rsidRPr="003E3451">
                    <w:rPr>
                      <w:rFonts w:eastAsia="標楷體" w:hint="eastAsia"/>
                      <w:color w:val="000000"/>
                      <w:kern w:val="0"/>
                      <w:sz w:val="20"/>
                      <w:szCs w:val="20"/>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hint="eastAsia"/>
                      <w:color w:val="000000"/>
                      <w:kern w:val="0"/>
                      <w:sz w:val="20"/>
                      <w:szCs w:val="20"/>
                      <w:lang w:val="zh-TW"/>
                    </w:rPr>
                    <w:t>得使用定期校正且功能正常之快速水分測定器；</w:t>
                  </w:r>
                  <w:r w:rsidRPr="003E3451">
                    <w:rPr>
                      <w:rFonts w:eastAsia="標楷體" w:hint="eastAsia"/>
                      <w:color w:val="000000"/>
                      <w:sz w:val="20"/>
                      <w:szCs w:val="20"/>
                    </w:rPr>
                    <w:t>適用於乾式發芽米</w:t>
                  </w:r>
                  <w:r w:rsidRPr="003E3451">
                    <w:rPr>
                      <w:rFonts w:eastAsia="標楷體" w:hint="eastAsia"/>
                      <w:color w:val="000000"/>
                      <w:kern w:val="0"/>
                      <w:sz w:val="20"/>
                      <w:szCs w:val="20"/>
                      <w:lang w:val="zh-TW"/>
                    </w:rPr>
                    <w:t>。</w:t>
                  </w: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鉛</w:t>
                  </w:r>
                  <w:r w:rsidRPr="003E3451">
                    <w:rPr>
                      <w:rFonts w:eastAsia="標楷體"/>
                      <w:color w:val="000000"/>
                      <w:kern w:val="0"/>
                      <w:sz w:val="20"/>
                      <w:szCs w:val="20"/>
                      <w:u w:val="single"/>
                      <w:lang w:val="zh-TW"/>
                    </w:rPr>
                    <w:t>(ppm)</w:t>
                  </w:r>
                </w:p>
              </w:tc>
              <w:tc>
                <w:tcPr>
                  <w:tcW w:w="14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依據署授食字第</w:t>
                  </w:r>
                  <w:r w:rsidRPr="003E3451">
                    <w:rPr>
                      <w:rFonts w:eastAsia="標楷體"/>
                      <w:color w:val="000000"/>
                      <w:kern w:val="0"/>
                      <w:sz w:val="20"/>
                      <w:szCs w:val="20"/>
                      <w:u w:val="single"/>
                      <w:lang w:val="zh-TW"/>
                    </w:rPr>
                    <w:t>0929227157</w:t>
                  </w:r>
                  <w:r w:rsidRPr="003E3451">
                    <w:rPr>
                      <w:rFonts w:eastAsia="標楷體" w:hint="eastAsia"/>
                      <w:color w:val="000000"/>
                      <w:kern w:val="0"/>
                      <w:sz w:val="20"/>
                      <w:szCs w:val="20"/>
                      <w:u w:val="single"/>
                      <w:lang w:val="zh-TW"/>
                    </w:rPr>
                    <w:t>號食品中重金屬之檢驗方法</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鉛之檢驗（二）</w:t>
                  </w: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u w:val="single"/>
                      <w:lang w:val="zh-TW"/>
                    </w:rPr>
                  </w:pPr>
                  <w:r w:rsidRPr="003E3451">
                    <w:rPr>
                      <w:rFonts w:eastAsia="標楷體"/>
                      <w:color w:val="000000"/>
                      <w:sz w:val="20"/>
                      <w:szCs w:val="20"/>
                      <w:u w:val="single"/>
                      <w:lang w:val="zh-TW"/>
                    </w:rPr>
                    <w:t>0.2</w:t>
                  </w:r>
                  <w:r w:rsidRPr="003E3451">
                    <w:rPr>
                      <w:rFonts w:eastAsia="標楷體" w:hint="eastAsia"/>
                      <w:color w:val="000000"/>
                      <w:sz w:val="20"/>
                      <w:szCs w:val="20"/>
                      <w:u w:val="single"/>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每期作至少一次</w:t>
                  </w: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鎘</w:t>
                  </w:r>
                  <w:r w:rsidRPr="003E3451">
                    <w:rPr>
                      <w:rFonts w:eastAsia="標楷體"/>
                      <w:color w:val="000000"/>
                      <w:kern w:val="0"/>
                      <w:sz w:val="20"/>
                      <w:szCs w:val="20"/>
                      <w:u w:val="single"/>
                      <w:lang w:val="zh-TW"/>
                    </w:rPr>
                    <w:t>(ppm)</w:t>
                  </w:r>
                </w:p>
              </w:tc>
              <w:tc>
                <w:tcPr>
                  <w:tcW w:w="14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依據署授食字第</w:t>
                  </w:r>
                  <w:r w:rsidRPr="003E3451">
                    <w:rPr>
                      <w:rFonts w:eastAsia="標楷體"/>
                      <w:color w:val="000000"/>
                      <w:kern w:val="0"/>
                      <w:sz w:val="20"/>
                      <w:szCs w:val="20"/>
                      <w:u w:val="single"/>
                      <w:lang w:val="zh-TW"/>
                    </w:rPr>
                    <w:t>0929206232</w:t>
                  </w:r>
                  <w:r w:rsidRPr="003E3451">
                    <w:rPr>
                      <w:rFonts w:eastAsia="標楷體" w:hint="eastAsia"/>
                      <w:color w:val="000000"/>
                      <w:kern w:val="0"/>
                      <w:sz w:val="20"/>
                      <w:szCs w:val="20"/>
                      <w:u w:val="single"/>
                      <w:lang w:val="zh-TW"/>
                    </w:rPr>
                    <w:t>號食品中重金屬之檢驗方法</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鎘之檢驗（二）</w:t>
                  </w: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u w:val="single"/>
                      <w:lang w:val="zh-TW"/>
                    </w:rPr>
                  </w:pPr>
                  <w:r w:rsidRPr="003E3451">
                    <w:rPr>
                      <w:rFonts w:eastAsia="標楷體"/>
                      <w:color w:val="000000"/>
                      <w:sz w:val="20"/>
                      <w:szCs w:val="20"/>
                      <w:u w:val="single"/>
                      <w:lang w:val="zh-TW"/>
                    </w:rPr>
                    <w:t>0.</w:t>
                  </w:r>
                  <w:r w:rsidRPr="003E3451">
                    <w:rPr>
                      <w:rFonts w:eastAsia="標楷體" w:hint="eastAsia"/>
                      <w:color w:val="000000"/>
                      <w:sz w:val="20"/>
                      <w:szCs w:val="20"/>
                      <w:u w:val="single"/>
                      <w:lang w:val="zh-TW"/>
                    </w:rPr>
                    <w:t>4</w:t>
                  </w:r>
                  <w:r w:rsidRPr="003E3451">
                    <w:rPr>
                      <w:rFonts w:eastAsia="標楷體" w:hint="eastAsia"/>
                      <w:color w:val="000000"/>
                      <w:sz w:val="20"/>
                      <w:szCs w:val="20"/>
                      <w:u w:val="single"/>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每期作至少一次</w:t>
                  </w: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汞</w:t>
                  </w:r>
                  <w:r w:rsidRPr="003E3451">
                    <w:rPr>
                      <w:rFonts w:eastAsia="標楷體"/>
                      <w:color w:val="000000"/>
                      <w:kern w:val="0"/>
                      <w:sz w:val="20"/>
                      <w:szCs w:val="20"/>
                      <w:u w:val="single"/>
                      <w:lang w:val="zh-TW"/>
                    </w:rPr>
                    <w:t>(ppm)</w:t>
                  </w:r>
                </w:p>
              </w:tc>
              <w:tc>
                <w:tcPr>
                  <w:tcW w:w="14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依據署授食字第</w:t>
                  </w:r>
                  <w:r w:rsidRPr="003E3451">
                    <w:rPr>
                      <w:rFonts w:eastAsia="標楷體"/>
                      <w:color w:val="000000"/>
                      <w:kern w:val="0"/>
                      <w:sz w:val="20"/>
                      <w:szCs w:val="20"/>
                      <w:u w:val="single"/>
                      <w:lang w:val="zh-TW"/>
                    </w:rPr>
                    <w:t>0939300138</w:t>
                  </w:r>
                  <w:r w:rsidRPr="003E3451">
                    <w:rPr>
                      <w:rFonts w:eastAsia="標楷體" w:hint="eastAsia"/>
                      <w:color w:val="000000"/>
                      <w:kern w:val="0"/>
                      <w:sz w:val="20"/>
                      <w:szCs w:val="20"/>
                      <w:u w:val="single"/>
                      <w:lang w:val="zh-TW"/>
                    </w:rPr>
                    <w:t>號食品中重金屬之檢驗方法</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汞之檢驗（二）</w:t>
                  </w: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sz w:val="20"/>
                      <w:szCs w:val="20"/>
                      <w:u w:val="single"/>
                      <w:lang w:val="zh-TW"/>
                    </w:rPr>
                  </w:pPr>
                  <w:r w:rsidRPr="003E3451">
                    <w:rPr>
                      <w:rFonts w:eastAsia="標楷體"/>
                      <w:color w:val="000000"/>
                      <w:sz w:val="20"/>
                      <w:szCs w:val="20"/>
                      <w:u w:val="single"/>
                      <w:lang w:val="zh-TW"/>
                    </w:rPr>
                    <w:t>0.05</w:t>
                  </w:r>
                  <w:r w:rsidRPr="003E3451">
                    <w:rPr>
                      <w:rFonts w:eastAsia="標楷體" w:hint="eastAsia"/>
                      <w:color w:val="000000"/>
                      <w:sz w:val="20"/>
                      <w:szCs w:val="20"/>
                      <w:u w:val="single"/>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每期作至少一次</w:t>
                  </w: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黃麴毒素</w:t>
                  </w:r>
                  <w:r w:rsidRPr="003E3451">
                    <w:rPr>
                      <w:rFonts w:eastAsia="標楷體"/>
                      <w:color w:val="000000"/>
                      <w:kern w:val="0"/>
                      <w:sz w:val="20"/>
                      <w:szCs w:val="20"/>
                      <w:u w:val="single"/>
                      <w:lang w:val="zh-TW"/>
                    </w:rPr>
                    <w:t>(ppb)</w:t>
                  </w:r>
                </w:p>
              </w:tc>
              <w:tc>
                <w:tcPr>
                  <w:tcW w:w="14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hint="eastAsia"/>
                      <w:color w:val="000000"/>
                      <w:kern w:val="0"/>
                      <w:sz w:val="20"/>
                      <w:szCs w:val="20"/>
                      <w:lang w:val="zh-TW"/>
                    </w:rPr>
                  </w:pPr>
                  <w:r w:rsidRPr="003E3451">
                    <w:rPr>
                      <w:rFonts w:eastAsia="標楷體" w:hint="eastAsia"/>
                      <w:color w:val="000000"/>
                      <w:kern w:val="0"/>
                      <w:sz w:val="20"/>
                      <w:szCs w:val="20"/>
                      <w:lang w:val="zh-TW"/>
                    </w:rPr>
                    <w:t>依據</w:t>
                  </w:r>
                  <w:r w:rsidRPr="003E3451">
                    <w:rPr>
                      <w:rFonts w:eastAsia="標楷體" w:hint="eastAsia"/>
                      <w:color w:val="000000"/>
                      <w:kern w:val="0"/>
                      <w:sz w:val="20"/>
                      <w:szCs w:val="20"/>
                      <w:lang w:val="zh-TW"/>
                    </w:rPr>
                    <w:t xml:space="preserve">CNS 4090 </w:t>
                  </w:r>
                  <w:r w:rsidRPr="003E3451">
                    <w:rPr>
                      <w:rFonts w:eastAsia="標楷體" w:hint="eastAsia"/>
                      <w:color w:val="000000"/>
                      <w:kern w:val="0"/>
                      <w:sz w:val="20"/>
                      <w:szCs w:val="20"/>
                      <w:lang w:val="zh-TW"/>
                    </w:rPr>
                    <w:t>食品中黃麴毒素檢驗法</w:t>
                  </w: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u w:val="single"/>
                      <w:lang w:val="zh-TW"/>
                    </w:rPr>
                  </w:pPr>
                  <w:r w:rsidRPr="003E3451">
                    <w:rPr>
                      <w:rFonts w:eastAsia="標楷體" w:hint="eastAsia"/>
                      <w:color w:val="000000"/>
                      <w:kern w:val="0"/>
                      <w:sz w:val="20"/>
                      <w:szCs w:val="20"/>
                      <w:u w:val="single"/>
                      <w:lang w:val="zh-TW"/>
                    </w:rPr>
                    <w:t>10</w:t>
                  </w:r>
                  <w:r w:rsidRPr="003E3451">
                    <w:rPr>
                      <w:rFonts w:eastAsia="標楷體" w:hint="eastAsia"/>
                      <w:color w:val="000000"/>
                      <w:kern w:val="0"/>
                      <w:sz w:val="20"/>
                      <w:szCs w:val="20"/>
                      <w:u w:val="single"/>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每期作至少一次</w:t>
                  </w:r>
                </w:p>
              </w:tc>
            </w:tr>
            <w:tr w:rsidR="000920A7" w:rsidRPr="003E3451">
              <w:tblPrEx>
                <w:tblCellMar>
                  <w:top w:w="0" w:type="dxa"/>
                  <w:bottom w:w="0" w:type="dxa"/>
                </w:tblCellMar>
              </w:tblPrEx>
              <w:trPr>
                <w:cantSplit/>
              </w:trPr>
              <w:tc>
                <w:tcPr>
                  <w:tcW w:w="317" w:type="dxa"/>
                  <w:vMerge/>
                  <w:tcBorders>
                    <w:left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農藥殘留</w:t>
                  </w:r>
                </w:p>
              </w:tc>
              <w:tc>
                <w:tcPr>
                  <w:tcW w:w="14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u w:val="single"/>
                      <w:lang w:val="zh-TW"/>
                    </w:rPr>
                  </w:pPr>
                  <w:r w:rsidRPr="003E3451">
                    <w:rPr>
                      <w:rFonts w:eastAsia="標楷體"/>
                      <w:color w:val="000000"/>
                      <w:kern w:val="0"/>
                      <w:sz w:val="20"/>
                      <w:szCs w:val="20"/>
                      <w:u w:val="single"/>
                      <w:lang w:val="zh-TW"/>
                    </w:rPr>
                    <w:t>依據農藥殘留相關之國家標準檢驗方法</w:t>
                  </w: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符合</w:t>
                  </w:r>
                  <w:r w:rsidR="00031CD0" w:rsidRPr="003E3451">
                    <w:rPr>
                      <w:rFonts w:eastAsia="標楷體" w:hint="eastAsia"/>
                      <w:color w:val="000000"/>
                      <w:kern w:val="0"/>
                      <w:sz w:val="20"/>
                      <w:szCs w:val="20"/>
                      <w:u w:val="single"/>
                      <w:lang w:val="zh-TW"/>
                    </w:rPr>
                    <w:t>衛生署</w:t>
                  </w:r>
                  <w:r w:rsidRPr="003E3451">
                    <w:rPr>
                      <w:rFonts w:eastAsia="標楷體" w:hint="eastAsia"/>
                      <w:color w:val="000000"/>
                      <w:kern w:val="0"/>
                      <w:sz w:val="20"/>
                      <w:szCs w:val="20"/>
                      <w:u w:val="single"/>
                      <w:lang w:val="zh-TW"/>
                    </w:rPr>
                    <w:t>公告「殘留農藥安全容許量」之規定</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u w:val="single"/>
                      <w:lang w:val="zh-TW"/>
                    </w:rPr>
                  </w:pPr>
                  <w:r w:rsidRPr="003E3451">
                    <w:rPr>
                      <w:rFonts w:eastAsia="標楷體" w:hint="eastAsia"/>
                      <w:color w:val="000000"/>
                      <w:kern w:val="0"/>
                      <w:sz w:val="20"/>
                      <w:szCs w:val="20"/>
                      <w:u w:val="single"/>
                      <w:lang w:val="zh-TW"/>
                    </w:rPr>
                    <w:t>每期作至少一次</w:t>
                  </w:r>
                </w:p>
              </w:tc>
            </w:tr>
            <w:tr w:rsidR="000920A7" w:rsidRPr="003E3451">
              <w:tblPrEx>
                <w:tblCellMar>
                  <w:top w:w="0" w:type="dxa"/>
                  <w:bottom w:w="0" w:type="dxa"/>
                </w:tblCellMar>
              </w:tblPrEx>
              <w:trPr>
                <w:cantSplit/>
              </w:trPr>
              <w:tc>
                <w:tcPr>
                  <w:tcW w:w="317" w:type="dxa"/>
                  <w:vMerge/>
                  <w:tcBorders>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γ</w:t>
                  </w:r>
                  <w:r w:rsidRPr="003E3451">
                    <w:rPr>
                      <w:rFonts w:eastAsia="標楷體"/>
                      <w:color w:val="000000"/>
                      <w:kern w:val="0"/>
                      <w:sz w:val="20"/>
                      <w:szCs w:val="20"/>
                      <w:lang w:val="zh-TW"/>
                    </w:rPr>
                    <w:t>-</w:t>
                  </w:r>
                  <w:r w:rsidRPr="003E3451">
                    <w:rPr>
                      <w:rFonts w:eastAsia="標楷體" w:hint="eastAsia"/>
                      <w:color w:val="000000"/>
                      <w:kern w:val="0"/>
                      <w:sz w:val="20"/>
                      <w:szCs w:val="20"/>
                      <w:lang w:val="zh-TW"/>
                    </w:rPr>
                    <w:t>胺基丁酸</w:t>
                  </w:r>
                  <w:r w:rsidRPr="003E3451">
                    <w:rPr>
                      <w:rFonts w:eastAsia="標楷體"/>
                      <w:color w:val="000000"/>
                      <w:kern w:val="0"/>
                      <w:sz w:val="20"/>
                      <w:szCs w:val="20"/>
                      <w:lang w:val="zh-TW"/>
                    </w:rPr>
                    <w:t>(mg/</w:t>
                  </w:r>
                  <w:smartTag w:uri="urn:schemas-microsoft-com:office:smarttags" w:element="chmetcnv">
                    <w:smartTagPr>
                      <w:attr w:name="TCSC" w:val="0"/>
                      <w:attr w:name="NumberType" w:val="1"/>
                      <w:attr w:name="Negative" w:val="False"/>
                      <w:attr w:name="HasSpace" w:val="False"/>
                      <w:attr w:name="SourceValue" w:val="100"/>
                      <w:attr w:name="UnitName" w:val="g"/>
                    </w:smartTagPr>
                    <w:r w:rsidRPr="003E3451">
                      <w:rPr>
                        <w:rFonts w:eastAsia="標楷體"/>
                        <w:color w:val="000000"/>
                        <w:kern w:val="0"/>
                        <w:sz w:val="20"/>
                        <w:szCs w:val="20"/>
                        <w:lang w:val="zh-TW"/>
                      </w:rPr>
                      <w:t>100g</w:t>
                    </w:r>
                  </w:smartTag>
                  <w:r w:rsidRPr="003E3451">
                    <w:rPr>
                      <w:rFonts w:eastAsia="標楷體"/>
                      <w:color w:val="000000"/>
                      <w:kern w:val="0"/>
                      <w:sz w:val="20"/>
                      <w:szCs w:val="20"/>
                      <w:lang w:val="zh-TW"/>
                    </w:rPr>
                    <w:t>)</w:t>
                  </w:r>
                </w:p>
              </w:tc>
              <w:tc>
                <w:tcPr>
                  <w:tcW w:w="14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color w:val="000000"/>
                      <w:kern w:val="0"/>
                      <w:sz w:val="20"/>
                      <w:szCs w:val="20"/>
                      <w:lang w:val="zh-TW"/>
                    </w:rPr>
                  </w:pPr>
                  <w:r w:rsidRPr="003E3451">
                    <w:rPr>
                      <w:rFonts w:eastAsia="標楷體"/>
                      <w:color w:val="000000"/>
                      <w:kern w:val="0"/>
                      <w:sz w:val="20"/>
                      <w:szCs w:val="20"/>
                      <w:lang w:val="zh-TW"/>
                    </w:rPr>
                    <w:t>CNS 12632</w:t>
                  </w:r>
                  <w:r w:rsidRPr="003E3451">
                    <w:rPr>
                      <w:rFonts w:eastAsia="標楷體" w:hint="eastAsia"/>
                      <w:color w:val="000000"/>
                      <w:kern w:val="0"/>
                      <w:sz w:val="20"/>
                      <w:szCs w:val="20"/>
                      <w:lang w:val="zh-TW"/>
                    </w:rPr>
                    <w:t>水果及蔬菜汁飲料檢驗法－游離胺基酸之測定</w:t>
                  </w: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color w:val="000000"/>
                      <w:kern w:val="0"/>
                      <w:sz w:val="20"/>
                      <w:szCs w:val="20"/>
                      <w:lang w:val="zh-TW"/>
                    </w:rPr>
                    <w:t>10</w:t>
                  </w:r>
                  <w:r w:rsidRPr="003E3451">
                    <w:rPr>
                      <w:rFonts w:eastAsia="標楷體" w:hint="eastAsia"/>
                      <w:color w:val="000000"/>
                      <w:kern w:val="0"/>
                      <w:sz w:val="20"/>
                      <w:szCs w:val="20"/>
                      <w:lang w:val="zh-TW"/>
                    </w:rPr>
                    <w:t>以上</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以乾基計算</w:t>
                  </w:r>
                </w:p>
              </w:tc>
            </w:tr>
            <w:tr w:rsidR="000920A7" w:rsidRPr="003E3451">
              <w:tblPrEx>
                <w:tblCellMar>
                  <w:top w:w="0" w:type="dxa"/>
                  <w:bottom w:w="0" w:type="dxa"/>
                </w:tblCellMar>
              </w:tblPrEx>
              <w:tc>
                <w:tcPr>
                  <w:tcW w:w="317"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spacing w:line="180" w:lineRule="exact"/>
                    <w:jc w:val="center"/>
                    <w:rPr>
                      <w:rFonts w:eastAsia="標楷體"/>
                      <w:color w:val="000000"/>
                      <w:kern w:val="0"/>
                      <w:sz w:val="20"/>
                      <w:szCs w:val="20"/>
                      <w:lang w:val="zh-TW"/>
                    </w:rPr>
                  </w:pPr>
                  <w:r w:rsidRPr="003E3451">
                    <w:rPr>
                      <w:rFonts w:eastAsia="標楷體" w:hint="eastAsia"/>
                      <w:color w:val="000000"/>
                      <w:kern w:val="0"/>
                      <w:sz w:val="20"/>
                      <w:szCs w:val="20"/>
                      <w:lang w:val="zh-TW"/>
                    </w:rPr>
                    <w:t>微生物</w:t>
                  </w:r>
                </w:p>
              </w:tc>
              <w:tc>
                <w:tcPr>
                  <w:tcW w:w="883"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r w:rsidRPr="003E3451">
                    <w:rPr>
                      <w:rFonts w:eastAsia="標楷體" w:hint="eastAsia"/>
                      <w:color w:val="000000"/>
                      <w:kern w:val="0"/>
                      <w:sz w:val="20"/>
                      <w:szCs w:val="20"/>
                      <w:lang w:val="zh-TW"/>
                    </w:rPr>
                    <w:t>仙人掌桿菌</w:t>
                  </w:r>
                  <w:r w:rsidRPr="003E3451">
                    <w:rPr>
                      <w:rFonts w:eastAsia="標楷體"/>
                      <w:color w:val="000000"/>
                      <w:kern w:val="0"/>
                      <w:sz w:val="20"/>
                      <w:szCs w:val="20"/>
                      <w:lang w:val="zh-TW"/>
                    </w:rPr>
                    <w:t>(CFU/g)</w:t>
                  </w:r>
                </w:p>
              </w:tc>
              <w:tc>
                <w:tcPr>
                  <w:tcW w:w="144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rPr>
                      <w:rFonts w:eastAsia="標楷體" w:hint="eastAsia"/>
                      <w:color w:val="000000"/>
                      <w:kern w:val="0"/>
                      <w:sz w:val="20"/>
                      <w:szCs w:val="20"/>
                      <w:lang w:val="zh-TW"/>
                    </w:rPr>
                  </w:pPr>
                  <w:r w:rsidRPr="003E3451">
                    <w:rPr>
                      <w:rFonts w:eastAsia="標楷體" w:hint="eastAsia"/>
                      <w:color w:val="000000"/>
                      <w:kern w:val="0"/>
                      <w:sz w:val="20"/>
                      <w:szCs w:val="20"/>
                      <w:lang w:val="zh-TW"/>
                    </w:rPr>
                    <w:t xml:space="preserve">CNS 12540 </w:t>
                  </w:r>
                  <w:r w:rsidRPr="003E3451">
                    <w:rPr>
                      <w:rFonts w:eastAsia="標楷體" w:hint="eastAsia"/>
                      <w:color w:val="000000"/>
                      <w:kern w:val="0"/>
                      <w:sz w:val="20"/>
                      <w:szCs w:val="20"/>
                      <w:lang w:val="zh-TW"/>
                    </w:rPr>
                    <w:t>食品微生物檢驗法－仙人掌桿菌之檢驗</w:t>
                  </w:r>
                </w:p>
              </w:tc>
              <w:tc>
                <w:tcPr>
                  <w:tcW w:w="1680" w:type="dxa"/>
                  <w:gridSpan w:val="2"/>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hint="eastAsia"/>
                      <w:color w:val="000000"/>
                      <w:kern w:val="0"/>
                      <w:sz w:val="20"/>
                      <w:szCs w:val="20"/>
                      <w:lang w:val="zh-TW"/>
                    </w:rPr>
                  </w:pPr>
                  <w:r w:rsidRPr="003E3451">
                    <w:rPr>
                      <w:rFonts w:eastAsia="標楷體" w:hint="eastAsia"/>
                      <w:color w:val="000000"/>
                      <w:kern w:val="0"/>
                      <w:sz w:val="20"/>
                      <w:szCs w:val="20"/>
                      <w:lang w:val="zh-TW"/>
                    </w:rPr>
                    <w:t>100</w:t>
                  </w:r>
                  <w:r w:rsidRPr="003E3451">
                    <w:rPr>
                      <w:rFonts w:eastAsia="標楷體" w:hint="eastAsia"/>
                      <w:color w:val="000000"/>
                      <w:kern w:val="0"/>
                      <w:sz w:val="20"/>
                      <w:szCs w:val="20"/>
                      <w:lang w:val="zh-TW"/>
                    </w:rPr>
                    <w:t>以下</w:t>
                  </w:r>
                </w:p>
              </w:tc>
              <w:tc>
                <w:tcPr>
                  <w:tcW w:w="1560" w:type="dxa"/>
                  <w:tcBorders>
                    <w:top w:val="single" w:sz="6" w:space="0" w:color="auto"/>
                    <w:left w:val="single" w:sz="6" w:space="0" w:color="auto"/>
                    <w:bottom w:val="single" w:sz="6" w:space="0" w:color="auto"/>
                    <w:right w:val="single" w:sz="6" w:space="0" w:color="auto"/>
                  </w:tcBorders>
                  <w:vAlign w:val="center"/>
                </w:tcPr>
                <w:p w:rsidR="000920A7" w:rsidRPr="003E3451" w:rsidRDefault="000920A7">
                  <w:pPr>
                    <w:autoSpaceDE w:val="0"/>
                    <w:autoSpaceDN w:val="0"/>
                    <w:adjustRightInd w:val="0"/>
                    <w:jc w:val="center"/>
                    <w:rPr>
                      <w:rFonts w:eastAsia="標楷體"/>
                      <w:color w:val="000000"/>
                      <w:kern w:val="0"/>
                      <w:sz w:val="20"/>
                      <w:szCs w:val="20"/>
                      <w:lang w:val="zh-TW"/>
                    </w:rPr>
                  </w:pPr>
                </w:p>
              </w:tc>
            </w:tr>
          </w:tbl>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w:t>
              </w:r>
              <w:r w:rsidRPr="003E3451">
                <w:rPr>
                  <w:rFonts w:eastAsia="標楷體"/>
                  <w:color w:val="000000"/>
                  <w:kern w:val="0"/>
                  <w:sz w:val="20"/>
                  <w:szCs w:val="20"/>
                  <w:u w:val="single"/>
                  <w:lang w:val="zh-TW"/>
                </w:rPr>
                <w:t>1</w:t>
              </w:r>
            </w:smartTag>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項目說明</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4.4.1</w:t>
              </w:r>
            </w:smartTag>
            <w:r w:rsidRPr="003E3451">
              <w:rPr>
                <w:rFonts w:eastAsia="標楷體"/>
                <w:color w:val="000000"/>
                <w:sz w:val="20"/>
                <w:szCs w:val="20"/>
                <w:u w:val="single"/>
                <w:lang w:val="zh-TW"/>
              </w:rPr>
              <w:t>.1.</w:t>
            </w:r>
            <w:r w:rsidRPr="003E3451">
              <w:rPr>
                <w:rFonts w:eastAsia="標楷體" w:hint="eastAsia"/>
                <w:color w:val="000000"/>
                <w:kern w:val="0"/>
                <w:sz w:val="20"/>
                <w:szCs w:val="20"/>
                <w:u w:val="single"/>
                <w:lang w:val="zh-TW"/>
              </w:rPr>
              <w:t>性狀：指米粒糠層之厚薄、粒形、色澤、充實度、軟硬度、均勻度、擦傷及白粉質。</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4.4.1</w:t>
              </w:r>
            </w:smartTag>
            <w:r w:rsidRPr="003E3451">
              <w:rPr>
                <w:rFonts w:eastAsia="標楷體"/>
                <w:color w:val="000000"/>
                <w:sz w:val="20"/>
                <w:szCs w:val="20"/>
                <w:u w:val="single"/>
                <w:lang w:val="zh-TW"/>
              </w:rPr>
              <w:t>.2.</w:t>
            </w:r>
            <w:r w:rsidRPr="003E3451">
              <w:rPr>
                <w:rFonts w:eastAsia="標楷體" w:hint="eastAsia"/>
                <w:color w:val="000000"/>
                <w:kern w:val="0"/>
                <w:sz w:val="20"/>
                <w:szCs w:val="20"/>
                <w:u w:val="single"/>
                <w:lang w:val="zh-TW"/>
              </w:rPr>
              <w:t>發芽粒：原料糙米在特定條件下培育發芽者。</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4.4.1</w:t>
              </w:r>
            </w:smartTag>
            <w:r w:rsidRPr="003E3451">
              <w:rPr>
                <w:rFonts w:eastAsia="標楷體"/>
                <w:color w:val="000000"/>
                <w:sz w:val="20"/>
                <w:szCs w:val="20"/>
                <w:u w:val="single"/>
                <w:lang w:val="zh-TW"/>
              </w:rPr>
              <w:t>.3.</w:t>
            </w:r>
            <w:r w:rsidRPr="003E3451">
              <w:rPr>
                <w:rFonts w:eastAsia="標楷體" w:hint="eastAsia"/>
                <w:color w:val="000000"/>
                <w:kern w:val="0"/>
                <w:sz w:val="20"/>
                <w:szCs w:val="20"/>
                <w:u w:val="single"/>
                <w:lang w:val="zh-TW"/>
              </w:rPr>
              <w:t>γ</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胺基丁酸：化學物質γ</w:t>
            </w:r>
            <w:r w:rsidRPr="003E3451">
              <w:rPr>
                <w:rFonts w:eastAsia="標楷體"/>
                <w:color w:val="000000"/>
                <w:kern w:val="0"/>
                <w:sz w:val="20"/>
                <w:szCs w:val="20"/>
                <w:u w:val="single"/>
                <w:lang w:val="zh-TW"/>
              </w:rPr>
              <w:t>-Aminobutyric Acid (GABA)</w:t>
            </w:r>
            <w:r w:rsidRPr="003E3451">
              <w:rPr>
                <w:rFonts w:eastAsia="標楷體" w:hint="eastAsia"/>
                <w:color w:val="000000"/>
                <w:kern w:val="0"/>
                <w:sz w:val="20"/>
                <w:szCs w:val="20"/>
                <w:u w:val="single"/>
                <w:lang w:val="zh-TW"/>
              </w:rPr>
              <w:t>之中譯名稱，化學式</w:t>
            </w:r>
            <w:r w:rsidRPr="003E3451">
              <w:rPr>
                <w:rFonts w:eastAsia="標楷體"/>
                <w:color w:val="000000"/>
                <w:kern w:val="0"/>
                <w:sz w:val="20"/>
                <w:szCs w:val="20"/>
                <w:u w:val="single"/>
                <w:lang w:val="zh-TW"/>
              </w:rPr>
              <w:t>NH2(CH2)</w:t>
            </w:r>
            <w:smartTag w:uri="urn:schemas-microsoft-com:office:smarttags" w:element="chmetcnv">
              <w:smartTagPr>
                <w:attr w:name="TCSC" w:val="0"/>
                <w:attr w:name="NumberType" w:val="1"/>
                <w:attr w:name="Negative" w:val="False"/>
                <w:attr w:name="HasSpace" w:val="False"/>
                <w:attr w:name="SourceValue" w:val="3"/>
                <w:attr w:name="UnitName" w:val="C"/>
              </w:smartTagPr>
              <w:r w:rsidRPr="003E3451">
                <w:rPr>
                  <w:rFonts w:eastAsia="標楷體"/>
                  <w:color w:val="000000"/>
                  <w:kern w:val="0"/>
                  <w:sz w:val="20"/>
                  <w:szCs w:val="20"/>
                  <w:u w:val="single"/>
                  <w:lang w:val="zh-TW"/>
                </w:rPr>
                <w:t>3C</w:t>
              </w:r>
            </w:smartTag>
            <w:r w:rsidRPr="003E3451">
              <w:rPr>
                <w:rFonts w:eastAsia="標楷體"/>
                <w:color w:val="000000"/>
                <w:kern w:val="0"/>
                <w:sz w:val="20"/>
                <w:szCs w:val="20"/>
                <w:u w:val="single"/>
                <w:lang w:val="zh-TW"/>
              </w:rPr>
              <w:t>OOH</w:t>
            </w:r>
            <w:r w:rsidRPr="003E3451">
              <w:rPr>
                <w:rFonts w:eastAsia="標楷體" w:hint="eastAsia"/>
                <w:color w:val="000000"/>
                <w:kern w:val="0"/>
                <w:sz w:val="20"/>
                <w:szCs w:val="20"/>
                <w:u w:val="single"/>
                <w:lang w:val="zh-TW"/>
              </w:rPr>
              <w:t>。</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4.4.1</w:t>
              </w:r>
            </w:smartTag>
            <w:r w:rsidRPr="003E3451">
              <w:rPr>
                <w:rFonts w:eastAsia="標楷體"/>
                <w:color w:val="000000"/>
                <w:sz w:val="20"/>
                <w:szCs w:val="20"/>
                <w:u w:val="single"/>
                <w:lang w:val="zh-TW"/>
              </w:rPr>
              <w:t>.4.</w:t>
            </w:r>
            <w:r w:rsidRPr="003E3451">
              <w:rPr>
                <w:rFonts w:eastAsia="標楷體" w:hint="eastAsia"/>
                <w:color w:val="000000"/>
                <w:kern w:val="0"/>
                <w:sz w:val="20"/>
                <w:szCs w:val="20"/>
                <w:u w:val="single"/>
                <w:lang w:val="zh-TW"/>
              </w:rPr>
              <w:t>被害粒：因濕度、病蟲害或其他原因而呈現出明顯損害、變質或發芽之整粒或碎粒；包括病蟲害粒、胴裂粒、畸形粒及褐色粒等，不包括熱損害粒。</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4.4.1</w:t>
              </w:r>
            </w:smartTag>
            <w:r w:rsidRPr="003E3451">
              <w:rPr>
                <w:rFonts w:eastAsia="標楷體"/>
                <w:color w:val="000000"/>
                <w:sz w:val="20"/>
                <w:szCs w:val="20"/>
                <w:u w:val="single"/>
                <w:lang w:val="zh-TW"/>
              </w:rPr>
              <w:t>.5.</w:t>
            </w:r>
            <w:r w:rsidRPr="003E3451">
              <w:rPr>
                <w:rFonts w:eastAsia="標楷體" w:hint="eastAsia"/>
                <w:color w:val="000000"/>
                <w:kern w:val="0"/>
                <w:sz w:val="20"/>
                <w:szCs w:val="20"/>
                <w:u w:val="single"/>
                <w:lang w:val="zh-TW"/>
              </w:rPr>
              <w:t>熱損害粒：因微生物性熱損害</w:t>
            </w:r>
            <w:r w:rsidRPr="003E3451">
              <w:rPr>
                <w:rFonts w:eastAsia="標楷體"/>
                <w:color w:val="000000"/>
                <w:kern w:val="0"/>
                <w:sz w:val="20"/>
                <w:szCs w:val="20"/>
                <w:u w:val="single"/>
                <w:lang w:val="zh-TW"/>
              </w:rPr>
              <w:t>(microbiological heating)</w:t>
            </w:r>
            <w:r w:rsidRPr="003E3451">
              <w:rPr>
                <w:rFonts w:eastAsia="標楷體" w:hint="eastAsia"/>
                <w:color w:val="000000"/>
                <w:kern w:val="0"/>
                <w:sz w:val="20"/>
                <w:szCs w:val="20"/>
                <w:u w:val="single"/>
                <w:lang w:val="zh-TW"/>
              </w:rPr>
              <w:t>而導致米粒正常顏色變成黃色或深黃色之整粒或碎粒。</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4.4.1</w:t>
              </w:r>
            </w:smartTag>
            <w:r w:rsidRPr="003E3451">
              <w:rPr>
                <w:rFonts w:eastAsia="標楷體"/>
                <w:color w:val="000000"/>
                <w:sz w:val="20"/>
                <w:szCs w:val="20"/>
                <w:u w:val="single"/>
                <w:lang w:val="zh-TW"/>
              </w:rPr>
              <w:t>.6.</w:t>
            </w:r>
            <w:r w:rsidRPr="003E3451">
              <w:rPr>
                <w:rFonts w:eastAsia="標楷體" w:hint="eastAsia"/>
                <w:color w:val="000000"/>
                <w:kern w:val="0"/>
                <w:sz w:val="20"/>
                <w:szCs w:val="20"/>
                <w:u w:val="single"/>
                <w:lang w:val="zh-TW"/>
              </w:rPr>
              <w:t>白粉質粒：米粒外觀呈現不透明或白粉質狀，占米粒二分之一以上者。</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4.4.1</w:t>
              </w:r>
            </w:smartTag>
            <w:r w:rsidRPr="003E3451">
              <w:rPr>
                <w:rFonts w:eastAsia="標楷體"/>
                <w:color w:val="000000"/>
                <w:sz w:val="20"/>
                <w:szCs w:val="20"/>
                <w:u w:val="single"/>
                <w:lang w:val="zh-TW"/>
              </w:rPr>
              <w:t>.7.</w:t>
            </w:r>
            <w:r w:rsidRPr="003E3451">
              <w:rPr>
                <w:rFonts w:eastAsia="標楷體" w:hint="eastAsia"/>
                <w:color w:val="000000"/>
                <w:kern w:val="0"/>
                <w:sz w:val="20"/>
                <w:szCs w:val="20"/>
                <w:u w:val="single"/>
                <w:lang w:val="zh-TW"/>
              </w:rPr>
              <w:t>碎粒：斷裂之米粒，其大小為完整粒</w:t>
            </w:r>
            <w:r w:rsidRPr="003E3451">
              <w:rPr>
                <w:rFonts w:eastAsia="標楷體"/>
                <w:color w:val="000000"/>
                <w:kern w:val="0"/>
                <w:sz w:val="20"/>
                <w:szCs w:val="20"/>
                <w:u w:val="single"/>
                <w:lang w:val="zh-TW"/>
              </w:rPr>
              <w:t xml:space="preserve">30 </w:t>
            </w:r>
            <w:r w:rsidRPr="003E3451">
              <w:rPr>
                <w:rFonts w:eastAsia="標楷體" w:hint="eastAsia"/>
                <w:color w:val="000000"/>
                <w:kern w:val="0"/>
                <w:sz w:val="20"/>
                <w:szCs w:val="20"/>
                <w:u w:val="single"/>
                <w:lang w:val="zh-TW"/>
              </w:rPr>
              <w:t>粒之平均粒長四分之三以下，四分之一以上者。</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4.4.1</w:t>
              </w:r>
            </w:smartTag>
            <w:r w:rsidRPr="003E3451">
              <w:rPr>
                <w:rFonts w:eastAsia="標楷體"/>
                <w:color w:val="000000"/>
                <w:sz w:val="20"/>
                <w:szCs w:val="20"/>
                <w:u w:val="single"/>
                <w:lang w:val="zh-TW"/>
              </w:rPr>
              <w:t>.8.</w:t>
            </w:r>
            <w:r w:rsidRPr="003E3451">
              <w:rPr>
                <w:rFonts w:eastAsia="標楷體" w:hint="eastAsia"/>
                <w:color w:val="000000"/>
                <w:kern w:val="0"/>
                <w:sz w:val="20"/>
                <w:szCs w:val="20"/>
                <w:u w:val="single"/>
                <w:lang w:val="zh-TW"/>
              </w:rPr>
              <w:t>異型粒：不同類型之米粒。</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4.4.1</w:t>
              </w:r>
            </w:smartTag>
            <w:r w:rsidRPr="003E3451">
              <w:rPr>
                <w:rFonts w:eastAsia="標楷體"/>
                <w:color w:val="000000"/>
                <w:sz w:val="20"/>
                <w:szCs w:val="20"/>
                <w:u w:val="single"/>
                <w:lang w:val="zh-TW"/>
              </w:rPr>
              <w:t>.9.</w:t>
            </w:r>
            <w:r w:rsidRPr="003E3451">
              <w:rPr>
                <w:rFonts w:eastAsia="標楷體" w:hint="eastAsia"/>
                <w:color w:val="000000"/>
                <w:kern w:val="0"/>
                <w:sz w:val="20"/>
                <w:szCs w:val="20"/>
                <w:u w:val="single"/>
                <w:lang w:val="zh-TW"/>
              </w:rPr>
              <w:t>夾雜物：通過試驗篩孔寬</w:t>
            </w:r>
            <w:smartTag w:uri="urn:schemas-microsoft-com:office:smarttags" w:element="chmetcnv">
              <w:smartTagPr>
                <w:attr w:name="TCSC" w:val="0"/>
                <w:attr w:name="NumberType" w:val="1"/>
                <w:attr w:name="Negative" w:val="False"/>
                <w:attr w:name="HasSpace" w:val="True"/>
                <w:attr w:name="SourceValue" w:val="1.7"/>
                <w:attr w:name="UnitName" w:val="mm"/>
              </w:smartTagPr>
              <w:r w:rsidRPr="003E3451">
                <w:rPr>
                  <w:rFonts w:eastAsia="標楷體"/>
                  <w:color w:val="000000"/>
                  <w:kern w:val="0"/>
                  <w:sz w:val="20"/>
                  <w:szCs w:val="20"/>
                  <w:u w:val="single"/>
                  <w:lang w:val="zh-TW"/>
                </w:rPr>
                <w:t>1.7 mm</w:t>
              </w:r>
            </w:smartTag>
            <w:r w:rsidRPr="003E3451">
              <w:rPr>
                <w:rFonts w:eastAsia="標楷體" w:hint="eastAsia"/>
                <w:color w:val="000000"/>
                <w:kern w:val="0"/>
                <w:sz w:val="20"/>
                <w:szCs w:val="20"/>
                <w:u w:val="single"/>
                <w:lang w:val="zh-TW"/>
              </w:rPr>
              <w:t>，</w:t>
            </w:r>
            <w:r w:rsidRPr="003E3451">
              <w:rPr>
                <w:rFonts w:eastAsia="標楷體"/>
                <w:color w:val="000000"/>
                <w:kern w:val="0"/>
                <w:sz w:val="20"/>
                <w:szCs w:val="20"/>
                <w:u w:val="single"/>
                <w:lang w:val="zh-TW"/>
              </w:rPr>
              <w:t xml:space="preserve"> CNS 386</w:t>
            </w:r>
            <w:r w:rsidRPr="003E3451">
              <w:rPr>
                <w:rFonts w:eastAsia="標楷體" w:hint="eastAsia"/>
                <w:color w:val="000000"/>
                <w:kern w:val="0"/>
                <w:sz w:val="20"/>
                <w:szCs w:val="20"/>
                <w:u w:val="single"/>
                <w:lang w:val="zh-TW"/>
              </w:rPr>
              <w:t>〔試驗篩〕之物質及留存於篩網上除米粒及稻穀以外之物質。</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4.4.1</w:t>
              </w:r>
            </w:smartTag>
            <w:r w:rsidRPr="003E3451">
              <w:rPr>
                <w:rFonts w:eastAsia="標楷體"/>
                <w:color w:val="000000"/>
                <w:sz w:val="20"/>
                <w:szCs w:val="20"/>
                <w:u w:val="single"/>
                <w:lang w:val="zh-TW"/>
              </w:rPr>
              <w:t>.1</w:t>
            </w:r>
            <w:r w:rsidRPr="003E3451">
              <w:rPr>
                <w:rFonts w:eastAsia="標楷體" w:hint="eastAsia"/>
                <w:color w:val="000000"/>
                <w:sz w:val="20"/>
                <w:szCs w:val="20"/>
                <w:u w:val="single"/>
                <w:lang w:val="zh-TW"/>
              </w:rPr>
              <w:t>0</w:t>
            </w:r>
            <w:r w:rsidRPr="003E3451">
              <w:rPr>
                <w:rFonts w:eastAsia="標楷體"/>
                <w:color w:val="000000"/>
                <w:sz w:val="20"/>
                <w:szCs w:val="20"/>
                <w:u w:val="single"/>
                <w:lang w:val="zh-TW"/>
              </w:rPr>
              <w:t>.</w:t>
            </w:r>
            <w:r w:rsidRPr="003E3451">
              <w:rPr>
                <w:rFonts w:eastAsia="標楷體" w:hint="eastAsia"/>
                <w:color w:val="000000"/>
                <w:kern w:val="0"/>
                <w:sz w:val="20"/>
                <w:szCs w:val="20"/>
                <w:u w:val="single"/>
                <w:lang w:val="zh-TW"/>
              </w:rPr>
              <w:t>稻穀：稻之種實，為成熟之子房</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穎果</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和外穎、內穎、護穎及花梗等附著部分。</w:t>
            </w:r>
          </w:p>
          <w:p w:rsidR="000920A7" w:rsidRPr="003E3451" w:rsidRDefault="000920A7">
            <w:pPr>
              <w:autoSpaceDE w:val="0"/>
              <w:autoSpaceDN w:val="0"/>
              <w:adjustRightInd w:val="0"/>
              <w:rPr>
                <w:rFonts w:eastAsia="標楷體"/>
                <w:color w:val="000000"/>
                <w:kern w:val="0"/>
                <w:sz w:val="20"/>
                <w:szCs w:val="20"/>
                <w:u w:val="single"/>
                <w:lang w:val="zh-TW"/>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4.4.1</w:t>
              </w:r>
            </w:smartTag>
            <w:r w:rsidRPr="003E3451">
              <w:rPr>
                <w:rFonts w:eastAsia="標楷體"/>
                <w:color w:val="000000"/>
                <w:sz w:val="20"/>
                <w:szCs w:val="20"/>
                <w:u w:val="single"/>
                <w:lang w:val="zh-TW"/>
              </w:rPr>
              <w:t>.11.</w:t>
            </w:r>
            <w:r w:rsidRPr="003E3451">
              <w:rPr>
                <w:rFonts w:eastAsia="標楷體" w:hint="eastAsia"/>
                <w:color w:val="000000"/>
                <w:kern w:val="0"/>
                <w:sz w:val="20"/>
                <w:szCs w:val="20"/>
                <w:u w:val="single"/>
                <w:lang w:val="zh-TW"/>
              </w:rPr>
              <w:t>未熟粒：指未成熟及</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或</w:t>
            </w:r>
            <w:r w:rsidRPr="003E3451">
              <w:rPr>
                <w:rFonts w:eastAsia="標楷體"/>
                <w:color w:val="000000"/>
                <w:kern w:val="0"/>
                <w:sz w:val="20"/>
                <w:szCs w:val="20"/>
                <w:u w:val="single"/>
                <w:lang w:val="zh-TW"/>
              </w:rPr>
              <w:t>)</w:t>
            </w:r>
            <w:r w:rsidRPr="003E3451">
              <w:rPr>
                <w:rFonts w:eastAsia="標楷體" w:hint="eastAsia"/>
                <w:color w:val="000000"/>
                <w:kern w:val="0"/>
                <w:sz w:val="20"/>
                <w:szCs w:val="20"/>
                <w:u w:val="single"/>
                <w:lang w:val="zh-TW"/>
              </w:rPr>
              <w:t>發育不良之整粒與碎粒。</w:t>
            </w:r>
          </w:p>
          <w:p w:rsidR="000920A7" w:rsidRPr="003E3451" w:rsidRDefault="000920A7">
            <w:pPr>
              <w:rPr>
                <w:rFonts w:eastAsia="標楷體" w:hint="eastAsia"/>
                <w:bCs/>
                <w:color w:val="000000"/>
                <w:sz w:val="20"/>
                <w:szCs w:val="20"/>
                <w:u w:val="single"/>
              </w:rPr>
            </w:pPr>
            <w:smartTag w:uri="urn:schemas-microsoft-com:office:smarttags" w:element="chsdate">
              <w:smartTagPr>
                <w:attr w:name="IsROCDate" w:val="False"/>
                <w:attr w:name="IsLunarDate" w:val="False"/>
                <w:attr w:name="Day" w:val="30"/>
                <w:attr w:name="Month" w:val="12"/>
                <w:attr w:name="Year" w:val="1899"/>
              </w:smartTagPr>
              <w:r w:rsidRPr="003E3451">
                <w:rPr>
                  <w:rFonts w:eastAsia="標楷體" w:hint="eastAsia"/>
                  <w:color w:val="000000"/>
                  <w:sz w:val="20"/>
                  <w:szCs w:val="20"/>
                  <w:u w:val="single"/>
                  <w:lang w:val="zh-TW"/>
                </w:rPr>
                <w:t>4.4.1</w:t>
              </w:r>
            </w:smartTag>
            <w:r w:rsidRPr="003E3451">
              <w:rPr>
                <w:rFonts w:eastAsia="標楷體"/>
                <w:color w:val="000000"/>
                <w:sz w:val="20"/>
                <w:szCs w:val="20"/>
                <w:u w:val="single"/>
                <w:lang w:val="zh-TW"/>
              </w:rPr>
              <w:t>.12.</w:t>
            </w:r>
            <w:r w:rsidRPr="003E3451">
              <w:rPr>
                <w:rFonts w:eastAsia="標楷體" w:hint="eastAsia"/>
                <w:color w:val="000000"/>
                <w:kern w:val="0"/>
                <w:sz w:val="20"/>
                <w:szCs w:val="20"/>
                <w:u w:val="single"/>
                <w:lang w:val="zh-TW"/>
              </w:rPr>
              <w:t>水分：以</w:t>
            </w:r>
            <w:smartTag w:uri="urn:schemas-microsoft-com:office:smarttags" w:element="chmetcnv">
              <w:smartTagPr>
                <w:attr w:name="TCSC" w:val="0"/>
                <w:attr w:name="NumberType" w:val="1"/>
                <w:attr w:name="Negative" w:val="False"/>
                <w:attr w:name="HasSpace" w:val="False"/>
                <w:attr w:name="SourceValue" w:val="130"/>
                <w:attr w:name="UnitName" w:val="℃"/>
              </w:smartTagPr>
              <w:r w:rsidRPr="003E3451">
                <w:rPr>
                  <w:rFonts w:eastAsia="標楷體"/>
                  <w:color w:val="000000"/>
                  <w:kern w:val="0"/>
                  <w:sz w:val="20"/>
                  <w:szCs w:val="20"/>
                  <w:u w:val="single"/>
                  <w:lang w:val="zh-TW"/>
                </w:rPr>
                <w:t>130</w:t>
              </w:r>
              <w:r w:rsidRPr="003E3451">
                <w:rPr>
                  <w:rFonts w:eastAsia="標楷體" w:hint="eastAsia"/>
                  <w:color w:val="000000"/>
                  <w:kern w:val="0"/>
                  <w:sz w:val="20"/>
                  <w:szCs w:val="20"/>
                  <w:u w:val="single"/>
                  <w:lang w:val="zh-TW"/>
                </w:rPr>
                <w:t>℃</w:t>
              </w:r>
            </w:smartTag>
            <w:r w:rsidRPr="003E3451">
              <w:rPr>
                <w:rFonts w:eastAsia="標楷體" w:hint="eastAsia"/>
                <w:color w:val="000000"/>
                <w:kern w:val="0"/>
                <w:sz w:val="20"/>
                <w:szCs w:val="20"/>
                <w:u w:val="single"/>
                <w:lang w:val="zh-TW"/>
              </w:rPr>
              <w:t>乾燥或水分測定器測定之水分含有率。</w:t>
            </w:r>
          </w:p>
        </w:tc>
        <w:tc>
          <w:tcPr>
            <w:tcW w:w="1521" w:type="dxa"/>
          </w:tcPr>
          <w:p w:rsidR="000920A7" w:rsidRPr="003E3451" w:rsidRDefault="000920A7">
            <w:pPr>
              <w:rPr>
                <w:rFonts w:eastAsia="標楷體" w:hint="eastAsia"/>
                <w:color w:val="000000"/>
                <w:sz w:val="20"/>
                <w:szCs w:val="20"/>
              </w:rPr>
            </w:pPr>
            <w:r w:rsidRPr="003E3451">
              <w:rPr>
                <w:rFonts w:eastAsia="標楷體" w:hint="eastAsia"/>
                <w:color w:val="000000"/>
                <w:sz w:val="20"/>
                <w:szCs w:val="20"/>
              </w:rPr>
              <w:t>一、序號編排格式變更。</w:t>
            </w:r>
          </w:p>
          <w:p w:rsidR="000920A7" w:rsidRPr="003E3451" w:rsidRDefault="000920A7">
            <w:pPr>
              <w:rPr>
                <w:rFonts w:eastAsia="標楷體" w:hint="eastAsia"/>
                <w:color w:val="000000"/>
                <w:sz w:val="20"/>
                <w:szCs w:val="20"/>
              </w:rPr>
            </w:pPr>
            <w:r w:rsidRPr="003E3451">
              <w:rPr>
                <w:rFonts w:eastAsia="標楷體" w:hint="eastAsia"/>
                <w:color w:val="000000"/>
                <w:sz w:val="20"/>
                <w:szCs w:val="20"/>
              </w:rPr>
              <w:t>二、食米類產品之淨重應可以精準管控。為提昇</w:t>
            </w:r>
            <w:r w:rsidR="003478F6" w:rsidRPr="003E3451">
              <w:rPr>
                <w:rFonts w:eastAsia="標楷體" w:hint="eastAsia"/>
                <w:color w:val="000000"/>
                <w:sz w:val="20"/>
                <w:szCs w:val="20"/>
              </w:rPr>
              <w:t>驗證</w:t>
            </w:r>
            <w:r w:rsidRPr="003E3451">
              <w:rPr>
                <w:rFonts w:eastAsia="標楷體" w:hint="eastAsia"/>
                <w:color w:val="000000"/>
                <w:sz w:val="20"/>
                <w:szCs w:val="20"/>
              </w:rPr>
              <w:t>產品品質管理及保障消費者利益，爰參考定量包裝商品管理辦法規定，產品淨重應在包裝規格以上，不應有負誤差之情形。</w:t>
            </w:r>
          </w:p>
          <w:p w:rsidR="000920A7" w:rsidRPr="003E3451" w:rsidRDefault="000920A7">
            <w:pPr>
              <w:ind w:rightChars="46" w:right="110"/>
              <w:rPr>
                <w:rFonts w:eastAsia="標楷體" w:hint="eastAsia"/>
                <w:bCs/>
                <w:color w:val="000000"/>
                <w:kern w:val="0"/>
                <w:sz w:val="20"/>
                <w:szCs w:val="20"/>
                <w:lang w:val="zh-TW"/>
              </w:rPr>
            </w:pPr>
            <w:r w:rsidRPr="003E3451">
              <w:rPr>
                <w:rFonts w:eastAsia="標楷體" w:hint="eastAsia"/>
                <w:color w:val="000000"/>
                <w:sz w:val="20"/>
                <w:szCs w:val="20"/>
              </w:rPr>
              <w:t>三、驗證基準檢驗方法</w:t>
            </w:r>
            <w:r w:rsidRPr="003E3451">
              <w:rPr>
                <w:rFonts w:eastAsia="標楷體" w:hint="eastAsia"/>
                <w:bCs/>
                <w:color w:val="000000"/>
                <w:kern w:val="0"/>
                <w:sz w:val="20"/>
                <w:szCs w:val="20"/>
                <w:lang w:val="zh-TW"/>
              </w:rPr>
              <w:t>依據</w:t>
            </w:r>
            <w:r w:rsidR="00031CD0" w:rsidRPr="003E3451">
              <w:rPr>
                <w:rFonts w:eastAsia="標楷體" w:hint="eastAsia"/>
                <w:bCs/>
                <w:color w:val="000000"/>
                <w:kern w:val="0"/>
                <w:sz w:val="20"/>
                <w:szCs w:val="20"/>
                <w:lang w:val="zh-TW"/>
              </w:rPr>
              <w:t>行政院衛生署</w:t>
            </w:r>
            <w:r w:rsidRPr="003E3451">
              <w:rPr>
                <w:rFonts w:eastAsia="標楷體" w:hint="eastAsia"/>
                <w:bCs/>
                <w:color w:val="000000"/>
                <w:kern w:val="0"/>
                <w:sz w:val="20"/>
                <w:szCs w:val="20"/>
                <w:lang w:val="zh-TW"/>
              </w:rPr>
              <w:t>公告方法者，如有修正時以新公告者為準。</w:t>
            </w:r>
          </w:p>
          <w:p w:rsidR="000920A7" w:rsidRPr="003E3451" w:rsidRDefault="00802F03">
            <w:pPr>
              <w:ind w:rightChars="46" w:right="110"/>
              <w:rPr>
                <w:rFonts w:eastAsia="標楷體" w:hint="eastAsia"/>
                <w:bCs/>
                <w:color w:val="000000"/>
                <w:kern w:val="0"/>
                <w:sz w:val="20"/>
                <w:szCs w:val="20"/>
                <w:lang w:val="zh-TW"/>
              </w:rPr>
            </w:pPr>
            <w:r w:rsidRPr="003E3451">
              <w:rPr>
                <w:rFonts w:eastAsia="標楷體" w:hint="eastAsia"/>
                <w:bCs/>
                <w:color w:val="000000"/>
                <w:kern w:val="0"/>
                <w:sz w:val="20"/>
                <w:szCs w:val="20"/>
                <w:lang w:val="zh-TW"/>
              </w:rPr>
              <w:t>四</w:t>
            </w:r>
            <w:r w:rsidR="000920A7" w:rsidRPr="003E3451">
              <w:rPr>
                <w:rFonts w:eastAsia="標楷體" w:hint="eastAsia"/>
                <w:bCs/>
                <w:color w:val="000000"/>
                <w:kern w:val="0"/>
                <w:sz w:val="20"/>
                <w:szCs w:val="20"/>
                <w:lang w:val="zh-TW"/>
              </w:rPr>
              <w:t>、刪除四種食米類別之項目說明，並將四種食米類別之</w:t>
            </w:r>
            <w:r w:rsidR="000920A7" w:rsidRPr="003E3451">
              <w:rPr>
                <w:rFonts w:eastAsia="標楷體" w:hint="eastAsia"/>
                <w:color w:val="000000"/>
                <w:kern w:val="0"/>
                <w:sz w:val="20"/>
                <w:szCs w:val="20"/>
              </w:rPr>
              <w:t>衛生安全檢驗項目</w:t>
            </w:r>
            <w:r w:rsidR="000920A7" w:rsidRPr="003E3451">
              <w:rPr>
                <w:rFonts w:eastAsia="標楷體" w:hint="eastAsia"/>
                <w:color w:val="000000"/>
                <w:kern w:val="0"/>
                <w:sz w:val="20"/>
                <w:szCs w:val="20"/>
                <w:lang w:val="zh-TW"/>
              </w:rPr>
              <w:t>統整為一個表格；檢驗項目說明因相關</w:t>
            </w:r>
            <w:r w:rsidR="000920A7" w:rsidRPr="003E3451">
              <w:rPr>
                <w:rFonts w:eastAsia="標楷體" w:hint="eastAsia"/>
                <w:color w:val="000000"/>
                <w:kern w:val="0"/>
                <w:sz w:val="20"/>
                <w:szCs w:val="20"/>
                <w:lang w:val="zh-TW"/>
              </w:rPr>
              <w:t>CNS</w:t>
            </w:r>
            <w:r w:rsidR="000920A7" w:rsidRPr="003E3451">
              <w:rPr>
                <w:rFonts w:eastAsia="標楷體" w:hint="eastAsia"/>
                <w:color w:val="000000"/>
                <w:kern w:val="0"/>
                <w:sz w:val="20"/>
                <w:szCs w:val="20"/>
                <w:lang w:val="zh-TW"/>
              </w:rPr>
              <w:t>皆有定義，只保留</w:t>
            </w:r>
            <w:r w:rsidR="000920A7" w:rsidRPr="003E3451">
              <w:rPr>
                <w:rFonts w:eastAsia="標楷體" w:hint="eastAsia"/>
                <w:color w:val="000000"/>
                <w:sz w:val="20"/>
                <w:szCs w:val="20"/>
                <w:lang w:val="zh-TW"/>
              </w:rPr>
              <w:t>胚芽米之</w:t>
            </w:r>
            <w:r w:rsidR="000920A7" w:rsidRPr="003E3451">
              <w:rPr>
                <w:rFonts w:eastAsia="標楷體" w:hint="eastAsia"/>
                <w:color w:val="000000"/>
                <w:kern w:val="0"/>
                <w:sz w:val="20"/>
                <w:szCs w:val="20"/>
                <w:lang w:val="zh-TW"/>
              </w:rPr>
              <w:t>含胚米粒與</w:t>
            </w:r>
            <w:r w:rsidR="000920A7" w:rsidRPr="003E3451">
              <w:rPr>
                <w:rFonts w:eastAsia="標楷體" w:hint="eastAsia"/>
                <w:color w:val="000000"/>
                <w:sz w:val="20"/>
                <w:szCs w:val="20"/>
                <w:lang w:val="zh-TW"/>
              </w:rPr>
              <w:t>發芽米之</w:t>
            </w:r>
            <w:r w:rsidR="000920A7" w:rsidRPr="003E3451">
              <w:rPr>
                <w:rFonts w:eastAsia="標楷體" w:hint="eastAsia"/>
                <w:color w:val="000000"/>
                <w:kern w:val="0"/>
                <w:sz w:val="20"/>
                <w:szCs w:val="20"/>
                <w:lang w:val="zh-TW"/>
              </w:rPr>
              <w:t>發芽粒，並彙整至備註欄</w:t>
            </w:r>
            <w:r w:rsidR="000920A7" w:rsidRPr="003E3451">
              <w:rPr>
                <w:rFonts w:eastAsia="標楷體" w:hint="eastAsia"/>
                <w:bCs/>
                <w:color w:val="000000"/>
                <w:kern w:val="0"/>
                <w:sz w:val="20"/>
                <w:szCs w:val="20"/>
                <w:lang w:val="zh-TW"/>
              </w:rPr>
              <w:t>。</w:t>
            </w:r>
          </w:p>
          <w:p w:rsidR="000D3C1C" w:rsidRPr="003E3451" w:rsidRDefault="000D3C1C">
            <w:pPr>
              <w:ind w:rightChars="46" w:right="110"/>
              <w:rPr>
                <w:rFonts w:eastAsia="標楷體" w:hint="eastAsia"/>
                <w:color w:val="000000"/>
                <w:sz w:val="20"/>
                <w:szCs w:val="20"/>
                <w:shd w:val="pct15" w:color="auto" w:fill="FFFFFF"/>
              </w:rPr>
            </w:pPr>
            <w:r w:rsidRPr="003E3451">
              <w:rPr>
                <w:rFonts w:eastAsia="標楷體" w:hint="eastAsia"/>
                <w:bCs/>
                <w:color w:val="000000"/>
                <w:kern w:val="0"/>
                <w:sz w:val="20"/>
                <w:szCs w:val="20"/>
                <w:lang w:val="zh-TW"/>
              </w:rPr>
              <w:t>五、</w:t>
            </w:r>
            <w:r w:rsidRPr="003E3451">
              <w:rPr>
                <w:rFonts w:eastAsia="標楷體" w:hint="eastAsia"/>
                <w:color w:val="000000"/>
                <w:sz w:val="20"/>
                <w:szCs w:val="20"/>
              </w:rPr>
              <w:t>依據行政院衛生署</w:t>
            </w:r>
            <w:r w:rsidR="00C33FEA">
              <w:rPr>
                <w:rFonts w:eastAsia="標楷體" w:hint="eastAsia"/>
                <w:color w:val="000000"/>
                <w:sz w:val="20"/>
                <w:szCs w:val="20"/>
              </w:rPr>
              <w:t>一０一</w:t>
            </w:r>
            <w:r w:rsidRPr="003E3451">
              <w:rPr>
                <w:rFonts w:eastAsia="標楷體"/>
                <w:color w:val="000000"/>
                <w:sz w:val="20"/>
                <w:szCs w:val="20"/>
              </w:rPr>
              <w:t>年</w:t>
            </w:r>
            <w:r w:rsidR="00C33FEA">
              <w:rPr>
                <w:rFonts w:eastAsia="標楷體" w:hint="eastAsia"/>
                <w:color w:val="000000"/>
                <w:sz w:val="20"/>
                <w:szCs w:val="20"/>
              </w:rPr>
              <w:t>九</w:t>
            </w:r>
            <w:r w:rsidRPr="003E3451">
              <w:rPr>
                <w:rFonts w:eastAsia="標楷體"/>
                <w:color w:val="000000"/>
                <w:sz w:val="20"/>
                <w:szCs w:val="20"/>
              </w:rPr>
              <w:t>月</w:t>
            </w:r>
            <w:r w:rsidR="00C33FEA">
              <w:rPr>
                <w:rFonts w:eastAsia="標楷體" w:hint="eastAsia"/>
                <w:color w:val="000000"/>
                <w:sz w:val="20"/>
                <w:szCs w:val="20"/>
              </w:rPr>
              <w:t>三</w:t>
            </w:r>
            <w:r w:rsidRPr="003E3451">
              <w:rPr>
                <w:rFonts w:eastAsia="標楷體"/>
                <w:color w:val="000000"/>
                <w:sz w:val="20"/>
                <w:szCs w:val="20"/>
              </w:rPr>
              <w:t>日</w:t>
            </w:r>
            <w:r w:rsidRPr="003E3451">
              <w:rPr>
                <w:rFonts w:eastAsia="標楷體" w:hint="eastAsia"/>
                <w:color w:val="000000"/>
                <w:sz w:val="20"/>
                <w:szCs w:val="20"/>
              </w:rPr>
              <w:t>公告</w:t>
            </w:r>
            <w:r w:rsidRPr="003E3451">
              <w:rPr>
                <w:rFonts w:eastAsia="標楷體"/>
                <w:color w:val="000000"/>
                <w:sz w:val="20"/>
                <w:szCs w:val="20"/>
              </w:rPr>
              <w:t>食品中赭麴毒素</w:t>
            </w:r>
            <w:r w:rsidRPr="003E3451">
              <w:rPr>
                <w:rFonts w:eastAsia="標楷體"/>
                <w:color w:val="000000"/>
                <w:sz w:val="20"/>
                <w:szCs w:val="20"/>
              </w:rPr>
              <w:t>A(Ochratoxin A)</w:t>
            </w:r>
            <w:r w:rsidRPr="003E3451">
              <w:rPr>
                <w:rFonts w:eastAsia="標楷體"/>
                <w:color w:val="000000"/>
                <w:sz w:val="20"/>
                <w:szCs w:val="20"/>
              </w:rPr>
              <w:t>限量標準</w:t>
            </w:r>
            <w:r w:rsidRPr="003E3451">
              <w:rPr>
                <w:rFonts w:eastAsia="標楷體" w:hint="eastAsia"/>
                <w:color w:val="000000"/>
                <w:sz w:val="20"/>
                <w:szCs w:val="20"/>
              </w:rPr>
              <w:t>，爰增列該</w:t>
            </w:r>
            <w:r w:rsidRPr="003E3451">
              <w:rPr>
                <w:rFonts w:eastAsia="標楷體"/>
                <w:color w:val="000000"/>
                <w:sz w:val="20"/>
                <w:szCs w:val="20"/>
              </w:rPr>
              <w:t>檢驗項目</w:t>
            </w:r>
            <w:r w:rsidRPr="003E3451">
              <w:rPr>
                <w:rFonts w:eastAsia="標楷體" w:hint="eastAsia"/>
                <w:color w:val="000000"/>
                <w:sz w:val="20"/>
                <w:szCs w:val="20"/>
              </w:rPr>
              <w:t>。</w:t>
            </w:r>
          </w:p>
        </w:tc>
      </w:tr>
    </w:tbl>
    <w:p w:rsidR="000920A7" w:rsidRPr="003E3451" w:rsidRDefault="000920A7">
      <w:pPr>
        <w:rPr>
          <w:rFonts w:eastAsia="標楷體"/>
          <w:color w:val="000000"/>
          <w:sz w:val="20"/>
          <w:szCs w:val="20"/>
        </w:rPr>
      </w:pPr>
    </w:p>
    <w:sectPr w:rsidR="000920A7" w:rsidRPr="003E3451">
      <w:footerReference w:type="even" r:id="rId8"/>
      <w:footerReference w:type="default" r:id="rId9"/>
      <w:pgSz w:w="16840" w:h="23814" w:code="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A4" w:rsidRDefault="00AA1EA4">
      <w:r>
        <w:separator/>
      </w:r>
    </w:p>
  </w:endnote>
  <w:endnote w:type="continuationSeparator" w:id="0">
    <w:p w:rsidR="00AA1EA4" w:rsidRDefault="00AA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Arial Unicode MS"/>
    <w:charset w:val="88"/>
    <w:family w:val="modern"/>
    <w:pitch w:val="fixed"/>
    <w:sig w:usb0="00000001" w:usb1="08080000" w:usb2="00000010" w:usb3="00000000" w:csb0="00100000" w:csb1="00000000"/>
  </w:font>
  <w:font w:name="華康中明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51" w:rsidRDefault="003E3451" w:rsidP="000920A7">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E3451" w:rsidRDefault="003E345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51" w:rsidRDefault="003E3451" w:rsidP="000920A7">
    <w:pPr>
      <w:pStyle w:val="a7"/>
      <w:framePr w:wrap="around" w:vAnchor="text" w:hAnchor="margin" w:xAlign="center" w:y="1"/>
      <w:rPr>
        <w:rStyle w:val="af0"/>
      </w:rPr>
    </w:pPr>
    <w:r>
      <w:rPr>
        <w:rStyle w:val="af0"/>
        <w:rFonts w:hint="eastAsia"/>
      </w:rPr>
      <w:t>4-</w:t>
    </w:r>
    <w:r>
      <w:rPr>
        <w:rStyle w:val="af0"/>
      </w:rPr>
      <w:fldChar w:fldCharType="begin"/>
    </w:r>
    <w:r>
      <w:rPr>
        <w:rStyle w:val="af0"/>
      </w:rPr>
      <w:instrText xml:space="preserve">PAGE  </w:instrText>
    </w:r>
    <w:r>
      <w:rPr>
        <w:rStyle w:val="af0"/>
      </w:rPr>
      <w:fldChar w:fldCharType="separate"/>
    </w:r>
    <w:r w:rsidR="00AA1EA4">
      <w:rPr>
        <w:rStyle w:val="af0"/>
        <w:noProof/>
      </w:rPr>
      <w:t>1</w:t>
    </w:r>
    <w:r>
      <w:rPr>
        <w:rStyle w:val="af0"/>
      </w:rPr>
      <w:fldChar w:fldCharType="end"/>
    </w:r>
  </w:p>
  <w:p w:rsidR="003E3451" w:rsidRDefault="003E34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A4" w:rsidRDefault="00AA1EA4">
      <w:r>
        <w:separator/>
      </w:r>
    </w:p>
  </w:footnote>
  <w:footnote w:type="continuationSeparator" w:id="0">
    <w:p w:rsidR="00AA1EA4" w:rsidRDefault="00AA1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B3E"/>
    <w:multiLevelType w:val="hybridMultilevel"/>
    <w:tmpl w:val="98127EE6"/>
    <w:lvl w:ilvl="0" w:tplc="D14E3AA2">
      <w:start w:val="1"/>
      <w:numFmt w:val="taiwaneseCountingThousand"/>
      <w:lvlText w:val="（%1）"/>
      <w:lvlJc w:val="left"/>
      <w:pPr>
        <w:tabs>
          <w:tab w:val="num" w:pos="777"/>
        </w:tabs>
        <w:ind w:left="777" w:hanging="720"/>
      </w:pPr>
      <w:rPr>
        <w:rFonts w:hint="eastAsia"/>
      </w:rPr>
    </w:lvl>
    <w:lvl w:ilvl="1" w:tplc="3796DE26">
      <w:start w:val="1"/>
      <w:numFmt w:val="decimal"/>
      <w:lvlText w:val="%2."/>
      <w:lvlJc w:val="left"/>
      <w:pPr>
        <w:tabs>
          <w:tab w:val="num" w:pos="897"/>
        </w:tabs>
        <w:ind w:left="897" w:hanging="360"/>
      </w:pPr>
      <w:rPr>
        <w:rFonts w:hint="eastAsia"/>
        <w:b w:val="0"/>
        <w:i w:val="0"/>
      </w:r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nsid w:val="19296BE0"/>
    <w:multiLevelType w:val="hybridMultilevel"/>
    <w:tmpl w:val="9E6E6C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A87CCC"/>
    <w:multiLevelType w:val="hybridMultilevel"/>
    <w:tmpl w:val="69E28764"/>
    <w:lvl w:ilvl="0" w:tplc="3BB4B2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C1428D6"/>
    <w:multiLevelType w:val="hybridMultilevel"/>
    <w:tmpl w:val="0FC2F086"/>
    <w:lvl w:ilvl="0" w:tplc="8304966A">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
    <w:nsid w:val="33DF20CB"/>
    <w:multiLevelType w:val="singleLevel"/>
    <w:tmpl w:val="A28C5D62"/>
    <w:lvl w:ilvl="0">
      <w:start w:val="1"/>
      <w:numFmt w:val="decimal"/>
      <w:lvlText w:val="(%1)"/>
      <w:lvlJc w:val="left"/>
      <w:pPr>
        <w:tabs>
          <w:tab w:val="num" w:pos="372"/>
        </w:tabs>
        <w:ind w:left="372" w:hanging="315"/>
      </w:pPr>
      <w:rPr>
        <w:rFonts w:hint="default"/>
      </w:rPr>
    </w:lvl>
  </w:abstractNum>
  <w:abstractNum w:abstractNumId="5">
    <w:nsid w:val="475300BF"/>
    <w:multiLevelType w:val="hybridMultilevel"/>
    <w:tmpl w:val="81E6D7B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49603AA1"/>
    <w:multiLevelType w:val="hybridMultilevel"/>
    <w:tmpl w:val="BE6471FC"/>
    <w:lvl w:ilvl="0" w:tplc="0409000F">
      <w:start w:val="1"/>
      <w:numFmt w:val="decimal"/>
      <w:lvlText w:val="%1."/>
      <w:lvlJc w:val="left"/>
      <w:pPr>
        <w:tabs>
          <w:tab w:val="num" w:pos="456"/>
        </w:tabs>
        <w:ind w:left="456" w:hanging="480"/>
      </w:pPr>
    </w:lvl>
    <w:lvl w:ilvl="1" w:tplc="04090019" w:tentative="1">
      <w:start w:val="1"/>
      <w:numFmt w:val="ideographTraditional"/>
      <w:lvlText w:val="%2、"/>
      <w:lvlJc w:val="left"/>
      <w:pPr>
        <w:tabs>
          <w:tab w:val="num" w:pos="936"/>
        </w:tabs>
        <w:ind w:left="936" w:hanging="480"/>
      </w:pPr>
    </w:lvl>
    <w:lvl w:ilvl="2" w:tplc="0409001B" w:tentative="1">
      <w:start w:val="1"/>
      <w:numFmt w:val="lowerRoman"/>
      <w:lvlText w:val="%3."/>
      <w:lvlJc w:val="right"/>
      <w:pPr>
        <w:tabs>
          <w:tab w:val="num" w:pos="1416"/>
        </w:tabs>
        <w:ind w:left="1416" w:hanging="480"/>
      </w:pPr>
    </w:lvl>
    <w:lvl w:ilvl="3" w:tplc="0409000F" w:tentative="1">
      <w:start w:val="1"/>
      <w:numFmt w:val="decimal"/>
      <w:lvlText w:val="%4."/>
      <w:lvlJc w:val="left"/>
      <w:pPr>
        <w:tabs>
          <w:tab w:val="num" w:pos="1896"/>
        </w:tabs>
        <w:ind w:left="1896" w:hanging="480"/>
      </w:pPr>
    </w:lvl>
    <w:lvl w:ilvl="4" w:tplc="04090019" w:tentative="1">
      <w:start w:val="1"/>
      <w:numFmt w:val="ideographTraditional"/>
      <w:lvlText w:val="%5、"/>
      <w:lvlJc w:val="left"/>
      <w:pPr>
        <w:tabs>
          <w:tab w:val="num" w:pos="2376"/>
        </w:tabs>
        <w:ind w:left="2376" w:hanging="480"/>
      </w:pPr>
    </w:lvl>
    <w:lvl w:ilvl="5" w:tplc="0409001B" w:tentative="1">
      <w:start w:val="1"/>
      <w:numFmt w:val="lowerRoman"/>
      <w:lvlText w:val="%6."/>
      <w:lvlJc w:val="right"/>
      <w:pPr>
        <w:tabs>
          <w:tab w:val="num" w:pos="2856"/>
        </w:tabs>
        <w:ind w:left="2856" w:hanging="480"/>
      </w:pPr>
    </w:lvl>
    <w:lvl w:ilvl="6" w:tplc="0409000F" w:tentative="1">
      <w:start w:val="1"/>
      <w:numFmt w:val="decimal"/>
      <w:lvlText w:val="%7."/>
      <w:lvlJc w:val="left"/>
      <w:pPr>
        <w:tabs>
          <w:tab w:val="num" w:pos="3336"/>
        </w:tabs>
        <w:ind w:left="3336" w:hanging="480"/>
      </w:pPr>
    </w:lvl>
    <w:lvl w:ilvl="7" w:tplc="04090019" w:tentative="1">
      <w:start w:val="1"/>
      <w:numFmt w:val="ideographTraditional"/>
      <w:lvlText w:val="%8、"/>
      <w:lvlJc w:val="left"/>
      <w:pPr>
        <w:tabs>
          <w:tab w:val="num" w:pos="3816"/>
        </w:tabs>
        <w:ind w:left="3816" w:hanging="480"/>
      </w:pPr>
    </w:lvl>
    <w:lvl w:ilvl="8" w:tplc="0409001B" w:tentative="1">
      <w:start w:val="1"/>
      <w:numFmt w:val="lowerRoman"/>
      <w:lvlText w:val="%9."/>
      <w:lvlJc w:val="right"/>
      <w:pPr>
        <w:tabs>
          <w:tab w:val="num" w:pos="4296"/>
        </w:tabs>
        <w:ind w:left="4296" w:hanging="480"/>
      </w:pPr>
    </w:lvl>
  </w:abstractNum>
  <w:abstractNum w:abstractNumId="7">
    <w:nsid w:val="52E42F3D"/>
    <w:multiLevelType w:val="singleLevel"/>
    <w:tmpl w:val="CD829F2C"/>
    <w:lvl w:ilvl="0">
      <w:start w:val="1"/>
      <w:numFmt w:val="decimal"/>
      <w:lvlText w:val="(%1)"/>
      <w:lvlJc w:val="left"/>
      <w:pPr>
        <w:tabs>
          <w:tab w:val="num" w:pos="372"/>
        </w:tabs>
        <w:ind w:left="372" w:hanging="315"/>
      </w:pPr>
      <w:rPr>
        <w:rFonts w:hint="default"/>
      </w:rPr>
    </w:lvl>
  </w:abstractNum>
  <w:abstractNum w:abstractNumId="8">
    <w:nsid w:val="5B0E6862"/>
    <w:multiLevelType w:val="hybridMultilevel"/>
    <w:tmpl w:val="861EAB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6"/>
  </w:num>
  <w:num w:numId="4">
    <w:abstractNumId w:val="1"/>
  </w:num>
  <w:num w:numId="5">
    <w:abstractNumId w:val="8"/>
  </w:num>
  <w:num w:numId="6">
    <w:abstractNumId w:val="3"/>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16"/>
    <w:rsid w:val="00002DA7"/>
    <w:rsid w:val="00027410"/>
    <w:rsid w:val="00031CD0"/>
    <w:rsid w:val="000572AB"/>
    <w:rsid w:val="00074EF5"/>
    <w:rsid w:val="000920A7"/>
    <w:rsid w:val="00097BA3"/>
    <w:rsid w:val="000A581A"/>
    <w:rsid w:val="000D3C1C"/>
    <w:rsid w:val="00103DCF"/>
    <w:rsid w:val="00135308"/>
    <w:rsid w:val="00147913"/>
    <w:rsid w:val="001A7578"/>
    <w:rsid w:val="0027248B"/>
    <w:rsid w:val="00307CA1"/>
    <w:rsid w:val="00312C2C"/>
    <w:rsid w:val="00327477"/>
    <w:rsid w:val="003478F6"/>
    <w:rsid w:val="003E3451"/>
    <w:rsid w:val="0045299C"/>
    <w:rsid w:val="0047369D"/>
    <w:rsid w:val="004821F3"/>
    <w:rsid w:val="004870B3"/>
    <w:rsid w:val="004A50DC"/>
    <w:rsid w:val="004A787C"/>
    <w:rsid w:val="004B7582"/>
    <w:rsid w:val="004E38E7"/>
    <w:rsid w:val="00516768"/>
    <w:rsid w:val="0056196F"/>
    <w:rsid w:val="00570D1C"/>
    <w:rsid w:val="005A7C92"/>
    <w:rsid w:val="005B795D"/>
    <w:rsid w:val="005D02E9"/>
    <w:rsid w:val="00617B48"/>
    <w:rsid w:val="00631031"/>
    <w:rsid w:val="006425E7"/>
    <w:rsid w:val="00677D0F"/>
    <w:rsid w:val="00717EE3"/>
    <w:rsid w:val="00733BBD"/>
    <w:rsid w:val="0076326E"/>
    <w:rsid w:val="007724A5"/>
    <w:rsid w:val="00793111"/>
    <w:rsid w:val="007E7E6C"/>
    <w:rsid w:val="007F184A"/>
    <w:rsid w:val="007F5996"/>
    <w:rsid w:val="00802F03"/>
    <w:rsid w:val="00847350"/>
    <w:rsid w:val="008538D6"/>
    <w:rsid w:val="00857A5D"/>
    <w:rsid w:val="00863D28"/>
    <w:rsid w:val="0088034B"/>
    <w:rsid w:val="00892FBB"/>
    <w:rsid w:val="008A2D96"/>
    <w:rsid w:val="00912BD6"/>
    <w:rsid w:val="00916E37"/>
    <w:rsid w:val="009715B9"/>
    <w:rsid w:val="009C4020"/>
    <w:rsid w:val="009E60D4"/>
    <w:rsid w:val="00A135BC"/>
    <w:rsid w:val="00A432BC"/>
    <w:rsid w:val="00A5080E"/>
    <w:rsid w:val="00A7142B"/>
    <w:rsid w:val="00A87D42"/>
    <w:rsid w:val="00A95FFB"/>
    <w:rsid w:val="00AA1EA4"/>
    <w:rsid w:val="00AB41AB"/>
    <w:rsid w:val="00AB4A2E"/>
    <w:rsid w:val="00B12A06"/>
    <w:rsid w:val="00B25F87"/>
    <w:rsid w:val="00B300DD"/>
    <w:rsid w:val="00B715CF"/>
    <w:rsid w:val="00B8546C"/>
    <w:rsid w:val="00BB784E"/>
    <w:rsid w:val="00C173E3"/>
    <w:rsid w:val="00C27FBA"/>
    <w:rsid w:val="00C33FEA"/>
    <w:rsid w:val="00C86582"/>
    <w:rsid w:val="00CC2471"/>
    <w:rsid w:val="00CD04C0"/>
    <w:rsid w:val="00DB4225"/>
    <w:rsid w:val="00DD54A1"/>
    <w:rsid w:val="00DF646A"/>
    <w:rsid w:val="00E02394"/>
    <w:rsid w:val="00E318BB"/>
    <w:rsid w:val="00E664F6"/>
    <w:rsid w:val="00EC5B24"/>
    <w:rsid w:val="00EF0D16"/>
    <w:rsid w:val="00F00B13"/>
    <w:rsid w:val="00FE038A"/>
    <w:rsid w:val="00FF6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文"/>
    <w:basedOn w:val="a"/>
    <w:pPr>
      <w:adjustRightInd w:val="0"/>
      <w:spacing w:line="460" w:lineRule="atLeast"/>
      <w:jc w:val="both"/>
      <w:textAlignment w:val="baseline"/>
    </w:pPr>
    <w:rPr>
      <w:rFonts w:eastAsia="華康中楷體"/>
      <w:spacing w:val="4"/>
      <w:kern w:val="0"/>
      <w:szCs w:val="20"/>
    </w:rPr>
  </w:style>
  <w:style w:type="paragraph" w:customStyle="1" w:styleId="a4">
    <w:name w:val="目錄"/>
    <w:basedOn w:val="a"/>
    <w:pPr>
      <w:tabs>
        <w:tab w:val="left" w:leader="dot" w:pos="8505"/>
      </w:tabs>
      <w:adjustRightInd w:val="0"/>
      <w:spacing w:line="500" w:lineRule="exact"/>
      <w:jc w:val="both"/>
      <w:textAlignment w:val="baseline"/>
    </w:pPr>
    <w:rPr>
      <w:rFonts w:eastAsia="華康中明體"/>
      <w:spacing w:val="4"/>
      <w:kern w:val="0"/>
      <w:sz w:val="22"/>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2"/>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2"/>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2"/>
      <w:sz w:val="18"/>
      <w:szCs w:val="18"/>
    </w:rPr>
  </w:style>
  <w:style w:type="paragraph" w:customStyle="1" w:styleId="BodyText2">
    <w:name w:val="Body Text 2"/>
    <w:basedOn w:val="a"/>
    <w:pPr>
      <w:autoSpaceDE w:val="0"/>
      <w:autoSpaceDN w:val="0"/>
      <w:adjustRightInd w:val="0"/>
      <w:ind w:right="38" w:firstLine="476"/>
      <w:textAlignment w:val="baseline"/>
    </w:pPr>
    <w:rPr>
      <w:rFonts w:eastAsia="標楷體"/>
      <w:kern w:val="0"/>
      <w:sz w:val="22"/>
      <w:szCs w:val="20"/>
    </w:rPr>
  </w:style>
  <w:style w:type="paragraph" w:customStyle="1" w:styleId="BlockText">
    <w:name w:val="Block Text"/>
    <w:basedOn w:val="a"/>
    <w:pPr>
      <w:autoSpaceDE w:val="0"/>
      <w:autoSpaceDN w:val="0"/>
      <w:adjustRightInd w:val="0"/>
      <w:ind w:left="1344" w:right="38" w:hanging="1344"/>
      <w:textAlignment w:val="baseline"/>
    </w:pPr>
    <w:rPr>
      <w:rFonts w:eastAsia="標楷體"/>
      <w:kern w:val="0"/>
      <w:sz w:val="22"/>
      <w:szCs w:val="20"/>
    </w:rPr>
  </w:style>
  <w:style w:type="paragraph" w:customStyle="1" w:styleId="BodyTextIndent2">
    <w:name w:val="Body Text Indent 2"/>
    <w:basedOn w:val="a"/>
    <w:pPr>
      <w:autoSpaceDE w:val="0"/>
      <w:autoSpaceDN w:val="0"/>
      <w:adjustRightInd w:val="0"/>
      <w:ind w:right="38" w:firstLine="462"/>
      <w:jc w:val="both"/>
      <w:textAlignment w:val="baseline"/>
    </w:pPr>
    <w:rPr>
      <w:rFonts w:eastAsia="標楷體"/>
      <w:kern w:val="0"/>
      <w:sz w:val="22"/>
      <w:szCs w:val="20"/>
    </w:rPr>
  </w:style>
  <w:style w:type="character" w:styleId="af0">
    <w:name w:val="page number"/>
    <w:basedOn w:val="a0"/>
    <w:rsid w:val="00EF0D16"/>
  </w:style>
  <w:style w:type="paragraph" w:styleId="af1">
    <w:name w:val="Block Text"/>
    <w:basedOn w:val="a"/>
    <w:pPr>
      <w:autoSpaceDE w:val="0"/>
      <w:autoSpaceDN w:val="0"/>
      <w:adjustRightInd w:val="0"/>
      <w:ind w:left="182" w:right="38" w:firstLine="448"/>
      <w:textAlignment w:val="baseline"/>
    </w:pPr>
    <w:rPr>
      <w:rFonts w:eastAsia="標楷體"/>
      <w:kern w:val="0"/>
      <w:sz w:val="22"/>
      <w:szCs w:val="20"/>
    </w:rPr>
  </w:style>
  <w:style w:type="paragraph" w:styleId="af2">
    <w:name w:val="Body Text Indent"/>
    <w:basedOn w:val="a"/>
    <w:pPr>
      <w:adjustRightInd w:val="0"/>
      <w:spacing w:line="360" w:lineRule="atLeast"/>
      <w:ind w:left="1440" w:hanging="1440"/>
      <w:jc w:val="both"/>
      <w:textAlignment w:val="baseline"/>
    </w:pPr>
    <w:rPr>
      <w:rFonts w:eastAsia="標楷體"/>
      <w:kern w:val="0"/>
      <w:sz w:val="28"/>
      <w:szCs w:val="20"/>
    </w:rPr>
  </w:style>
  <w:style w:type="paragraph" w:styleId="2">
    <w:name w:val="Body Text Indent 2"/>
    <w:basedOn w:val="a"/>
    <w:pPr>
      <w:adjustRightInd w:val="0"/>
      <w:spacing w:line="360" w:lineRule="atLeast"/>
      <w:ind w:left="1202" w:hanging="482"/>
      <w:jc w:val="both"/>
      <w:textAlignment w:val="baseline"/>
    </w:pPr>
    <w:rPr>
      <w:rFonts w:eastAsia="標楷體"/>
      <w:kern w:val="0"/>
      <w:szCs w:val="20"/>
    </w:rPr>
  </w:style>
  <w:style w:type="paragraph" w:customStyle="1" w:styleId="1">
    <w:name w:val="(一)1."/>
    <w:basedOn w:val="a"/>
    <w:pPr>
      <w:adjustRightInd w:val="0"/>
      <w:spacing w:line="540" w:lineRule="exact"/>
      <w:ind w:left="2052" w:hanging="1474"/>
      <w:jc w:val="both"/>
      <w:textAlignment w:val="baseline"/>
    </w:pPr>
    <w:rPr>
      <w:rFonts w:eastAsia="標楷體"/>
      <w:spacing w:val="4"/>
      <w:kern w:val="0"/>
      <w:szCs w:val="20"/>
    </w:rPr>
  </w:style>
  <w:style w:type="paragraph" w:customStyle="1" w:styleId="20">
    <w:name w:val="2"/>
    <w:aliases w:val="1"/>
    <w:basedOn w:val="a"/>
    <w:pPr>
      <w:adjustRightInd w:val="0"/>
      <w:spacing w:line="540" w:lineRule="exact"/>
      <w:ind w:left="170" w:hanging="170"/>
      <w:jc w:val="both"/>
      <w:textAlignment w:val="baseline"/>
    </w:pPr>
    <w:rPr>
      <w:rFonts w:eastAsia="標楷體"/>
      <w:spacing w:val="4"/>
      <w:kern w:val="0"/>
      <w:szCs w:val="20"/>
    </w:rPr>
  </w:style>
  <w:style w:type="paragraph" w:customStyle="1" w:styleId="21">
    <w:name w:val="文2"/>
    <w:basedOn w:val="a3"/>
    <w:pPr>
      <w:spacing w:line="540" w:lineRule="exact"/>
      <w:ind w:left="181" w:firstLine="488"/>
    </w:pPr>
    <w:rPr>
      <w:rFonts w:eastAsia="標楷體"/>
    </w:rPr>
  </w:style>
  <w:style w:type="paragraph" w:customStyle="1" w:styleId="41">
    <w:name w:val="凸41"/>
    <w:basedOn w:val="a"/>
    <w:pPr>
      <w:adjustRightInd w:val="0"/>
      <w:spacing w:line="540" w:lineRule="exact"/>
      <w:ind w:left="1599" w:hanging="556"/>
      <w:jc w:val="both"/>
      <w:textAlignment w:val="baseline"/>
    </w:pPr>
    <w:rPr>
      <w:rFonts w:eastAsia="標楷體"/>
      <w:spacing w:val="4"/>
      <w:kern w:val="0"/>
      <w:szCs w:val="20"/>
    </w:rPr>
  </w:style>
  <w:style w:type="paragraph" w:customStyle="1" w:styleId="22">
    <w:name w:val="(一)2"/>
    <w:basedOn w:val="a"/>
    <w:pPr>
      <w:adjustRightInd w:val="0"/>
      <w:spacing w:line="540" w:lineRule="exact"/>
      <w:ind w:left="1122" w:hanging="408"/>
      <w:jc w:val="both"/>
      <w:textAlignment w:val="baseline"/>
    </w:pPr>
    <w:rPr>
      <w:rFonts w:eastAsia="標楷體"/>
      <w:spacing w:val="4"/>
      <w:kern w:val="0"/>
      <w:szCs w:val="20"/>
    </w:rPr>
  </w:style>
  <w:style w:type="paragraph" w:customStyle="1" w:styleId="10">
    <w:name w:val="(一)1"/>
    <w:basedOn w:val="a"/>
    <w:pPr>
      <w:adjustRightInd w:val="0"/>
      <w:spacing w:line="540" w:lineRule="exact"/>
      <w:ind w:left="1123" w:hanging="363"/>
      <w:jc w:val="both"/>
      <w:textAlignment w:val="baseline"/>
    </w:pPr>
    <w:rPr>
      <w:rFonts w:ascii="標楷體" w:eastAsia="標楷體"/>
      <w:kern w:val="0"/>
      <w:szCs w:val="20"/>
    </w:rPr>
  </w:style>
  <w:style w:type="paragraph" w:customStyle="1" w:styleId="af3">
    <w:name w:val="文１"/>
    <w:basedOn w:val="a3"/>
    <w:pPr>
      <w:spacing w:line="540" w:lineRule="exact"/>
      <w:ind w:left="1655" w:hanging="1474"/>
    </w:pPr>
    <w:rPr>
      <w:rFonts w:eastAsia="標楷體"/>
    </w:rPr>
  </w:style>
  <w:style w:type="character" w:styleId="af4">
    <w:name w:val="Hyperlink"/>
    <w:uiPriority w:val="99"/>
    <w:unhideWhenUsed/>
    <w:rsid w:val="008473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文"/>
    <w:basedOn w:val="a"/>
    <w:pPr>
      <w:adjustRightInd w:val="0"/>
      <w:spacing w:line="460" w:lineRule="atLeast"/>
      <w:jc w:val="both"/>
      <w:textAlignment w:val="baseline"/>
    </w:pPr>
    <w:rPr>
      <w:rFonts w:eastAsia="華康中楷體"/>
      <w:spacing w:val="4"/>
      <w:kern w:val="0"/>
      <w:szCs w:val="20"/>
    </w:rPr>
  </w:style>
  <w:style w:type="paragraph" w:customStyle="1" w:styleId="a4">
    <w:name w:val="目錄"/>
    <w:basedOn w:val="a"/>
    <w:pPr>
      <w:tabs>
        <w:tab w:val="left" w:leader="dot" w:pos="8505"/>
      </w:tabs>
      <w:adjustRightInd w:val="0"/>
      <w:spacing w:line="500" w:lineRule="exact"/>
      <w:jc w:val="both"/>
      <w:textAlignment w:val="baseline"/>
    </w:pPr>
    <w:rPr>
      <w:rFonts w:eastAsia="華康中明體"/>
      <w:spacing w:val="4"/>
      <w:kern w:val="0"/>
      <w:sz w:val="22"/>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2"/>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2"/>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paragraph" w:styleId="ae">
    <w:name w:val="Balloon Text"/>
    <w:basedOn w:val="a"/>
    <w:rPr>
      <w:rFonts w:ascii="Cambria" w:hAnsi="Cambria"/>
      <w:sz w:val="18"/>
      <w:szCs w:val="18"/>
    </w:rPr>
  </w:style>
  <w:style w:type="character" w:customStyle="1" w:styleId="af">
    <w:name w:val="註解方塊文字 字元"/>
    <w:rPr>
      <w:rFonts w:ascii="Cambria" w:eastAsia="新細明體" w:hAnsi="Cambria" w:cs="Times New Roman"/>
      <w:kern w:val="2"/>
      <w:sz w:val="18"/>
      <w:szCs w:val="18"/>
    </w:rPr>
  </w:style>
  <w:style w:type="paragraph" w:customStyle="1" w:styleId="BodyText2">
    <w:name w:val="Body Text 2"/>
    <w:basedOn w:val="a"/>
    <w:pPr>
      <w:autoSpaceDE w:val="0"/>
      <w:autoSpaceDN w:val="0"/>
      <w:adjustRightInd w:val="0"/>
      <w:ind w:right="38" w:firstLine="476"/>
      <w:textAlignment w:val="baseline"/>
    </w:pPr>
    <w:rPr>
      <w:rFonts w:eastAsia="標楷體"/>
      <w:kern w:val="0"/>
      <w:sz w:val="22"/>
      <w:szCs w:val="20"/>
    </w:rPr>
  </w:style>
  <w:style w:type="paragraph" w:customStyle="1" w:styleId="BlockText">
    <w:name w:val="Block Text"/>
    <w:basedOn w:val="a"/>
    <w:pPr>
      <w:autoSpaceDE w:val="0"/>
      <w:autoSpaceDN w:val="0"/>
      <w:adjustRightInd w:val="0"/>
      <w:ind w:left="1344" w:right="38" w:hanging="1344"/>
      <w:textAlignment w:val="baseline"/>
    </w:pPr>
    <w:rPr>
      <w:rFonts w:eastAsia="標楷體"/>
      <w:kern w:val="0"/>
      <w:sz w:val="22"/>
      <w:szCs w:val="20"/>
    </w:rPr>
  </w:style>
  <w:style w:type="paragraph" w:customStyle="1" w:styleId="BodyTextIndent2">
    <w:name w:val="Body Text Indent 2"/>
    <w:basedOn w:val="a"/>
    <w:pPr>
      <w:autoSpaceDE w:val="0"/>
      <w:autoSpaceDN w:val="0"/>
      <w:adjustRightInd w:val="0"/>
      <w:ind w:right="38" w:firstLine="462"/>
      <w:jc w:val="both"/>
      <w:textAlignment w:val="baseline"/>
    </w:pPr>
    <w:rPr>
      <w:rFonts w:eastAsia="標楷體"/>
      <w:kern w:val="0"/>
      <w:sz w:val="22"/>
      <w:szCs w:val="20"/>
    </w:rPr>
  </w:style>
  <w:style w:type="character" w:styleId="af0">
    <w:name w:val="page number"/>
    <w:basedOn w:val="a0"/>
    <w:rsid w:val="00EF0D16"/>
  </w:style>
  <w:style w:type="paragraph" w:styleId="af1">
    <w:name w:val="Block Text"/>
    <w:basedOn w:val="a"/>
    <w:pPr>
      <w:autoSpaceDE w:val="0"/>
      <w:autoSpaceDN w:val="0"/>
      <w:adjustRightInd w:val="0"/>
      <w:ind w:left="182" w:right="38" w:firstLine="448"/>
      <w:textAlignment w:val="baseline"/>
    </w:pPr>
    <w:rPr>
      <w:rFonts w:eastAsia="標楷體"/>
      <w:kern w:val="0"/>
      <w:sz w:val="22"/>
      <w:szCs w:val="20"/>
    </w:rPr>
  </w:style>
  <w:style w:type="paragraph" w:styleId="af2">
    <w:name w:val="Body Text Indent"/>
    <w:basedOn w:val="a"/>
    <w:pPr>
      <w:adjustRightInd w:val="0"/>
      <w:spacing w:line="360" w:lineRule="atLeast"/>
      <w:ind w:left="1440" w:hanging="1440"/>
      <w:jc w:val="both"/>
      <w:textAlignment w:val="baseline"/>
    </w:pPr>
    <w:rPr>
      <w:rFonts w:eastAsia="標楷體"/>
      <w:kern w:val="0"/>
      <w:sz w:val="28"/>
      <w:szCs w:val="20"/>
    </w:rPr>
  </w:style>
  <w:style w:type="paragraph" w:styleId="2">
    <w:name w:val="Body Text Indent 2"/>
    <w:basedOn w:val="a"/>
    <w:pPr>
      <w:adjustRightInd w:val="0"/>
      <w:spacing w:line="360" w:lineRule="atLeast"/>
      <w:ind w:left="1202" w:hanging="482"/>
      <w:jc w:val="both"/>
      <w:textAlignment w:val="baseline"/>
    </w:pPr>
    <w:rPr>
      <w:rFonts w:eastAsia="標楷體"/>
      <w:kern w:val="0"/>
      <w:szCs w:val="20"/>
    </w:rPr>
  </w:style>
  <w:style w:type="paragraph" w:customStyle="1" w:styleId="1">
    <w:name w:val="(一)1."/>
    <w:basedOn w:val="a"/>
    <w:pPr>
      <w:adjustRightInd w:val="0"/>
      <w:spacing w:line="540" w:lineRule="exact"/>
      <w:ind w:left="2052" w:hanging="1474"/>
      <w:jc w:val="both"/>
      <w:textAlignment w:val="baseline"/>
    </w:pPr>
    <w:rPr>
      <w:rFonts w:eastAsia="標楷體"/>
      <w:spacing w:val="4"/>
      <w:kern w:val="0"/>
      <w:szCs w:val="20"/>
    </w:rPr>
  </w:style>
  <w:style w:type="paragraph" w:customStyle="1" w:styleId="20">
    <w:name w:val="2"/>
    <w:aliases w:val="1"/>
    <w:basedOn w:val="a"/>
    <w:pPr>
      <w:adjustRightInd w:val="0"/>
      <w:spacing w:line="540" w:lineRule="exact"/>
      <w:ind w:left="170" w:hanging="170"/>
      <w:jc w:val="both"/>
      <w:textAlignment w:val="baseline"/>
    </w:pPr>
    <w:rPr>
      <w:rFonts w:eastAsia="標楷體"/>
      <w:spacing w:val="4"/>
      <w:kern w:val="0"/>
      <w:szCs w:val="20"/>
    </w:rPr>
  </w:style>
  <w:style w:type="paragraph" w:customStyle="1" w:styleId="21">
    <w:name w:val="文2"/>
    <w:basedOn w:val="a3"/>
    <w:pPr>
      <w:spacing w:line="540" w:lineRule="exact"/>
      <w:ind w:left="181" w:firstLine="488"/>
    </w:pPr>
    <w:rPr>
      <w:rFonts w:eastAsia="標楷體"/>
    </w:rPr>
  </w:style>
  <w:style w:type="paragraph" w:customStyle="1" w:styleId="41">
    <w:name w:val="凸41"/>
    <w:basedOn w:val="a"/>
    <w:pPr>
      <w:adjustRightInd w:val="0"/>
      <w:spacing w:line="540" w:lineRule="exact"/>
      <w:ind w:left="1599" w:hanging="556"/>
      <w:jc w:val="both"/>
      <w:textAlignment w:val="baseline"/>
    </w:pPr>
    <w:rPr>
      <w:rFonts w:eastAsia="標楷體"/>
      <w:spacing w:val="4"/>
      <w:kern w:val="0"/>
      <w:szCs w:val="20"/>
    </w:rPr>
  </w:style>
  <w:style w:type="paragraph" w:customStyle="1" w:styleId="22">
    <w:name w:val="(一)2"/>
    <w:basedOn w:val="a"/>
    <w:pPr>
      <w:adjustRightInd w:val="0"/>
      <w:spacing w:line="540" w:lineRule="exact"/>
      <w:ind w:left="1122" w:hanging="408"/>
      <w:jc w:val="both"/>
      <w:textAlignment w:val="baseline"/>
    </w:pPr>
    <w:rPr>
      <w:rFonts w:eastAsia="標楷體"/>
      <w:spacing w:val="4"/>
      <w:kern w:val="0"/>
      <w:szCs w:val="20"/>
    </w:rPr>
  </w:style>
  <w:style w:type="paragraph" w:customStyle="1" w:styleId="10">
    <w:name w:val="(一)1"/>
    <w:basedOn w:val="a"/>
    <w:pPr>
      <w:adjustRightInd w:val="0"/>
      <w:spacing w:line="540" w:lineRule="exact"/>
      <w:ind w:left="1123" w:hanging="363"/>
      <w:jc w:val="both"/>
      <w:textAlignment w:val="baseline"/>
    </w:pPr>
    <w:rPr>
      <w:rFonts w:ascii="標楷體" w:eastAsia="標楷體"/>
      <w:kern w:val="0"/>
      <w:szCs w:val="20"/>
    </w:rPr>
  </w:style>
  <w:style w:type="paragraph" w:customStyle="1" w:styleId="af3">
    <w:name w:val="文１"/>
    <w:basedOn w:val="a3"/>
    <w:pPr>
      <w:spacing w:line="540" w:lineRule="exact"/>
      <w:ind w:left="1655" w:hanging="1474"/>
    </w:pPr>
    <w:rPr>
      <w:rFonts w:eastAsia="標楷體"/>
    </w:rPr>
  </w:style>
  <w:style w:type="character" w:styleId="af4">
    <w:name w:val="Hyperlink"/>
    <w:uiPriority w:val="99"/>
    <w:unhideWhenUsed/>
    <w:rsid w:val="00847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2361">
      <w:bodyDiv w:val="1"/>
      <w:marLeft w:val="0"/>
      <w:marRight w:val="0"/>
      <w:marTop w:val="0"/>
      <w:marBottom w:val="0"/>
      <w:divBdr>
        <w:top w:val="none" w:sz="0" w:space="0" w:color="auto"/>
        <w:left w:val="none" w:sz="0" w:space="0" w:color="auto"/>
        <w:bottom w:val="none" w:sz="0" w:space="0" w:color="auto"/>
        <w:right w:val="none" w:sz="0" w:space="0" w:color="auto"/>
      </w:divBdr>
    </w:div>
    <w:div w:id="567345984">
      <w:bodyDiv w:val="1"/>
      <w:marLeft w:val="0"/>
      <w:marRight w:val="0"/>
      <w:marTop w:val="0"/>
      <w:marBottom w:val="0"/>
      <w:divBdr>
        <w:top w:val="none" w:sz="0" w:space="0" w:color="auto"/>
        <w:left w:val="none" w:sz="0" w:space="0" w:color="auto"/>
        <w:bottom w:val="none" w:sz="0" w:space="0" w:color="auto"/>
        <w:right w:val="none" w:sz="0" w:space="0" w:color="auto"/>
      </w:divBdr>
      <w:divsChild>
        <w:div w:id="1636106454">
          <w:marLeft w:val="0"/>
          <w:marRight w:val="0"/>
          <w:marTop w:val="100"/>
          <w:marBottom w:val="100"/>
          <w:divBdr>
            <w:top w:val="none" w:sz="0" w:space="0" w:color="auto"/>
            <w:left w:val="none" w:sz="0" w:space="0" w:color="auto"/>
            <w:bottom w:val="none" w:sz="0" w:space="0" w:color="auto"/>
            <w:right w:val="none" w:sz="0" w:space="0" w:color="auto"/>
          </w:divBdr>
          <w:divsChild>
            <w:div w:id="834299670">
              <w:marLeft w:val="0"/>
              <w:marRight w:val="0"/>
              <w:marTop w:val="0"/>
              <w:marBottom w:val="0"/>
              <w:divBdr>
                <w:top w:val="none" w:sz="0" w:space="0" w:color="auto"/>
                <w:left w:val="none" w:sz="0" w:space="0" w:color="auto"/>
                <w:bottom w:val="none" w:sz="0" w:space="0" w:color="auto"/>
                <w:right w:val="none" w:sz="0" w:space="0" w:color="auto"/>
              </w:divBdr>
              <w:divsChild>
                <w:div w:id="783035243">
                  <w:marLeft w:val="0"/>
                  <w:marRight w:val="0"/>
                  <w:marTop w:val="0"/>
                  <w:marBottom w:val="0"/>
                  <w:divBdr>
                    <w:top w:val="none" w:sz="0" w:space="0" w:color="auto"/>
                    <w:left w:val="none" w:sz="0" w:space="0" w:color="auto"/>
                    <w:bottom w:val="none" w:sz="0" w:space="0" w:color="auto"/>
                    <w:right w:val="none" w:sz="0" w:space="0" w:color="auto"/>
                  </w:divBdr>
                  <w:divsChild>
                    <w:div w:id="619995634">
                      <w:marLeft w:val="0"/>
                      <w:marRight w:val="0"/>
                      <w:marTop w:val="0"/>
                      <w:marBottom w:val="0"/>
                      <w:divBdr>
                        <w:top w:val="none" w:sz="0" w:space="0" w:color="auto"/>
                        <w:left w:val="none" w:sz="0" w:space="0" w:color="auto"/>
                        <w:bottom w:val="none" w:sz="0" w:space="0" w:color="auto"/>
                        <w:right w:val="none" w:sz="0" w:space="0" w:color="auto"/>
                      </w:divBdr>
                      <w:divsChild>
                        <w:div w:id="10094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4002</Words>
  <Characters>22812</Characters>
  <Application>Microsoft Office Word</Application>
  <DocSecurity>0</DocSecurity>
  <Lines>190</Lines>
  <Paragraphs>53</Paragraphs>
  <ScaleCrop>false</ScaleCrop>
  <Company>Firdi</Company>
  <LinksUpToDate>false</LinksUpToDate>
  <CharactersWithSpaces>26761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CAS驗證基準修正草案條文對照表</dc:title>
  <dc:creator>admin</dc:creator>
  <cp:lastModifiedBy>Chang Hebe</cp:lastModifiedBy>
  <cp:revision>2</cp:revision>
  <cp:lastPrinted>2012-08-24T08:56:00Z</cp:lastPrinted>
  <dcterms:created xsi:type="dcterms:W3CDTF">2021-08-28T08:36:00Z</dcterms:created>
  <dcterms:modified xsi:type="dcterms:W3CDTF">2021-08-28T08:36:00Z</dcterms:modified>
</cp:coreProperties>
</file>