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24E0" w14:textId="77777777" w:rsidR="00650953" w:rsidRPr="00022E2B" w:rsidRDefault="00022E2B" w:rsidP="00022E2B">
      <w:pPr>
        <w:spacing w:line="500" w:lineRule="exact"/>
        <w:jc w:val="center"/>
        <w:rPr>
          <w:rFonts w:hint="eastAsia"/>
        </w:rPr>
      </w:pPr>
      <w:r w:rsidRPr="00022E2B">
        <w:rPr>
          <w:rFonts w:ascii="標楷體" w:eastAsia="標楷體" w:hAnsi="標楷體" w:hint="eastAsia"/>
          <w:sz w:val="40"/>
          <w:szCs w:val="40"/>
        </w:rPr>
        <w:t>動物及動物產品輸入檢疫條件第五點附件二之一活魚</w:t>
      </w:r>
      <w:r w:rsidR="00943922">
        <w:rPr>
          <w:rFonts w:ascii="標楷體" w:eastAsia="標楷體" w:hAnsi="標楷體" w:hint="eastAsia"/>
          <w:sz w:val="40"/>
          <w:szCs w:val="40"/>
        </w:rPr>
        <w:t>配</w:t>
      </w:r>
      <w:r w:rsidRPr="00022E2B">
        <w:rPr>
          <w:rFonts w:ascii="標楷體" w:eastAsia="標楷體" w:hAnsi="標楷體" w:hint="eastAsia"/>
          <w:sz w:val="40"/>
          <w:szCs w:val="40"/>
        </w:rPr>
        <w:t>子</w:t>
      </w:r>
      <w:r w:rsidR="00943922">
        <w:rPr>
          <w:rFonts w:ascii="標楷體" w:eastAsia="標楷體" w:hAnsi="標楷體" w:hint="eastAsia"/>
          <w:sz w:val="40"/>
          <w:szCs w:val="40"/>
        </w:rPr>
        <w:t>及受精</w:t>
      </w:r>
      <w:r w:rsidRPr="00022E2B">
        <w:rPr>
          <w:rFonts w:ascii="標楷體" w:eastAsia="標楷體" w:hAnsi="標楷體" w:hint="eastAsia"/>
          <w:sz w:val="40"/>
          <w:szCs w:val="40"/>
        </w:rPr>
        <w:t>卵之輸入檢疫條件</w:t>
      </w:r>
      <w:r w:rsidR="00650953" w:rsidRPr="00022E2B">
        <w:rPr>
          <w:rFonts w:ascii="標楷體" w:eastAsia="標楷體" w:hAnsi="標楷體" w:hint="eastAsia"/>
          <w:bCs/>
          <w:sz w:val="40"/>
          <w:szCs w:val="40"/>
        </w:rPr>
        <w:t>附表修正草案對照表</w:t>
      </w:r>
    </w:p>
    <w:p w14:paraId="14755DB9" w14:textId="77777777" w:rsidR="00650953" w:rsidRPr="00022E2B" w:rsidRDefault="00650953" w:rsidP="009C3513">
      <w:pPr>
        <w:rPr>
          <w:rFonts w:hint="eastAsia"/>
        </w:rPr>
      </w:pPr>
    </w:p>
    <w:tbl>
      <w:tblPr>
        <w:tblW w:w="2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7020"/>
        <w:gridCol w:w="7200"/>
      </w:tblGrid>
      <w:tr w:rsidR="00650953" w14:paraId="51322BCF" w14:textId="77777777">
        <w:tc>
          <w:tcPr>
            <w:tcW w:w="7668" w:type="dxa"/>
          </w:tcPr>
          <w:p w14:paraId="75994C76" w14:textId="77777777" w:rsidR="00650953" w:rsidRDefault="00650953" w:rsidP="00E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7020" w:type="dxa"/>
          </w:tcPr>
          <w:p w14:paraId="1517306F" w14:textId="77777777" w:rsidR="00650953" w:rsidRDefault="00650953" w:rsidP="00E31E5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7200" w:type="dxa"/>
          </w:tcPr>
          <w:p w14:paraId="35A9E13A" w14:textId="77777777" w:rsidR="00650953" w:rsidRDefault="00650953" w:rsidP="00E31E5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50953" w:rsidRPr="00664E21" w14:paraId="7C3ED8AD" w14:textId="77777777">
        <w:trPr>
          <w:trHeight w:val="8820"/>
        </w:trPr>
        <w:tc>
          <w:tcPr>
            <w:tcW w:w="7668" w:type="dxa"/>
          </w:tcPr>
          <w:p w14:paraId="0CC797D1" w14:textId="77777777" w:rsidR="00AC14CC" w:rsidRDefault="00AC14CC" w:rsidP="00AC14CC">
            <w:pPr>
              <w:ind w:left="564" w:hangingChars="235" w:hanging="564"/>
              <w:rPr>
                <w:rFonts w:ascii="標楷體" w:eastAsia="標楷體" w:hAnsi="標楷體" w:hint="eastAsia"/>
              </w:rPr>
            </w:pPr>
            <w:r w:rsidRPr="00C60C2A">
              <w:rPr>
                <w:rFonts w:ascii="標楷體" w:eastAsia="標楷體" w:hAnsi="標楷體" w:hint="eastAsia"/>
              </w:rPr>
              <w:t>附表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B2798">
              <w:rPr>
                <w:rFonts w:ascii="標楷體" w:eastAsia="標楷體" w:hAnsi="標楷體" w:hint="eastAsia"/>
              </w:rPr>
              <w:t>輸入活魚配子及受精卵應</w:t>
            </w:r>
            <w:r>
              <w:rPr>
                <w:rFonts w:ascii="標楷體" w:eastAsia="標楷體" w:hAnsi="標楷體" w:hint="eastAsia"/>
              </w:rPr>
              <w:t>施</w:t>
            </w:r>
            <w:r w:rsidRPr="00DB2798">
              <w:rPr>
                <w:rFonts w:ascii="標楷體" w:eastAsia="標楷體" w:hAnsi="標楷體" w:hint="eastAsia"/>
              </w:rPr>
              <w:t>檢疫之魚種及其指定檢疫疾病</w:t>
            </w:r>
          </w:p>
          <w:tbl>
            <w:tblPr>
              <w:tblW w:w="672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800"/>
              <w:gridCol w:w="2340"/>
            </w:tblGrid>
            <w:tr w:rsidR="00AC14CC" w:rsidRPr="00E31E52" w14:paraId="7149A1CB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17EAD1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魚種英文學名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0982F1E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魚種</w:t>
                  </w:r>
                  <w:r w:rsidRPr="00E31E52">
                    <w:rPr>
                      <w:rFonts w:eastAsia="標楷體" w:hAnsi="標楷體"/>
                    </w:rPr>
                    <w:t>中文名</w:t>
                  </w:r>
                  <w:r w:rsidRPr="00E31E52">
                    <w:rPr>
                      <w:rFonts w:eastAsia="標楷體" w:hAnsi="標楷體" w:hint="eastAsia"/>
                    </w:rPr>
                    <w:t>稱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54478C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指定檢疫</w:t>
                  </w:r>
                  <w:r w:rsidRPr="00E31E52">
                    <w:rPr>
                      <w:rFonts w:eastAsia="標楷體" w:hAnsi="標楷體"/>
                    </w:rPr>
                    <w:t>疾病</w:t>
                  </w:r>
                </w:p>
              </w:tc>
            </w:tr>
            <w:tr w:rsidR="00AC14CC" w:rsidRPr="00E31E52" w14:paraId="6AB516F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D0E41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Acanthopagrus latus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8CAAC8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黃鰭鯛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48B78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1F12ED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3E339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>
                    <w:rPr>
                      <w:rFonts w:eastAsia="標楷體"/>
                      <w:i/>
                      <w:iCs/>
                    </w:rPr>
                    <w:t>Acanthopagrus schlegel</w:t>
                  </w:r>
                  <w:r w:rsidRPr="00E31E52">
                    <w:rPr>
                      <w:rFonts w:eastAsia="標楷體"/>
                      <w:i/>
                      <w:iCs/>
                    </w:rPr>
                    <w:t>i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D4DA3A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黑鯛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8C5DA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5091D0C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9F259B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Acanthopagrus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 australis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0727EEE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澳洲黑鯛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7C3F3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0349C3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03848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Anabas testudineus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2FF791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攀鱸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D56FF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989F54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59A2C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  <w:i/>
                      </w:rPr>
                      <w:t>Anguil</w:t>
                    </w:r>
                    <w:r w:rsidRPr="00E31E52">
                      <w:rPr>
                        <w:rFonts w:eastAsia="標楷體" w:hint="eastAsia"/>
                        <w:i/>
                      </w:rPr>
                      <w:t>la</w:t>
                    </w:r>
                  </w:smartTag>
                  <w:r w:rsidRPr="00E31E52">
                    <w:rPr>
                      <w:rFonts w:eastAsia="標楷體" w:hint="eastAsia"/>
                      <w:i/>
                    </w:rPr>
                    <w:t xml:space="preserve"> </w:t>
                  </w:r>
                  <w:r w:rsidRPr="00B648F5">
                    <w:rPr>
                      <w:rFonts w:eastAsia="標楷體" w:hint="eastAsia"/>
                    </w:rPr>
                    <w:t>spp.</w:t>
                  </w:r>
                  <w:r w:rsidRPr="00AC14CC">
                    <w:rPr>
                      <w:rFonts w:eastAsia="標楷體" w:hint="eastAsia"/>
                      <w:u w:val="single"/>
                    </w:rPr>
                    <w:t>（</w:t>
                  </w:r>
                  <w:r w:rsidR="00B51D3E">
                    <w:rPr>
                      <w:rFonts w:eastAsia="標楷體" w:hint="eastAsia"/>
                      <w:u w:val="single"/>
                    </w:rPr>
                    <w:t>Y</w:t>
                  </w:r>
                  <w:r w:rsidR="00B51D3E" w:rsidRPr="00AC14CC">
                    <w:rPr>
                      <w:rFonts w:eastAsia="標楷體" w:hint="eastAsia"/>
                      <w:u w:val="single"/>
                    </w:rPr>
                    <w:t xml:space="preserve">oung eel </w:t>
                  </w:r>
                  <w:r w:rsidR="00B51D3E">
                    <w:rPr>
                      <w:rFonts w:eastAsia="標楷體" w:hint="eastAsia"/>
                      <w:u w:val="single"/>
                    </w:rPr>
                    <w:t>and a</w:t>
                  </w:r>
                  <w:r w:rsidRPr="00AC14CC">
                    <w:rPr>
                      <w:rFonts w:eastAsia="標楷體" w:hint="eastAsia"/>
                      <w:u w:val="single"/>
                    </w:rPr>
                    <w:t>dult eel</w:t>
                  </w:r>
                  <w:r w:rsidRPr="00AC14CC">
                    <w:rPr>
                      <w:rFonts w:eastAsia="標楷體" w:hint="eastAsia"/>
                      <w:u w:val="single"/>
                    </w:rPr>
                    <w:t>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C679FF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/>
                    </w:rPr>
                    <w:t>鰻</w:t>
                  </w:r>
                  <w:r>
                    <w:rPr>
                      <w:rFonts w:eastAsia="標楷體" w:hAnsi="標楷體" w:hint="eastAsia"/>
                    </w:rPr>
                    <w:t>屬所有魚種</w:t>
                  </w:r>
                  <w:r w:rsidR="00664E21" w:rsidRPr="00664E21">
                    <w:rPr>
                      <w:rFonts w:eastAsia="標楷體" w:hAnsi="標楷體" w:hint="eastAsia"/>
                      <w:u w:val="single"/>
                    </w:rPr>
                    <w:t>(</w:t>
                  </w:r>
                  <w:r w:rsidR="00664E21" w:rsidRPr="00664E21">
                    <w:rPr>
                      <w:rFonts w:eastAsia="標楷體" w:hAnsi="標楷體" w:hint="eastAsia"/>
                      <w:u w:val="single"/>
                    </w:rPr>
                    <w:t>不含歐洲鰻</w:t>
                  </w:r>
                  <w:r w:rsidR="00664E21" w:rsidRPr="00664E21">
                    <w:rPr>
                      <w:rFonts w:eastAsia="標楷體" w:hAnsi="標楷體" w:hint="eastAsia"/>
                      <w:u w:val="single"/>
                    </w:rPr>
                    <w:t>)</w:t>
                  </w:r>
                  <w:r w:rsidRPr="00AC14CC">
                    <w:rPr>
                      <w:rFonts w:eastAsia="標楷體" w:hAnsi="標楷體" w:hint="eastAsia"/>
                      <w:u w:val="single"/>
                    </w:rPr>
                    <w:t>之</w:t>
                  </w:r>
                  <w:r w:rsidR="00A96C8F" w:rsidRPr="00AC14CC">
                    <w:rPr>
                      <w:rFonts w:eastAsia="標楷體" w:hAnsi="標楷體" w:hint="eastAsia"/>
                      <w:u w:val="single"/>
                    </w:rPr>
                    <w:t>幼</w:t>
                  </w:r>
                  <w:r w:rsidRPr="00AC14CC">
                    <w:rPr>
                      <w:rFonts w:eastAsia="標楷體" w:hAnsi="標楷體" w:hint="eastAsia"/>
                      <w:u w:val="single"/>
                    </w:rPr>
                    <w:t>鰻與</w:t>
                  </w:r>
                  <w:r w:rsidR="00A96C8F" w:rsidRPr="00AC14CC">
                    <w:rPr>
                      <w:rFonts w:eastAsia="標楷體" w:hAnsi="標楷體" w:hint="eastAsia"/>
                      <w:u w:val="single"/>
                    </w:rPr>
                    <w:t>成</w:t>
                  </w:r>
                  <w:r w:rsidRPr="00AC14CC">
                    <w:rPr>
                      <w:rFonts w:eastAsia="標楷體" w:hAnsi="標楷體" w:hint="eastAsia"/>
                      <w:u w:val="single"/>
                    </w:rPr>
                    <w:t>鰻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42ECFA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73E56C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C93C06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Style w:val="a7"/>
                    </w:rPr>
                    <w:t>Anguilla anguilla</w:t>
                  </w:r>
                  <w:r w:rsidR="00A96C8F" w:rsidRPr="00AC14CC">
                    <w:rPr>
                      <w:rFonts w:eastAsia="標楷體" w:hint="eastAsia"/>
                      <w:u w:val="single"/>
                    </w:rPr>
                    <w:t>（</w:t>
                  </w:r>
                  <w:r w:rsidR="00A96C8F">
                    <w:rPr>
                      <w:rFonts w:eastAsia="標楷體" w:hint="eastAsia"/>
                      <w:u w:val="single"/>
                    </w:rPr>
                    <w:t>Y</w:t>
                  </w:r>
                  <w:r w:rsidR="00A96C8F" w:rsidRPr="00AC14CC">
                    <w:rPr>
                      <w:rFonts w:eastAsia="標楷體" w:hint="eastAsia"/>
                      <w:u w:val="single"/>
                    </w:rPr>
                    <w:t xml:space="preserve">oung eel </w:t>
                  </w:r>
                  <w:r w:rsidR="00A96C8F">
                    <w:rPr>
                      <w:rFonts w:eastAsia="標楷體" w:hint="eastAsia"/>
                      <w:u w:val="single"/>
                    </w:rPr>
                    <w:t>and a</w:t>
                  </w:r>
                  <w:r w:rsidR="00A96C8F" w:rsidRPr="00AC14CC">
                    <w:rPr>
                      <w:rFonts w:eastAsia="標楷體" w:hint="eastAsia"/>
                      <w:u w:val="single"/>
                    </w:rPr>
                    <w:t>dult eel</w:t>
                  </w:r>
                  <w:r w:rsidR="00A96C8F" w:rsidRPr="00AC14CC">
                    <w:rPr>
                      <w:rFonts w:eastAsia="標楷體" w:hint="eastAsia"/>
                      <w:u w:val="single"/>
                    </w:rPr>
                    <w:t>）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1B49ACFA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歐洲鰻</w:t>
                  </w:r>
                  <w:r w:rsidRPr="00AC14CC">
                    <w:rPr>
                      <w:rFonts w:eastAsia="標楷體" w:hAnsi="標楷體" w:hint="eastAsia"/>
                      <w:u w:val="single"/>
                    </w:rPr>
                    <w:t>之</w:t>
                  </w:r>
                  <w:r w:rsidR="00A96C8F" w:rsidRPr="00AC14CC">
                    <w:rPr>
                      <w:rFonts w:eastAsia="標楷體" w:hAnsi="標楷體" w:hint="eastAsia"/>
                      <w:u w:val="single"/>
                    </w:rPr>
                    <w:t>幼鰻與成鰻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7DC01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F794196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4D94851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55C26094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FFE177" w14:textId="77777777" w:rsidR="00AC14CC" w:rsidRPr="00563483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563483">
                    <w:t>Viral encephalopathy and retinopathy</w:t>
                  </w:r>
                </w:p>
              </w:tc>
            </w:tr>
            <w:tr w:rsidR="00AC14CC" w:rsidRPr="00E31E52" w14:paraId="39F3C54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9D5E98B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Bidyanus bidyanus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E6D2900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金鳟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CAC4F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1051BF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E2E9A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72AE830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1A539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4376099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0E022F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Bagridae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07694CE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鮠</w:t>
                  </w:r>
                  <w:r w:rsidRPr="00E31E52">
                    <w:rPr>
                      <w:rFonts w:ascii="標楷體" w:eastAsia="標楷體" w:hAnsi="標楷體" w:hint="eastAsia"/>
                    </w:rPr>
                    <w:t>科所有魚種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37459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75E1440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5A2F8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Caranx</w:t>
                  </w:r>
                  <w:r w:rsidRPr="00B648F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8DE5A28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鰺屬所有魚種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35A40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C5B0C53" w14:textId="77777777">
              <w:trPr>
                <w:cantSplit/>
                <w:trHeight w:val="317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DFBAAF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Seriola dumerili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1AD9B6B2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紅甘鰺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287A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3C33D65" w14:textId="77777777">
              <w:trPr>
                <w:cantSplit/>
                <w:trHeight w:val="349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4B34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58D9C0D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9E0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6618D6E8" w14:textId="77777777">
              <w:trPr>
                <w:cantSplit/>
                <w:trHeight w:val="349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173723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lastRenderedPageBreak/>
                    <w:t>Seriola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 quinqueradiata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9AB25B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青</w:t>
                  </w:r>
                  <w:r w:rsidRPr="00E31E52">
                    <w:rPr>
                      <w:rFonts w:eastAsia="標楷體" w:hAnsi="標楷體"/>
                    </w:rPr>
                    <w:t>甘鰺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1A0F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57CEF67E" w14:textId="77777777">
              <w:trPr>
                <w:cantSplit/>
                <w:trHeight w:val="349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F95E7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Trachinotus blochii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6A8FEE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黃臘鰺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96D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4383D9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D3117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1511BCD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A47C0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1788ED7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9EAFA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Clar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>iu</w:t>
                  </w:r>
                  <w:r w:rsidRPr="00E31E52">
                    <w:rPr>
                      <w:rFonts w:eastAsia="標楷體"/>
                      <w:i/>
                      <w:iCs/>
                    </w:rPr>
                    <w:t xml:space="preserve">s </w:t>
                  </w:r>
                  <w:r w:rsidRPr="00B648F5">
                    <w:rPr>
                      <w:rFonts w:eastAsia="標楷體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EC57AB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鬍鯰屬所有魚種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01077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D49DEA4" w14:textId="77777777">
              <w:trPr>
                <w:cantSplit/>
                <w:trHeight w:val="352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0A209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Aristichthys nobilis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E91AD41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大頭鰱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0737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271BB4A8" w14:textId="77777777">
              <w:trPr>
                <w:cantSplit/>
                <w:trHeight w:val="339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EF079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Carassius auratus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E0295FA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金魚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702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Spring viraemia of carp </w:t>
                  </w:r>
                </w:p>
              </w:tc>
            </w:tr>
            <w:tr w:rsidR="00AC14CC" w:rsidRPr="00E31E52" w14:paraId="125E1056" w14:textId="77777777">
              <w:trPr>
                <w:cantSplit/>
                <w:trHeight w:val="331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EE49C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i/>
                      <w:iCs/>
                    </w:rPr>
                    <w:t>Caranx delicatissimus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C9037D9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縱帶鰺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B454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9E932AF" w14:textId="77777777">
              <w:trPr>
                <w:cantSplit/>
                <w:trHeight w:val="331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A56EA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Catla catla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E9324C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印度鯇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7E3C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BB1FC59" w14:textId="77777777">
              <w:trPr>
                <w:cantSplit/>
                <w:trHeight w:val="291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4A600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Cirrhinus mrigala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A52E16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印度鯪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209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844FF94" w14:textId="77777777">
              <w:trPr>
                <w:cantSplit/>
                <w:trHeight w:val="326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2AC4B6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Ctenopharyngodon idell</w:t>
                  </w:r>
                  <w:r>
                    <w:rPr>
                      <w:rFonts w:eastAsia="標楷體" w:hint="eastAsia"/>
                      <w:i/>
                      <w:iCs/>
                    </w:rPr>
                    <w:t>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1C966E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草魚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DEEF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465A9133" w14:textId="77777777">
              <w:trPr>
                <w:cantSplit/>
                <w:trHeight w:val="362"/>
                <w:tblHeader/>
              </w:trPr>
              <w:tc>
                <w:tcPr>
                  <w:tcW w:w="25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A0D8AAF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Cyprinus carpio</w:t>
                  </w:r>
                </w:p>
                <w:p w14:paraId="548E4513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70FCBA2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鯉魚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324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Koi herpesvirus disease</w:t>
                  </w:r>
                </w:p>
              </w:tc>
            </w:tr>
            <w:tr w:rsidR="00AC14CC" w:rsidRPr="00E31E52" w14:paraId="302420C5" w14:textId="77777777">
              <w:trPr>
                <w:cantSplit/>
                <w:trHeight w:val="363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81241A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452B35D" w14:textId="77777777" w:rsidR="00AC14CC" w:rsidRPr="00E31E52" w:rsidRDefault="00AC14CC" w:rsidP="007D67ED">
                  <w:pPr>
                    <w:ind w:firstLineChars="63" w:firstLine="151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E04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43FD187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09EDA5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Esomus</w:t>
                  </w:r>
                  <w:r w:rsidRPr="00B648F5">
                    <w:rPr>
                      <w:rFonts w:eastAsia="標楷體"/>
                      <w:iCs/>
                    </w:rPr>
                    <w:t xml:space="preserve"> </w:t>
                  </w:r>
                  <w:r w:rsidRPr="00B648F5">
                    <w:rPr>
                      <w:rFonts w:eastAsia="標楷體" w:hint="eastAsia"/>
                      <w:iCs/>
                    </w:rPr>
                    <w:t>spp.</w:t>
                  </w:r>
                  <w:r w:rsidRPr="00E31E52">
                    <w:rPr>
                      <w:rFonts w:eastAsia="標楷體"/>
                      <w:i/>
                      <w:iCs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8EEC91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龍鬚燈</w:t>
                  </w:r>
                  <w:r w:rsidRPr="00E31E52"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A5D58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30766512" w14:textId="77777777">
              <w:trPr>
                <w:cantSplit/>
                <w:trHeight w:val="439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9FB20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G</w:t>
                  </w:r>
                  <w:r>
                    <w:rPr>
                      <w:rFonts w:eastAsia="標楷體"/>
                      <w:i/>
                      <w:iCs/>
                    </w:rPr>
                    <w:t>lossogobi</w:t>
                  </w:r>
                  <w:r w:rsidRPr="00E31E52">
                    <w:rPr>
                      <w:rFonts w:eastAsia="標楷體"/>
                      <w:i/>
                      <w:iCs/>
                    </w:rPr>
                    <w:t>us giuris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C7E27AA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叉舌鰕虎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6C2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38F739AA" w14:textId="77777777">
              <w:trPr>
                <w:cantSplit/>
                <w:trHeight w:val="439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1026E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Hypophthalmichthys molitrix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BB12AB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鰱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043D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1E5D404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6C0F3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Labeo</w:t>
                  </w:r>
                  <w:r w:rsidRPr="00B648F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F8F9BDF" w14:textId="77777777" w:rsidR="00AC14CC" w:rsidRPr="00E31E52" w:rsidRDefault="00AC14CC" w:rsidP="007D67ED">
                  <w:pPr>
                    <w:ind w:firstLine="2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野鯪屬所有魚種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5BA88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A16F75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769EC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Puntius gonionotus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3B7309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銀無鬚魮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CFA5C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6AE81DE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3E1AB13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Puntius sophore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210DA689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蝶無鬚魮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BA8C8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73CC83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2FB9058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lastRenderedPageBreak/>
                    <w:t xml:space="preserve">Rhodeus ocellatus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815EAC0" w14:textId="77777777" w:rsidR="00AC14CC" w:rsidRPr="00E31E52" w:rsidRDefault="00AC14CC" w:rsidP="007D67ED">
                  <w:pPr>
                    <w:ind w:leftChars="1" w:left="511" w:hangingChars="212" w:hanging="509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高體鰟鲏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DBB85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76CE56E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61D9A63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Rohtee</w:t>
                  </w:r>
                  <w:r w:rsidRPr="0043606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75C9993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露魮屬所有魚種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06BC2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DAE8B4C" w14:textId="77777777">
              <w:trPr>
                <w:cantSplit/>
                <w:trHeight w:val="347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57AA8ED1" w14:textId="77777777" w:rsidR="00AC14CC" w:rsidRPr="00E31E52" w:rsidRDefault="00AC14CC" w:rsidP="007D67ED">
                  <w:pPr>
                    <w:ind w:left="492" w:hangingChars="205" w:hanging="49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Scar</w:t>
                  </w:r>
                  <w:r>
                    <w:rPr>
                      <w:rFonts w:eastAsia="標楷體" w:hint="eastAsia"/>
                      <w:i/>
                      <w:iCs/>
                    </w:rPr>
                    <w:t>i</w:t>
                  </w:r>
                  <w:r w:rsidRPr="00E31E52">
                    <w:rPr>
                      <w:rFonts w:eastAsia="標楷體"/>
                      <w:i/>
                      <w:iCs/>
                    </w:rPr>
                    <w:t>dinius erythrophthalmus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4535CA4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紅尾鯽</w:t>
                  </w:r>
                  <w:r w:rsidRPr="00E31E52">
                    <w:rPr>
                      <w:rFonts w:eastAsia="標楷體"/>
                    </w:rPr>
                    <w:t xml:space="preserve"> 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9EFF2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593C5FF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C22DB8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Epinephelus</w:t>
                  </w:r>
                  <w:r w:rsidRPr="0043606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304D43C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石斑魚屬所有魚種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2E12C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3DA72E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511F8FB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14:paraId="42D955A4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B75F9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0DD9FBA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4E77D6D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>
                    <w:rPr>
                      <w:rFonts w:eastAsia="標楷體" w:hint="eastAsia"/>
                      <w:i/>
                      <w:iCs/>
                    </w:rPr>
                    <w:t>Plectropomus leopardus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667A1A1F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東星斑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49088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04F81FB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7E978423" w14:textId="77777777" w:rsidR="00AC14CC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14:paraId="15B53073" w14:textId="77777777" w:rsidR="00AC14CC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105775" w14:textId="77777777" w:rsidR="00AC14CC" w:rsidRPr="00E31E52" w:rsidRDefault="00AC14CC" w:rsidP="007D67ED">
                  <w:pPr>
                    <w:jc w:val="both"/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6F1AB1E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3DE64F48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>
                    <w:rPr>
                      <w:rFonts w:eastAsia="標楷體" w:hint="eastAsia"/>
                      <w:i/>
                      <w:iCs/>
                    </w:rPr>
                    <w:t>Cromileptes altivelis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477C4AC8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老鼠斑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4DBB6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434A7B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6E28158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14:paraId="12CECCD0" w14:textId="77777777" w:rsidR="00AC14CC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94094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1D749C8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1313A0F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Lates calcarifer</w:t>
                  </w:r>
                </w:p>
                <w:p w14:paraId="7312795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26C51FF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金目</w:t>
                  </w:r>
                  <w:r w:rsidRPr="00E31E52">
                    <w:rPr>
                      <w:rFonts w:eastAsia="標楷體" w:hAnsi="標楷體"/>
                    </w:rPr>
                    <w:t xml:space="preserve">鱸　</w:t>
                  </w:r>
                </w:p>
                <w:p w14:paraId="73685D8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DA297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Epizootic ulcerative syndrome </w:t>
                  </w:r>
                </w:p>
              </w:tc>
            </w:tr>
            <w:tr w:rsidR="00AC14CC" w:rsidRPr="00E31E52" w14:paraId="2B49D43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1DA4F38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14:paraId="5C1E7241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12120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3383FB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5FBEC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271FA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F716F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12844F4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FF14EB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Late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>olabrax</w:t>
                  </w:r>
                  <w:r w:rsidRPr="00436065">
                    <w:rPr>
                      <w:rFonts w:eastAsia="標楷體" w:hint="eastAsia"/>
                      <w:iCs/>
                    </w:rPr>
                    <w:t xml:space="preserve"> spp.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7655FED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1DEFC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772F27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E13FA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454286F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A015D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77040D0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CD51E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Lethrinus haematopterus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CC7A2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正龍占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77765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A84BE4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7578A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Lethrinus nebulosus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2A34D4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青嘴龍占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D975B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19BE721F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854FE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i/>
                      <w:iCs/>
                    </w:rPr>
                    <w:t>Lutjanus erythropterus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2568EFA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赤鰭笛鯛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B8130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71080A7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2CD7D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 xml:space="preserve">Mugil </w:t>
                  </w:r>
                  <w:r w:rsidRPr="00436065">
                    <w:rPr>
                      <w:rFonts w:eastAsia="標楷體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56239D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鯔屬所有魚種　　　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52A17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3138B866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C86940E" w14:textId="77777777" w:rsidR="00AC14CC" w:rsidRPr="00E31E52" w:rsidRDefault="00AC14CC" w:rsidP="007D67ED">
                  <w:pPr>
                    <w:ind w:firstLineChars="219" w:firstLine="526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Mugil cephalus</w:t>
                  </w:r>
                </w:p>
                <w:p w14:paraId="31EABDA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157B2822" w14:textId="77777777" w:rsidR="00AC14CC" w:rsidRPr="00E31E52" w:rsidRDefault="00AC14CC" w:rsidP="007D67ED">
                  <w:pPr>
                    <w:ind w:firstLineChars="213" w:firstLine="511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鯔</w:t>
                  </w:r>
                  <w:r>
                    <w:rPr>
                      <w:rFonts w:eastAsia="標楷體" w:hAnsi="標楷體" w:hint="eastAsia"/>
                    </w:rPr>
                    <w:t>（烏魚）</w:t>
                  </w:r>
                  <w:r w:rsidRPr="00E31E52">
                    <w:rPr>
                      <w:rFonts w:eastAsia="標楷體" w:hAnsi="標楷體" w:hint="eastAsia"/>
                    </w:rPr>
                    <w:t xml:space="preserve"> </w:t>
                  </w:r>
                </w:p>
                <w:p w14:paraId="30BF601E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D7287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Epizootic ulcerative syndrome </w:t>
                  </w:r>
                </w:p>
              </w:tc>
            </w:tr>
            <w:tr w:rsidR="00AC14CC" w:rsidRPr="00E31E52" w14:paraId="390D916E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06DFF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ACC034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A71CEE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3B59C8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9100E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Osphronemus goramy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DDD676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戰船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D3C19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1379BEE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430AD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Pagrus major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C03904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嘉臘魚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C2DA2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07D541A3" w14:textId="77777777">
              <w:trPr>
                <w:cantSplit/>
                <w:trHeight w:val="428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65AEE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Perca fluviatilis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0F3017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鱸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467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haematopoietic necrosis</w:t>
                  </w:r>
                </w:p>
              </w:tc>
            </w:tr>
            <w:tr w:rsidR="00AC14CC" w:rsidRPr="00E31E52" w14:paraId="41DDD47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43CE1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Plectorhinchus cinctus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34684A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花軟唇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5BBFE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5F429F4" w14:textId="77777777">
              <w:trPr>
                <w:cantSplit/>
                <w:trHeight w:val="318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14:paraId="762CA10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Plecoglossus altivelis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29CA6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香魚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45C06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081E45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62FA685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Rachycentron canadum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3B82486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海鱺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21172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FD9A9C7" w14:textId="77777777">
              <w:trPr>
                <w:cantSplit/>
                <w:trHeight w:val="45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20FD9F" w14:textId="77777777" w:rsidR="00AC14CC" w:rsidRPr="00E31E52" w:rsidRDefault="00AC14CC" w:rsidP="007D67ED">
                  <w:pPr>
                    <w:ind w:left="852" w:hangingChars="355" w:hanging="852"/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6AEA2D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8EEB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656F676C" w14:textId="77777777">
              <w:trPr>
                <w:cantSplit/>
                <w:trHeight w:val="45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53414F" w14:textId="77777777" w:rsidR="00AC14CC" w:rsidRPr="00E31E52" w:rsidRDefault="00AC14CC" w:rsidP="007D67ED">
                  <w:pPr>
                    <w:ind w:left="852" w:hangingChars="355" w:hanging="85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Oncorhynchus</w:t>
                  </w:r>
                  <w:r w:rsidRPr="00BE610D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0FD6405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大麻哈魚屬所</w:t>
                  </w:r>
                  <w:r w:rsidRPr="00E31E52">
                    <w:rPr>
                      <w:rFonts w:eastAsia="標楷體" w:hAnsi="標楷體"/>
                    </w:rPr>
                    <w:t>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2D20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strike/>
                    </w:rPr>
                  </w:pPr>
                  <w:r w:rsidRPr="00E31E52">
                    <w:rPr>
                      <w:rFonts w:eastAsia="標楷體"/>
                    </w:rPr>
                    <w:t>Viral hemorrhagic septicaemia</w:t>
                  </w:r>
                </w:p>
              </w:tc>
            </w:tr>
            <w:tr w:rsidR="00AC14CC" w:rsidRPr="00E31E52" w14:paraId="099F380C" w14:textId="77777777">
              <w:trPr>
                <w:cantSplit/>
                <w:trHeight w:val="339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DDF97A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Oncorhynchus mykiss</w:t>
                  </w:r>
                </w:p>
                <w:p w14:paraId="05C8C12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  <w:p w14:paraId="01A78C2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  <w:p w14:paraId="13B78AF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  <w:p w14:paraId="035B937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B35A1E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虹鱒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C0D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</w:rPr>
                    <w:t xml:space="preserve">Epizootic haematopoietic necrosis </w:t>
                  </w:r>
                </w:p>
              </w:tc>
            </w:tr>
            <w:tr w:rsidR="00AC14CC" w:rsidRPr="00E31E52" w14:paraId="02071381" w14:textId="77777777">
              <w:trPr>
                <w:cantSplit/>
                <w:trHeight w:val="322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3C35CC3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76E8727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E4D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Gyrodactylosis </w:t>
                  </w:r>
                </w:p>
              </w:tc>
            </w:tr>
            <w:tr w:rsidR="00AC14CC" w:rsidRPr="00E31E52" w14:paraId="372C5FE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6483F7F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35CC3F6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A95B9C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Infectious haematopoietic necrosis</w:t>
                  </w:r>
                </w:p>
              </w:tc>
            </w:tr>
            <w:tr w:rsidR="00AC14CC" w:rsidRPr="00E31E52" w14:paraId="7B643361" w14:textId="77777777">
              <w:trPr>
                <w:cantSplit/>
                <w:trHeight w:val="344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3C6871B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0DE068C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839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Infectious salmon anaemia </w:t>
                  </w:r>
                </w:p>
              </w:tc>
            </w:tr>
            <w:tr w:rsidR="00AC14CC" w:rsidRPr="00E31E52" w14:paraId="635CB13F" w14:textId="77777777">
              <w:trPr>
                <w:cantSplit/>
                <w:trHeight w:val="317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140B0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1F89A1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FA5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Viral hemorrhagic septicaemia</w:t>
                  </w:r>
                </w:p>
              </w:tc>
            </w:tr>
            <w:tr w:rsidR="00AC14CC" w:rsidRPr="00E31E52" w14:paraId="301911F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08AF53" w14:textId="77777777" w:rsidR="00AC14CC" w:rsidRPr="00E31E52" w:rsidRDefault="00AC14CC" w:rsidP="007D67ED">
                  <w:pPr>
                    <w:jc w:val="both"/>
                    <w:rPr>
                      <w:i/>
                      <w:iCs/>
                    </w:rPr>
                  </w:pPr>
                  <w:r w:rsidRPr="00E31E52">
                    <w:rPr>
                      <w:i/>
                      <w:iCs/>
                    </w:rPr>
                    <w:t>Oplegnathus fasciatus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63B0381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條石鯛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024B8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B270F5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4CD36EA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i/>
                      <w:iCs/>
                      <w:szCs w:val="18"/>
                    </w:rPr>
                    <w:t>Salmo salar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649A7EE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大西洋鮭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BC416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Infectious salmon anaemia</w:t>
                  </w:r>
                </w:p>
              </w:tc>
            </w:tr>
            <w:tr w:rsidR="00AC14CC" w:rsidRPr="00E31E52" w14:paraId="1A97F48B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2484A2E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0F69214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2D5EB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Viral hemorrhagic septicaemia</w:t>
                  </w:r>
                </w:p>
              </w:tc>
            </w:tr>
            <w:tr w:rsidR="00AC14CC" w:rsidRPr="00E31E52" w14:paraId="3802307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28D2C5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0CEB207C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49F9D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Gyrodactylosis</w:t>
                  </w:r>
                </w:p>
              </w:tc>
            </w:tr>
            <w:tr w:rsidR="00AC14CC" w:rsidRPr="00E31E52" w14:paraId="04E5009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0A98D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C95D50E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1B645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Infectious haematopoietic necrosis</w:t>
                  </w:r>
                </w:p>
              </w:tc>
            </w:tr>
            <w:tr w:rsidR="00AC14CC" w:rsidRPr="00E31E52" w14:paraId="3C1D9EA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54C0C0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i/>
                      <w:iCs/>
                    </w:rPr>
                    <w:t>Sciaenops ocellatus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E73776B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 w:cs="Arial"/>
                    </w:rPr>
                    <w:t>紅鼓魚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B90C67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</w:t>
                  </w:r>
                  <w:r>
                    <w:rPr>
                      <w:rFonts w:eastAsia="標楷體" w:hint="eastAsia"/>
                    </w:rPr>
                    <w:t>(i</w:t>
                  </w:r>
                  <w:r w:rsidRPr="00E31E52">
                    <w:t>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53FBBF1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5CB207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i/>
                      <w:iCs/>
                    </w:rPr>
                    <w:t>Siniperca chuatsi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A26A152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鱖魚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07740B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5225449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DF6B56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Tilapia</w:t>
                  </w:r>
                  <w:r w:rsidRPr="00BE610D">
                    <w:rPr>
                      <w:rFonts w:eastAsia="標楷體" w:hint="eastAsia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525BE19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吳郭魚</w:t>
                  </w:r>
                  <w:r>
                    <w:rPr>
                      <w:rFonts w:eastAsia="標楷體" w:hAnsi="標楷體" w:hint="eastAsia"/>
                    </w:rPr>
                    <w:t>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FAA8A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int="eastAsia"/>
                    </w:rPr>
                    <w:t>Streptococcus infection</w:t>
                  </w:r>
                </w:p>
              </w:tc>
            </w:tr>
            <w:tr w:rsidR="00AC14CC" w:rsidRPr="00E31E52" w14:paraId="5D721F2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C555F4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Beledontichthys </w:t>
                  </w:r>
                  <w:r w:rsidRPr="00BE610D">
                    <w:rPr>
                      <w:rFonts w:eastAsia="標楷體" w:hint="eastAsia"/>
                    </w:rPr>
                    <w:t>spp</w:t>
                  </w:r>
                  <w:r w:rsidRPr="00E31E52">
                    <w:rPr>
                      <w:rFonts w:eastAsia="標楷體" w:hint="eastAsia"/>
                      <w:i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F7F7091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矛齒鯰屬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0E5F7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C0C20C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21950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Ceratoglanis </w:t>
                  </w:r>
                  <w:r w:rsidRPr="00BE610D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95EE51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角鯰屬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86879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F4ADCFB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51DD8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Hemisilurus </w:t>
                  </w:r>
                  <w:r w:rsidRPr="00BE610D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7ACC4E8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半鯰屬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0AE6F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3ACDE7B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0C67D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Kryptopterus </w:t>
                  </w:r>
                  <w:r w:rsidRPr="00BE610D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4F7A694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int="eastAsia"/>
                    </w:rPr>
                    <w:t>缺鰭鯰屬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BE339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86E61F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3E6837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Micronema</w:t>
                  </w:r>
                  <w:r w:rsidRPr="00BE610D">
                    <w:rPr>
                      <w:rFonts w:eastAsia="標楷體" w:hint="eastAsia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D30C39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細絲鯰屬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CB9DB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9FE8986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B18E42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Ompok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FAB5D08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绚鯰屬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1CDAB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2355AA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EEAFA0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Parasilurus</w:t>
                  </w:r>
                  <w:r w:rsidRPr="00BE610D">
                    <w:rPr>
                      <w:rFonts w:eastAsia="標楷體" w:hint="eastAsia"/>
                      <w:iCs/>
                    </w:rPr>
                    <w:t xml:space="preserve"> spp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>.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3D44DB7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B62EF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B3BD251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E3A218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ECE3C0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E0983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458DD01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003596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Phalacronotus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0146BE5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亮背鯰屬所有魚種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7C171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88657E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744E21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Pterocryptis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4E6310A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隱鰭鯰屬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F4199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F2D7B1F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E5F1AF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Silurichthys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475A116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近鯰屬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B1B30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70B3465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D8FFA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Silurus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5D43D4D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407D1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4042F3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E5CF26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Wallago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248B115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叉尾鯰屬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BE490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1E69A3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94281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Toxotes chatareus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1D4109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射水魚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E51D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1D3DAD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B72C9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Trichogaster pectoralis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C3652F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黑線萬隆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193A0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1060D5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800C3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Trichogaster trichopterus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661F2E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清萬隆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B035A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</w:tbl>
          <w:p w14:paraId="2039E699" w14:textId="77777777" w:rsidR="00650953" w:rsidRPr="00AC14CC" w:rsidRDefault="00650953" w:rsidP="00E31E52">
            <w:pPr>
              <w:spacing w:line="300" w:lineRule="exact"/>
              <w:rPr>
                <w:rFonts w:eastAsia="標楷體"/>
              </w:rPr>
            </w:pPr>
          </w:p>
          <w:p w14:paraId="68502CF5" w14:textId="77777777" w:rsidR="00650953" w:rsidRPr="00E31E52" w:rsidRDefault="00650953" w:rsidP="00E31E52">
            <w:pPr>
              <w:ind w:left="540" w:hangingChars="225" w:hanging="540"/>
              <w:rPr>
                <w:rFonts w:hint="eastAsia"/>
              </w:rPr>
            </w:pPr>
          </w:p>
          <w:p w14:paraId="66D9A7BD" w14:textId="77777777" w:rsidR="00650953" w:rsidRPr="00E31E52" w:rsidRDefault="00650953" w:rsidP="00E31E52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14:paraId="4704FDB6" w14:textId="77777777" w:rsidR="00650953" w:rsidRDefault="00AC14CC" w:rsidP="00E31E52">
            <w:pPr>
              <w:ind w:left="564" w:hangingChars="235" w:hanging="564"/>
              <w:rPr>
                <w:rFonts w:ascii="標楷體" w:eastAsia="標楷體" w:hAnsi="標楷體" w:hint="eastAsia"/>
              </w:rPr>
            </w:pPr>
            <w:r w:rsidRPr="00C60C2A">
              <w:rPr>
                <w:rFonts w:ascii="標楷體" w:eastAsia="標楷體" w:hAnsi="標楷體" w:hint="eastAsia"/>
              </w:rPr>
              <w:lastRenderedPageBreak/>
              <w:t>附表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B2798">
              <w:rPr>
                <w:rFonts w:ascii="標楷體" w:eastAsia="標楷體" w:hAnsi="標楷體" w:hint="eastAsia"/>
              </w:rPr>
              <w:t>輸入活魚配子及受精卵應</w:t>
            </w:r>
            <w:r>
              <w:rPr>
                <w:rFonts w:ascii="標楷體" w:eastAsia="標楷體" w:hAnsi="標楷體" w:hint="eastAsia"/>
              </w:rPr>
              <w:t>施</w:t>
            </w:r>
            <w:r w:rsidRPr="00DB2798">
              <w:rPr>
                <w:rFonts w:ascii="標楷體" w:eastAsia="標楷體" w:hAnsi="標楷體" w:hint="eastAsia"/>
              </w:rPr>
              <w:t>檢疫之魚種及其指定檢疫疾病</w:t>
            </w:r>
          </w:p>
          <w:tbl>
            <w:tblPr>
              <w:tblW w:w="672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800"/>
              <w:gridCol w:w="2340"/>
            </w:tblGrid>
            <w:tr w:rsidR="00AC14CC" w:rsidRPr="00E31E52" w14:paraId="7269CC6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861938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魚種英文學名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482349D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魚種</w:t>
                  </w:r>
                  <w:r w:rsidRPr="00E31E52">
                    <w:rPr>
                      <w:rFonts w:eastAsia="標楷體" w:hAnsi="標楷體"/>
                    </w:rPr>
                    <w:t>中文名</w:t>
                  </w:r>
                  <w:r w:rsidRPr="00E31E52">
                    <w:rPr>
                      <w:rFonts w:eastAsia="標楷體" w:hAnsi="標楷體" w:hint="eastAsia"/>
                    </w:rPr>
                    <w:t>稱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293883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指定檢疫</w:t>
                  </w:r>
                  <w:r w:rsidRPr="00E31E52">
                    <w:rPr>
                      <w:rFonts w:eastAsia="標楷體" w:hAnsi="標楷體"/>
                    </w:rPr>
                    <w:t>疾病</w:t>
                  </w:r>
                </w:p>
              </w:tc>
            </w:tr>
            <w:tr w:rsidR="00AC14CC" w:rsidRPr="00E31E52" w14:paraId="227C18D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D2C0C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Acanthopagrus latus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33AE28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黃鰭鯛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10D9B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116B7BD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D0E8B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>
                    <w:rPr>
                      <w:rFonts w:eastAsia="標楷體"/>
                      <w:i/>
                      <w:iCs/>
                    </w:rPr>
                    <w:t>Acanthopagrus schlegel</w:t>
                  </w:r>
                  <w:r w:rsidRPr="00E31E52">
                    <w:rPr>
                      <w:rFonts w:eastAsia="標楷體"/>
                      <w:i/>
                      <w:iCs/>
                    </w:rPr>
                    <w:t>i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27C5F5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黑鯛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62628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1266ED6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79A411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Acanthopagrus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 australis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C980148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澳洲黑鯛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76109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F57221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AEA18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Anabas testudineus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376627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攀鱸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AD886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EDF8D7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C3FFE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  <w:i/>
                      </w:rPr>
                      <w:t>Anguil</w:t>
                    </w:r>
                    <w:r w:rsidRPr="00E31E52">
                      <w:rPr>
                        <w:rFonts w:eastAsia="標楷體" w:hint="eastAsia"/>
                        <w:i/>
                      </w:rPr>
                      <w:t>la</w:t>
                    </w:r>
                  </w:smartTag>
                  <w:r w:rsidRPr="00E31E52">
                    <w:rPr>
                      <w:rFonts w:eastAsia="標楷體" w:hint="eastAsia"/>
                      <w:i/>
                    </w:rPr>
                    <w:t xml:space="preserve"> </w:t>
                  </w:r>
                  <w:r w:rsidRPr="00B648F5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63C6308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/>
                    </w:rPr>
                    <w:t>鰻</w:t>
                  </w:r>
                  <w:r>
                    <w:rPr>
                      <w:rFonts w:eastAsia="標楷體" w:hAnsi="標楷體" w:hint="eastAsia"/>
                    </w:rPr>
                    <w:t>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B01342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  <w:r w:rsidRPr="00AC14CC">
                    <w:rPr>
                      <w:rFonts w:eastAsia="標楷體" w:hint="eastAsia"/>
                      <w:u w:val="single"/>
                    </w:rPr>
                    <w:t>（鰻線及鰻苗除外，得免檢測）</w:t>
                  </w:r>
                </w:p>
              </w:tc>
            </w:tr>
            <w:tr w:rsidR="00AC14CC" w:rsidRPr="00E31E52" w14:paraId="06D6591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141DFF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smartTag w:uri="urn:schemas-microsoft-com:office:smarttags" w:element="place">
                    <w:r w:rsidRPr="00E31E52">
                      <w:rPr>
                        <w:rStyle w:val="a7"/>
                      </w:rPr>
                      <w:t>Anguilla</w:t>
                    </w:r>
                  </w:smartTag>
                  <w:r w:rsidRPr="00E31E52">
                    <w:rPr>
                      <w:rStyle w:val="a7"/>
                    </w:rPr>
                    <w:t xml:space="preserve"> anguilla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07393417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歐洲鰻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8FFC7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E98F5D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6823E592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442B10AB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2B48E9" w14:textId="77777777" w:rsidR="00AC14CC" w:rsidRPr="00563483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563483">
                    <w:t>Viral encephalopathy and retinopathy</w:t>
                  </w:r>
                </w:p>
              </w:tc>
            </w:tr>
            <w:tr w:rsidR="00AC14CC" w:rsidRPr="00E31E52" w14:paraId="0AA5B6D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D1C728D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Bidyanus bidyanus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47637AA4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金鳟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64C35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7B3563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635934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861DB3D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24613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2C75DCB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FEB1B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Bagridae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6F5062E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鮠</w:t>
                  </w:r>
                  <w:r w:rsidRPr="00E31E52">
                    <w:rPr>
                      <w:rFonts w:ascii="標楷體" w:eastAsia="標楷體" w:hAnsi="標楷體" w:hint="eastAsia"/>
                    </w:rPr>
                    <w:t>科所有魚種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FB1C3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74E58F6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A152E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Caranx</w:t>
                  </w:r>
                  <w:r w:rsidRPr="00B648F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7F6AD35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鰺屬所有魚種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5F87B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8E04577" w14:textId="77777777">
              <w:trPr>
                <w:cantSplit/>
                <w:trHeight w:val="317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25BB572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Seriola dumerili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1F0B735F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紅甘鰺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5D53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60C5C65" w14:textId="77777777">
              <w:trPr>
                <w:cantSplit/>
                <w:trHeight w:val="349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D5B47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778B84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1880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28A70CB6" w14:textId="77777777">
              <w:trPr>
                <w:cantSplit/>
                <w:trHeight w:val="349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415F17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lastRenderedPageBreak/>
                    <w:t>Seriola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 quinqueradiata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DE9CB6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青</w:t>
                  </w:r>
                  <w:r w:rsidRPr="00E31E52">
                    <w:rPr>
                      <w:rFonts w:eastAsia="標楷體" w:hAnsi="標楷體"/>
                    </w:rPr>
                    <w:t>甘鰺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E96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7D89C41" w14:textId="77777777">
              <w:trPr>
                <w:cantSplit/>
                <w:trHeight w:val="349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9F5D3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Trachinotus blochii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BC8ACB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黃臘鰺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2A1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C43A17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EF279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0CE3AEC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B747A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559A3A8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95172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Clar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>iu</w:t>
                  </w:r>
                  <w:r w:rsidRPr="00E31E52">
                    <w:rPr>
                      <w:rFonts w:eastAsia="標楷體"/>
                      <w:i/>
                      <w:iCs/>
                    </w:rPr>
                    <w:t xml:space="preserve">s </w:t>
                  </w:r>
                  <w:r w:rsidRPr="00B648F5">
                    <w:rPr>
                      <w:rFonts w:eastAsia="標楷體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7A55E3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鬍鯰屬所有魚種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1BA51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38AC518" w14:textId="77777777">
              <w:trPr>
                <w:cantSplit/>
                <w:trHeight w:val="352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C4239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Aristichthys nobilis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7960377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大頭鰱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BB2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26556355" w14:textId="77777777">
              <w:trPr>
                <w:cantSplit/>
                <w:trHeight w:val="339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B7F6F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Carassius auratus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58A6C59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金魚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6D8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Spring viraemia of carp </w:t>
                  </w:r>
                </w:p>
              </w:tc>
            </w:tr>
            <w:tr w:rsidR="00AC14CC" w:rsidRPr="00E31E52" w14:paraId="7F581E0D" w14:textId="77777777">
              <w:trPr>
                <w:cantSplit/>
                <w:trHeight w:val="331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D0697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i/>
                      <w:iCs/>
                    </w:rPr>
                    <w:t>Caranx delicatissimus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A6A5C1C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縱帶鰺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774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36DF07A" w14:textId="77777777">
              <w:trPr>
                <w:cantSplit/>
                <w:trHeight w:val="331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85DB5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Catla catla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43BC9B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印度鯇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5F46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DCCBC73" w14:textId="77777777">
              <w:trPr>
                <w:cantSplit/>
                <w:trHeight w:val="291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AF691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Cirrhinus mrigala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35F58F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印度鯪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5E69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7E9443D" w14:textId="77777777">
              <w:trPr>
                <w:cantSplit/>
                <w:trHeight w:val="326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665015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Ctenopharyngodon idell</w:t>
                  </w:r>
                  <w:r>
                    <w:rPr>
                      <w:rFonts w:eastAsia="標楷體" w:hint="eastAsia"/>
                      <w:i/>
                      <w:iCs/>
                    </w:rPr>
                    <w:t>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A1B1A5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草魚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E0D8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6FCF6C19" w14:textId="77777777">
              <w:trPr>
                <w:cantSplit/>
                <w:trHeight w:val="362"/>
                <w:tblHeader/>
              </w:trPr>
              <w:tc>
                <w:tcPr>
                  <w:tcW w:w="25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AEBB658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Cyprinus carpio</w:t>
                  </w:r>
                </w:p>
                <w:p w14:paraId="1FBF342C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05414C8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鯉魚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1E15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Koi herpesvirus disease</w:t>
                  </w:r>
                </w:p>
              </w:tc>
            </w:tr>
            <w:tr w:rsidR="00AC14CC" w:rsidRPr="00E31E52" w14:paraId="6181C6B2" w14:textId="77777777">
              <w:trPr>
                <w:cantSplit/>
                <w:trHeight w:val="363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72E795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A2AF334" w14:textId="77777777" w:rsidR="00AC14CC" w:rsidRPr="00E31E52" w:rsidRDefault="00AC14CC" w:rsidP="007D67ED">
                  <w:pPr>
                    <w:ind w:firstLineChars="63" w:firstLine="151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0F4F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564FAAC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B09240" w14:textId="77777777" w:rsidR="00AC14CC" w:rsidRPr="00E31E52" w:rsidRDefault="00AC14CC" w:rsidP="007D67ED">
                  <w:pPr>
                    <w:ind w:leftChars="-5" w:hangingChars="5" w:hanging="1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Esomus</w:t>
                  </w:r>
                  <w:r w:rsidRPr="00B648F5">
                    <w:rPr>
                      <w:rFonts w:eastAsia="標楷體"/>
                      <w:iCs/>
                    </w:rPr>
                    <w:t xml:space="preserve"> </w:t>
                  </w:r>
                  <w:r w:rsidRPr="00B648F5">
                    <w:rPr>
                      <w:rFonts w:eastAsia="標楷體" w:hint="eastAsia"/>
                      <w:iCs/>
                    </w:rPr>
                    <w:t>spp.</w:t>
                  </w:r>
                  <w:r w:rsidRPr="00E31E52">
                    <w:rPr>
                      <w:rFonts w:eastAsia="標楷體"/>
                      <w:i/>
                      <w:iCs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2E7773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龍鬚燈</w:t>
                  </w:r>
                  <w:r w:rsidRPr="00E31E52"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D479C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C6E6433" w14:textId="77777777">
              <w:trPr>
                <w:cantSplit/>
                <w:trHeight w:val="439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57103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G</w:t>
                  </w:r>
                  <w:r>
                    <w:rPr>
                      <w:rFonts w:eastAsia="標楷體"/>
                      <w:i/>
                      <w:iCs/>
                    </w:rPr>
                    <w:t>lossogobi</w:t>
                  </w:r>
                  <w:r w:rsidRPr="00E31E52">
                    <w:rPr>
                      <w:rFonts w:eastAsia="標楷體"/>
                      <w:i/>
                      <w:iCs/>
                    </w:rPr>
                    <w:t>us giuris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C172212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叉舌鰕虎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D69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785F538B" w14:textId="77777777">
              <w:trPr>
                <w:cantSplit/>
                <w:trHeight w:val="439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06C51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Hypophthalmichthys molitrix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8C468B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鰱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1E80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Spring viraemia of carp</w:t>
                  </w:r>
                </w:p>
              </w:tc>
            </w:tr>
            <w:tr w:rsidR="00AC14CC" w:rsidRPr="00E31E52" w14:paraId="1323956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14F72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Labeo</w:t>
                  </w:r>
                  <w:r w:rsidRPr="00B648F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B597BBD" w14:textId="77777777" w:rsidR="00AC14CC" w:rsidRPr="00E31E52" w:rsidRDefault="00AC14CC" w:rsidP="007D67ED">
                  <w:pPr>
                    <w:ind w:firstLine="2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野鯪屬所有魚種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ECD7E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1A89F1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26899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Puntius gonionotus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C7A7B5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銀無鬚魮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DBA07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874FF2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1CEB503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Puntius sophore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0A70C37E" w14:textId="77777777" w:rsidR="00AC14CC" w:rsidRPr="00E31E52" w:rsidRDefault="00AC14CC" w:rsidP="007D67ED">
                  <w:pPr>
                    <w:ind w:leftChars="-11" w:hangingChars="11" w:hanging="26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蝶無鬚魮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08822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3CB7CEF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5B6D933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lastRenderedPageBreak/>
                    <w:t xml:space="preserve">Rhodeus ocellatus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15B4D410" w14:textId="77777777" w:rsidR="00AC14CC" w:rsidRPr="00E31E52" w:rsidRDefault="00AC14CC" w:rsidP="007D67ED">
                  <w:pPr>
                    <w:ind w:leftChars="1" w:left="511" w:hangingChars="212" w:hanging="509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高體鰟鲏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3816B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6F66ABF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1084C79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Rohtee</w:t>
                  </w:r>
                  <w:r w:rsidRPr="0043606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50EA0C3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露魮屬所有魚種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E2F5A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7C0847F8" w14:textId="77777777">
              <w:trPr>
                <w:cantSplit/>
                <w:trHeight w:val="347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7669F6E0" w14:textId="77777777" w:rsidR="00AC14CC" w:rsidRPr="00E31E52" w:rsidRDefault="00AC14CC" w:rsidP="007D67ED">
                  <w:pPr>
                    <w:ind w:left="492" w:hangingChars="205" w:hanging="49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Scar</w:t>
                  </w:r>
                  <w:r>
                    <w:rPr>
                      <w:rFonts w:eastAsia="標楷體" w:hint="eastAsia"/>
                      <w:i/>
                      <w:iCs/>
                    </w:rPr>
                    <w:t>i</w:t>
                  </w:r>
                  <w:r w:rsidRPr="00E31E52">
                    <w:rPr>
                      <w:rFonts w:eastAsia="標楷體"/>
                      <w:i/>
                      <w:iCs/>
                    </w:rPr>
                    <w:t>dinius erythrophthalmus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5A30F93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紅尾鯽</w:t>
                  </w:r>
                  <w:r w:rsidRPr="00E31E52">
                    <w:rPr>
                      <w:rFonts w:eastAsia="標楷體"/>
                    </w:rPr>
                    <w:t xml:space="preserve"> 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D6A1C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8E1EB8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64BDF3A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Epinephelus</w:t>
                  </w:r>
                  <w:r w:rsidRPr="00436065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638F93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石斑魚屬所有魚種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BD07D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15F3A47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2E14F3D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14:paraId="74DAF3CA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C77C2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4BD0075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3EFA1698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>
                    <w:rPr>
                      <w:rFonts w:eastAsia="標楷體" w:hint="eastAsia"/>
                      <w:i/>
                      <w:iCs/>
                    </w:rPr>
                    <w:t>Plectropomus leopardus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1B418E2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東星斑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6315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14F11DCE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06B74112" w14:textId="77777777" w:rsidR="00AC14CC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14:paraId="3F48118D" w14:textId="77777777" w:rsidR="00AC14CC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D62909" w14:textId="77777777" w:rsidR="00AC14CC" w:rsidRPr="00E31E52" w:rsidRDefault="00AC14CC" w:rsidP="007D67ED">
                  <w:pPr>
                    <w:jc w:val="both"/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631C3D1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111320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>
                    <w:rPr>
                      <w:rFonts w:eastAsia="標楷體" w:hint="eastAsia"/>
                      <w:i/>
                      <w:iCs/>
                    </w:rPr>
                    <w:t>Cromileptes altivelis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0BB8968D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老鼠斑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74638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smartTag w:uri="urn:schemas-microsoft-com:office:smarttags" w:element="place">
                    <w:r w:rsidRPr="00E31E52">
                      <w:rPr>
                        <w:rFonts w:eastAsia="標楷體"/>
                      </w:rPr>
                      <w:t>Red sea</w:t>
                    </w:r>
                  </w:smartTag>
                  <w:r w:rsidRPr="00E31E52">
                    <w:rPr>
                      <w:rFonts w:eastAsia="標楷體"/>
                    </w:rPr>
                    <w:t xml:space="preserve"> bream iridoviral disease(</w:t>
                  </w:r>
                  <w:r w:rsidRPr="00E31E52">
                    <w:t>red sea bream iridovirus and 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426A11E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</w:tcPr>
                <w:p w14:paraId="4D60F00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14:paraId="1AE41CE0" w14:textId="77777777" w:rsidR="00AC14CC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346DE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63F9AD7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A3DF84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Lates calcarifer</w:t>
                  </w:r>
                </w:p>
                <w:p w14:paraId="366B87F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</w:tcPr>
                <w:p w14:paraId="564B575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金目</w:t>
                  </w:r>
                  <w:r w:rsidRPr="00E31E52">
                    <w:rPr>
                      <w:rFonts w:eastAsia="標楷體" w:hAnsi="標楷體"/>
                    </w:rPr>
                    <w:t xml:space="preserve">鱸　</w:t>
                  </w:r>
                </w:p>
                <w:p w14:paraId="2363355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02516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Epizootic ulcerative syndrome </w:t>
                  </w:r>
                </w:p>
              </w:tc>
            </w:tr>
            <w:tr w:rsidR="00AC14CC" w:rsidRPr="00E31E52" w14:paraId="49443A6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C8182C7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14:paraId="0F82FB7D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F6B32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385B0D96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81940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19A29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8076D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783554C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18250F4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Late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>olabrax</w:t>
                  </w:r>
                  <w:r w:rsidRPr="00436065">
                    <w:rPr>
                      <w:rFonts w:eastAsia="標楷體" w:hint="eastAsia"/>
                      <w:iCs/>
                    </w:rPr>
                    <w:t xml:space="preserve"> spp.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60C80FA7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0D52F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C28A21B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0332C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2C01BAA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F2300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34B9712E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DFB68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Lethrinus haematopterus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A6964C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正龍占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4B1D8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53978EC6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37CC1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Lethrinus nebulosus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C9CD0F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青嘴龍占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A5CD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C44FD4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4D1B6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i/>
                      <w:iCs/>
                    </w:rPr>
                    <w:t>Lutjanus erythropterus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120C6E3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赤鰭笛鯛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7ABA2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32B66B9F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B6729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 xml:space="preserve">Mugil </w:t>
                  </w:r>
                  <w:r w:rsidRPr="00436065">
                    <w:rPr>
                      <w:rFonts w:eastAsia="標楷體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B56582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鯔屬所有魚種　　　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7FC50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2D4789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1B4B7095" w14:textId="77777777" w:rsidR="00AC14CC" w:rsidRPr="00E31E52" w:rsidRDefault="00AC14CC" w:rsidP="007D67ED">
                  <w:pPr>
                    <w:ind w:firstLineChars="219" w:firstLine="526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Mugil cephalus</w:t>
                  </w:r>
                </w:p>
                <w:p w14:paraId="382AB1F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58FAF0AE" w14:textId="77777777" w:rsidR="00AC14CC" w:rsidRPr="00E31E52" w:rsidRDefault="00AC14CC" w:rsidP="007D67ED">
                  <w:pPr>
                    <w:ind w:firstLineChars="213" w:firstLine="511"/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鯔</w:t>
                  </w:r>
                  <w:r>
                    <w:rPr>
                      <w:rFonts w:eastAsia="標楷體" w:hAnsi="標楷體" w:hint="eastAsia"/>
                    </w:rPr>
                    <w:t>（烏魚）</w:t>
                  </w:r>
                  <w:r w:rsidRPr="00E31E52">
                    <w:rPr>
                      <w:rFonts w:eastAsia="標楷體" w:hAnsi="標楷體" w:hint="eastAsia"/>
                    </w:rPr>
                    <w:t xml:space="preserve"> </w:t>
                  </w:r>
                </w:p>
                <w:p w14:paraId="2DF01EC6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D96A6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Epizootic ulcerative syndrome </w:t>
                  </w:r>
                </w:p>
              </w:tc>
            </w:tr>
            <w:tr w:rsidR="00AC14CC" w:rsidRPr="00E31E52" w14:paraId="45F12A5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22298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59F9AC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027FE4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02A9C79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F3182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Osphronemus goramy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BF1D53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戰船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8CE13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422C7FC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5AAAF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Pagrus major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F5CDD8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嘉臘魚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AA9BA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232A69BD" w14:textId="77777777">
              <w:trPr>
                <w:cantSplit/>
                <w:trHeight w:val="428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5EF8B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Perca fluviatilis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778937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鱸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D45C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haematopoietic necrosis</w:t>
                  </w:r>
                </w:p>
              </w:tc>
            </w:tr>
            <w:tr w:rsidR="00AC14CC" w:rsidRPr="00E31E52" w14:paraId="1C490BC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2742F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Plectorhinchus cinctus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5640C64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花軟唇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02CB9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0E6F51D4" w14:textId="77777777">
              <w:trPr>
                <w:cantSplit/>
                <w:trHeight w:val="318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14:paraId="3955229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Plecoglossus altivelis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1DB4A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香魚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A85FC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735FB4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FA2E12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Rachycentron canadum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06A42BF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海鱺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36C52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6291B533" w14:textId="77777777">
              <w:trPr>
                <w:cantSplit/>
                <w:trHeight w:val="45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F69129" w14:textId="77777777" w:rsidR="00AC14CC" w:rsidRPr="00E31E52" w:rsidRDefault="00AC14CC" w:rsidP="007D67ED">
                  <w:pPr>
                    <w:ind w:left="852" w:hangingChars="355" w:hanging="852"/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A2BCA15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4489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761F8C29" w14:textId="77777777">
              <w:trPr>
                <w:cantSplit/>
                <w:trHeight w:val="45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E15865" w14:textId="77777777" w:rsidR="00AC14CC" w:rsidRPr="00E31E52" w:rsidRDefault="00AC14CC" w:rsidP="007D67ED">
                  <w:pPr>
                    <w:ind w:left="852" w:hangingChars="355" w:hanging="852"/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Oncorhynchus</w:t>
                  </w:r>
                  <w:r w:rsidRPr="00BE610D">
                    <w:rPr>
                      <w:rFonts w:eastAsia="標楷體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08DFA1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大麻哈魚屬所</w:t>
                  </w:r>
                  <w:r w:rsidRPr="00E31E52">
                    <w:rPr>
                      <w:rFonts w:eastAsia="標楷體" w:hAnsi="標楷體"/>
                    </w:rPr>
                    <w:t>有魚種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DB2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strike/>
                    </w:rPr>
                  </w:pPr>
                  <w:r w:rsidRPr="00E31E52">
                    <w:rPr>
                      <w:rFonts w:eastAsia="標楷體"/>
                    </w:rPr>
                    <w:t>Viral hemorrhagic septicaemia</w:t>
                  </w:r>
                </w:p>
              </w:tc>
            </w:tr>
            <w:tr w:rsidR="00AC14CC" w:rsidRPr="00E31E52" w14:paraId="6605ED2A" w14:textId="77777777">
              <w:trPr>
                <w:cantSplit/>
                <w:trHeight w:val="339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3350F0B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Oncorhynchus mykiss</w:t>
                  </w:r>
                </w:p>
                <w:p w14:paraId="432E6A14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  <w:p w14:paraId="66A8487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  <w:p w14:paraId="60F02CA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  <w:p w14:paraId="78EF054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 w:hAnsi="標楷體"/>
                      <w:i/>
                      <w:iCs/>
                    </w:rPr>
                    <w:t xml:space="preserve">　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04AB18A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虹鱒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D11F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</w:rPr>
                    <w:t xml:space="preserve">Epizootic haematopoietic necrosis </w:t>
                  </w:r>
                </w:p>
              </w:tc>
            </w:tr>
            <w:tr w:rsidR="00AC14CC" w:rsidRPr="00E31E52" w14:paraId="6D703963" w14:textId="77777777">
              <w:trPr>
                <w:cantSplit/>
                <w:trHeight w:val="322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C68615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1B6A19F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32C1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Gyrodactylosis </w:t>
                  </w:r>
                </w:p>
              </w:tc>
            </w:tr>
            <w:tr w:rsidR="00AC14CC" w:rsidRPr="00E31E52" w14:paraId="5434E03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556778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6134A44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8E1127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Infectious haematopoietic necrosis</w:t>
                  </w:r>
                </w:p>
              </w:tc>
            </w:tr>
            <w:tr w:rsidR="00AC14CC" w:rsidRPr="00E31E52" w14:paraId="2085A33D" w14:textId="77777777">
              <w:trPr>
                <w:cantSplit/>
                <w:trHeight w:val="344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0B8A1F5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4CE0BDB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A29E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 xml:space="preserve">Infectious salmon anaemia </w:t>
                  </w:r>
                </w:p>
              </w:tc>
            </w:tr>
            <w:tr w:rsidR="00AC14CC" w:rsidRPr="00E31E52" w14:paraId="4AF51172" w14:textId="77777777">
              <w:trPr>
                <w:cantSplit/>
                <w:trHeight w:val="317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D4105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F8471E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E55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Viral hemorrhagic septicaemia</w:t>
                  </w:r>
                </w:p>
              </w:tc>
            </w:tr>
            <w:tr w:rsidR="00AC14CC" w:rsidRPr="00E31E52" w14:paraId="5BC23702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AB3043" w14:textId="77777777" w:rsidR="00AC14CC" w:rsidRPr="00E31E52" w:rsidRDefault="00AC14CC" w:rsidP="007D67ED">
                  <w:pPr>
                    <w:jc w:val="both"/>
                    <w:rPr>
                      <w:i/>
                      <w:iCs/>
                    </w:rPr>
                  </w:pPr>
                  <w:r w:rsidRPr="00E31E52">
                    <w:rPr>
                      <w:i/>
                      <w:iCs/>
                    </w:rPr>
                    <w:t>Oplegnathus fasciatus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606738C1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條石鯛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F929B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red sea bream iridovirus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9D7386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44C5265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i/>
                      <w:iCs/>
                      <w:szCs w:val="18"/>
                    </w:rPr>
                    <w:t>Salmo salar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</w:tcPr>
                <w:p w14:paraId="5A5D811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大西洋鮭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2D6DB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Infectious salmon anaemia</w:t>
                  </w:r>
                </w:p>
              </w:tc>
            </w:tr>
            <w:tr w:rsidR="00AC14CC" w:rsidRPr="00E31E52" w14:paraId="07295246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09BE4B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07A13E55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E10929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Viral hemorrhagic septicaemia</w:t>
                  </w:r>
                </w:p>
              </w:tc>
            </w:tr>
            <w:tr w:rsidR="00AC14CC" w:rsidRPr="00E31E52" w14:paraId="0EA874C5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5745FBE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right w:val="nil"/>
                  </w:tcBorders>
                  <w:noWrap/>
                </w:tcPr>
                <w:p w14:paraId="32DCC646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AF359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Gyrodactylosis</w:t>
                  </w:r>
                </w:p>
              </w:tc>
            </w:tr>
            <w:tr w:rsidR="00AC14CC" w:rsidRPr="00E31E52" w14:paraId="06EA025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946DE6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C49039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1ACAFD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Infectious haematopoietic necrosis</w:t>
                  </w:r>
                </w:p>
              </w:tc>
            </w:tr>
            <w:tr w:rsidR="00AC14CC" w:rsidRPr="00E31E52" w14:paraId="537F72E9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676597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i/>
                      <w:iCs/>
                    </w:rPr>
                    <w:t>Sciaenops ocellatus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BB14A57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 w:cs="Arial"/>
                    </w:rPr>
                    <w:t>紅鼓魚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7DC870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</w:t>
                  </w:r>
                  <w:r>
                    <w:rPr>
                      <w:rFonts w:eastAsia="標楷體" w:hint="eastAsia"/>
                    </w:rPr>
                    <w:t>(i</w:t>
                  </w:r>
                  <w:r w:rsidRPr="00E31E52">
                    <w:t>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39DA8C35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684928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i/>
                      <w:iCs/>
                    </w:rPr>
                    <w:t>Siniperca chuatsi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ACB6EAE" w14:textId="77777777" w:rsidR="00AC14CC" w:rsidRPr="00E31E52" w:rsidRDefault="00AC14CC" w:rsidP="007D67ED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E31E52">
                    <w:rPr>
                      <w:rFonts w:ascii="標楷體" w:eastAsia="標楷體" w:hAnsi="標楷體"/>
                    </w:rPr>
                    <w:t>鱖魚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61D94E" w14:textId="77777777" w:rsidR="00AC14CC" w:rsidRPr="00E31E52" w:rsidRDefault="00AC14CC" w:rsidP="007D67ED">
                  <w:pPr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Red sea bream iridoviral disease(</w:t>
                  </w:r>
                  <w:r w:rsidRPr="00E31E52">
                    <w:t>infectious spleen and kidney necrosis virus</w:t>
                  </w:r>
                  <w:r w:rsidRPr="00E31E52">
                    <w:rPr>
                      <w:rFonts w:eastAsia="標楷體"/>
                    </w:rPr>
                    <w:t>)</w:t>
                  </w:r>
                </w:p>
              </w:tc>
            </w:tr>
            <w:tr w:rsidR="00AC14CC" w:rsidRPr="00E31E52" w14:paraId="7BA0BA3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41A54C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Tilapia</w:t>
                  </w:r>
                  <w:r w:rsidRPr="00BE610D">
                    <w:rPr>
                      <w:rFonts w:eastAsia="標楷體" w:hint="eastAsia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16F187F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吳郭魚</w:t>
                  </w:r>
                  <w:r>
                    <w:rPr>
                      <w:rFonts w:eastAsia="標楷體" w:hAnsi="標楷體" w:hint="eastAsia"/>
                    </w:rPr>
                    <w:t>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0B8957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int="eastAsia"/>
                    </w:rPr>
                    <w:t>Streptococcus infection</w:t>
                  </w:r>
                </w:p>
              </w:tc>
            </w:tr>
            <w:tr w:rsidR="00AC14CC" w:rsidRPr="00E31E52" w14:paraId="3AB17E1D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14306F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Beledontichthys </w:t>
                  </w:r>
                  <w:r w:rsidRPr="00BE610D">
                    <w:rPr>
                      <w:rFonts w:eastAsia="標楷體" w:hint="eastAsia"/>
                    </w:rPr>
                    <w:t>spp</w:t>
                  </w:r>
                  <w:r w:rsidRPr="00E31E52">
                    <w:rPr>
                      <w:rFonts w:eastAsia="標楷體" w:hint="eastAsia"/>
                      <w:i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193008C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矛齒鯰屬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88B5C0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220F1C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3FEB30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Ceratoglanis </w:t>
                  </w:r>
                  <w:r w:rsidRPr="00BE610D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D2E635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角鯰屬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A4A37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00E4AD0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E8A421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Hemisilurus </w:t>
                  </w:r>
                  <w:r w:rsidRPr="00BE610D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BED6658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半鯰屬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C2E6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010EF16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58FC61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</w:rPr>
                  </w:pPr>
                  <w:r w:rsidRPr="00E31E52">
                    <w:rPr>
                      <w:rFonts w:eastAsia="標楷體" w:hint="eastAsia"/>
                      <w:i/>
                    </w:rPr>
                    <w:t xml:space="preserve">Kryptopterus </w:t>
                  </w:r>
                  <w:r w:rsidRPr="00BE610D">
                    <w:rPr>
                      <w:rFonts w:eastAsia="標楷體" w:hint="eastAsia"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3D707E1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</w:rPr>
                  </w:pPr>
                  <w:r w:rsidRPr="00E31E52">
                    <w:rPr>
                      <w:rFonts w:eastAsia="標楷體" w:hint="eastAsia"/>
                    </w:rPr>
                    <w:t>缺鰭鯰屬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561922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902508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4F3A1C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Micronema</w:t>
                  </w:r>
                  <w:r w:rsidRPr="00BE610D">
                    <w:rPr>
                      <w:rFonts w:eastAsia="標楷體" w:hint="eastAsia"/>
                      <w:iCs/>
                    </w:rPr>
                    <w:t xml:space="preserve"> 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B75012A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細絲鯰屬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BA880F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70A0F4E5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D779C0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Ompok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D666B27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绚鯰屬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299E0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8788F78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DFDA6B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>Parasilurus</w:t>
                  </w:r>
                  <w:r w:rsidRPr="00BE610D">
                    <w:rPr>
                      <w:rFonts w:eastAsia="標楷體" w:hint="eastAsia"/>
                      <w:iCs/>
                    </w:rPr>
                    <w:t xml:space="preserve"> spp</w:t>
                  </w:r>
                  <w:r w:rsidRPr="00E31E52">
                    <w:rPr>
                      <w:rFonts w:eastAsia="標楷體" w:hint="eastAsia"/>
                      <w:i/>
                      <w:iCs/>
                    </w:rPr>
                    <w:t>.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BCB23FF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30C16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72930D8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24BC8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061109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C51A6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t>Viral encephalopathy and retinopathy</w:t>
                  </w:r>
                </w:p>
              </w:tc>
            </w:tr>
            <w:tr w:rsidR="00AC14CC" w:rsidRPr="00E31E52" w14:paraId="53CE9FAB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7AE50A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Phalacronotus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BB160D0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 w:hint="eastAsia"/>
                    </w:rPr>
                    <w:t>亮背鯰屬所有魚種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DBDD88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FC3D863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D0474D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Pterocryptis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94C293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隱鰭鯰屬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D51CEE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1D484EF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512675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Silurichthys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4F3D1DD6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近鯰屬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AE719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23653AD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0A8B62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Silurus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1922225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349C8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ADF750A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8F0299" w14:textId="77777777" w:rsidR="00AC14CC" w:rsidRPr="00E31E52" w:rsidRDefault="00AC14CC" w:rsidP="007D67ED">
                  <w:pPr>
                    <w:jc w:val="both"/>
                    <w:rPr>
                      <w:rFonts w:eastAsia="標楷體" w:hint="eastAsia"/>
                      <w:i/>
                      <w:iCs/>
                    </w:rPr>
                  </w:pPr>
                  <w:r w:rsidRPr="00E31E52">
                    <w:rPr>
                      <w:rFonts w:eastAsia="標楷體" w:hint="eastAsia"/>
                      <w:i/>
                      <w:iCs/>
                    </w:rPr>
                    <w:t xml:space="preserve">Wallago </w:t>
                  </w:r>
                  <w:r w:rsidRPr="00BE610D">
                    <w:rPr>
                      <w:rFonts w:eastAsia="標楷體" w:hint="eastAsia"/>
                      <w:iCs/>
                    </w:rPr>
                    <w:t>spp.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263A622" w14:textId="77777777" w:rsidR="00AC14CC" w:rsidRPr="00E31E52" w:rsidRDefault="00AC14CC" w:rsidP="007D67ED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E31E52">
                    <w:rPr>
                      <w:rFonts w:eastAsia="標楷體" w:hAnsi="標楷體" w:hint="eastAsia"/>
                    </w:rPr>
                    <w:t>叉尾鯰屬</w:t>
                  </w:r>
                  <w:r>
                    <w:rPr>
                      <w:rFonts w:eastAsia="標楷體" w:hAnsi="標楷體" w:hint="eastAsia"/>
                    </w:rPr>
                    <w:t>所有魚種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E95E9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65D9A1F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99EFE7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Toxotes chatareus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19540A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射水魚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DDB79B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56FDA057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26F60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Trichogaster pectoralis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16B8D245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>黑線萬隆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675A3C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  <w:tr w:rsidR="00AC14CC" w:rsidRPr="00E31E52" w14:paraId="4DF12A94" w14:textId="77777777">
              <w:trPr>
                <w:cantSplit/>
                <w:trHeight w:val="330"/>
                <w:tblHeader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FCFCB3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  <w:i/>
                      <w:iCs/>
                    </w:rPr>
                  </w:pPr>
                  <w:r w:rsidRPr="00E31E52">
                    <w:rPr>
                      <w:rFonts w:eastAsia="標楷體"/>
                      <w:i/>
                      <w:iCs/>
                    </w:rPr>
                    <w:t>Trichogaster trichopterus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67749B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 w:hAnsi="標楷體"/>
                    </w:rPr>
                    <w:t xml:space="preserve">清萬隆　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54313A" w14:textId="77777777" w:rsidR="00AC14CC" w:rsidRPr="00E31E52" w:rsidRDefault="00AC14CC" w:rsidP="007D67ED">
                  <w:pPr>
                    <w:jc w:val="both"/>
                    <w:rPr>
                      <w:rFonts w:eastAsia="標楷體"/>
                    </w:rPr>
                  </w:pPr>
                  <w:r w:rsidRPr="00E31E52">
                    <w:rPr>
                      <w:rFonts w:eastAsia="標楷體"/>
                    </w:rPr>
                    <w:t>Epizootic ulcerative syndrome</w:t>
                  </w:r>
                </w:p>
              </w:tc>
            </w:tr>
          </w:tbl>
          <w:p w14:paraId="37FB458F" w14:textId="77777777" w:rsidR="00AC14CC" w:rsidRDefault="00AC14CC" w:rsidP="00E31E52">
            <w:pPr>
              <w:ind w:left="564" w:hangingChars="235" w:hanging="564"/>
              <w:rPr>
                <w:rFonts w:hint="eastAsia"/>
              </w:rPr>
            </w:pPr>
          </w:p>
          <w:p w14:paraId="3DA857F7" w14:textId="77777777" w:rsidR="00650953" w:rsidRDefault="00650953" w:rsidP="00E31E52">
            <w:pPr>
              <w:rPr>
                <w:rFonts w:hint="eastAsia"/>
              </w:rPr>
            </w:pPr>
          </w:p>
        </w:tc>
        <w:tc>
          <w:tcPr>
            <w:tcW w:w="7200" w:type="dxa"/>
          </w:tcPr>
          <w:p w14:paraId="7E437079" w14:textId="77777777" w:rsidR="00650953" w:rsidRPr="002B5CF7" w:rsidRDefault="002B5CF7" w:rsidP="00E31E52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現行規定規範</w:t>
            </w:r>
            <w:r w:rsidRPr="002B5CF7">
              <w:rPr>
                <w:rFonts w:ascii="標楷體" w:eastAsia="標楷體" w:hAnsi="標楷體" w:hint="eastAsia"/>
              </w:rPr>
              <w:t>鰻線及鰻苗</w:t>
            </w:r>
            <w:r>
              <w:rPr>
                <w:rFonts w:ascii="標楷體" w:eastAsia="標楷體" w:hAnsi="標楷體" w:hint="eastAsia"/>
              </w:rPr>
              <w:t>為應施檢疫動物品目，輸入時應符合本檢疫條件規定。經評估，</w:t>
            </w:r>
            <w:r w:rsidRPr="002B5CF7">
              <w:rPr>
                <w:rFonts w:ascii="標楷體" w:eastAsia="標楷體" w:hAnsi="標楷體" w:hint="eastAsia"/>
              </w:rPr>
              <w:t>鰻線及鰻苗無傳播重要動物傳染病</w:t>
            </w:r>
            <w:r>
              <w:rPr>
                <w:rFonts w:ascii="標楷體" w:eastAsia="標楷體" w:hAnsi="標楷體" w:hint="eastAsia"/>
              </w:rPr>
              <w:t>之</w:t>
            </w:r>
            <w:r w:rsidRPr="002B5CF7">
              <w:rPr>
                <w:rFonts w:ascii="標楷體" w:eastAsia="標楷體" w:hAnsi="標楷體" w:hint="eastAsia"/>
              </w:rPr>
              <w:t>科學證據，引入疫病之風險極低，</w:t>
            </w:r>
            <w:r>
              <w:rPr>
                <w:rFonts w:ascii="標楷體" w:eastAsia="標楷體" w:hAnsi="標楷體" w:hint="eastAsia"/>
              </w:rPr>
              <w:t>為協助國內養鰻產業發展，</w:t>
            </w:r>
            <w:r w:rsidR="00A4195F">
              <w:rPr>
                <w:rFonts w:ascii="標楷體" w:eastAsia="標楷體" w:hAnsi="標楷體" w:hint="eastAsia"/>
              </w:rPr>
              <w:t>簡化</w:t>
            </w:r>
            <w:r>
              <w:rPr>
                <w:rFonts w:ascii="標楷體" w:eastAsia="標楷體" w:hAnsi="標楷體" w:hint="eastAsia"/>
              </w:rPr>
              <w:t>非必要之輸入</w:t>
            </w:r>
            <w:r w:rsidR="008A73E3">
              <w:rPr>
                <w:rFonts w:ascii="標楷體" w:eastAsia="標楷體" w:hAnsi="標楷體" w:hint="eastAsia"/>
              </w:rPr>
              <w:t>動物疫病</w:t>
            </w:r>
            <w:r>
              <w:rPr>
                <w:rFonts w:ascii="標楷體" w:eastAsia="標楷體" w:hAnsi="標楷體" w:hint="eastAsia"/>
              </w:rPr>
              <w:t>管制，爰將鰻屬所有魚種（包括歐洲鰻）</w:t>
            </w:r>
            <w:r w:rsidR="008A73E3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鰻線及鰻苗</w:t>
            </w:r>
            <w:r w:rsidR="00664E21">
              <w:rPr>
                <w:rFonts w:ascii="標楷體" w:eastAsia="標楷體" w:hAnsi="標楷體" w:hint="eastAsia"/>
              </w:rPr>
              <w:t>，均</w:t>
            </w:r>
            <w:r w:rsidR="008A73E3">
              <w:rPr>
                <w:rFonts w:ascii="標楷體" w:eastAsia="標楷體" w:hAnsi="標楷體" w:hint="eastAsia"/>
              </w:rPr>
              <w:t>免除輸入檢疫。</w:t>
            </w:r>
          </w:p>
        </w:tc>
      </w:tr>
    </w:tbl>
    <w:p w14:paraId="120B5578" w14:textId="77777777" w:rsidR="00650953" w:rsidRDefault="00650953" w:rsidP="009C3513">
      <w:pPr>
        <w:rPr>
          <w:rFonts w:hint="eastAsia"/>
        </w:rPr>
      </w:pPr>
    </w:p>
    <w:p w14:paraId="57DA905E" w14:textId="77777777" w:rsidR="009C3513" w:rsidRPr="00650953" w:rsidRDefault="009C3513" w:rsidP="009C3513"/>
    <w:sectPr w:rsidR="009C3513" w:rsidRPr="00650953" w:rsidSect="00C04317">
      <w:footerReference w:type="default" r:id="rId6"/>
      <w:pgSz w:w="23814" w:h="16840" w:orient="landscape" w:code="8"/>
      <w:pgMar w:top="902" w:right="1134" w:bottom="72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94CF" w14:textId="77777777" w:rsidR="004835FF" w:rsidRDefault="004835FF">
      <w:r>
        <w:separator/>
      </w:r>
    </w:p>
  </w:endnote>
  <w:endnote w:type="continuationSeparator" w:id="0">
    <w:p w14:paraId="1E16820B" w14:textId="77777777" w:rsidR="004835FF" w:rsidRDefault="0048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F65" w14:textId="77777777" w:rsidR="007C4144" w:rsidRDefault="007C4144" w:rsidP="00C04317">
    <w:pPr>
      <w:pStyle w:val="a9"/>
      <w:jc w:val="center"/>
      <w:rPr>
        <w:rFonts w:hint="eastAsia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6 </w:t>
    </w:r>
    <w:r>
      <w:rPr>
        <w:rFonts w:hint="eastAsia"/>
        <w:kern w:val="0"/>
      </w:rPr>
      <w:t>頁</w:t>
    </w:r>
  </w:p>
  <w:p w14:paraId="1ADCF30F" w14:textId="77777777" w:rsidR="007C4144" w:rsidRDefault="007C4144" w:rsidP="00C04317">
    <w:pPr>
      <w:pStyle w:val="a9"/>
      <w:jc w:val="center"/>
      <w:rPr>
        <w:rFonts w:hint="eastAsia"/>
      </w:rPr>
    </w:pPr>
    <w:r>
      <w:rPr>
        <w:rFonts w:hint="eastAsia"/>
      </w:rPr>
      <w:t>農防字</w:t>
    </w:r>
    <w:r>
      <w:rPr>
        <w:rFonts w:hint="eastAsia"/>
      </w:rPr>
      <w:t>1001480096</w:t>
    </w:r>
    <w:r>
      <w:rPr>
        <w:rFonts w:hint="eastAsia"/>
      </w:rPr>
      <w:t>號公告附件</w:t>
    </w:r>
  </w:p>
  <w:p w14:paraId="29655739" w14:textId="77777777" w:rsidR="007C4144" w:rsidRDefault="007C4144" w:rsidP="00C04317">
    <w:pPr>
      <w:pStyle w:val="a9"/>
      <w:jc w:val="center"/>
      <w:rPr>
        <w:rFonts w:hint="eastAsia"/>
      </w:rPr>
    </w:pPr>
    <w:r>
      <w:rPr>
        <w:rFonts w:hint="eastAsia"/>
      </w:rPr>
      <w:t>活魚配子及受精卵之輸入檢疫條件草案</w:t>
    </w:r>
  </w:p>
  <w:p w14:paraId="2FCFF834" w14:textId="77777777" w:rsidR="007C4144" w:rsidRPr="00001EC9" w:rsidRDefault="007C4144" w:rsidP="00C04317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0F41" w14:textId="77777777" w:rsidR="004835FF" w:rsidRDefault="004835FF">
      <w:r>
        <w:separator/>
      </w:r>
    </w:p>
  </w:footnote>
  <w:footnote w:type="continuationSeparator" w:id="0">
    <w:p w14:paraId="7D01D2B5" w14:textId="77777777" w:rsidR="004835FF" w:rsidRDefault="0048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13"/>
    <w:rsid w:val="00001EC9"/>
    <w:rsid w:val="00022E2B"/>
    <w:rsid w:val="000248A1"/>
    <w:rsid w:val="00036122"/>
    <w:rsid w:val="00065268"/>
    <w:rsid w:val="00072E0E"/>
    <w:rsid w:val="000A1DDC"/>
    <w:rsid w:val="001428F3"/>
    <w:rsid w:val="0017054B"/>
    <w:rsid w:val="00175DE4"/>
    <w:rsid w:val="001A57BA"/>
    <w:rsid w:val="002B5CF7"/>
    <w:rsid w:val="002C5084"/>
    <w:rsid w:val="0030648F"/>
    <w:rsid w:val="004835FF"/>
    <w:rsid w:val="004B6A31"/>
    <w:rsid w:val="004D7E73"/>
    <w:rsid w:val="00560FC4"/>
    <w:rsid w:val="005C3D58"/>
    <w:rsid w:val="00602B54"/>
    <w:rsid w:val="00607620"/>
    <w:rsid w:val="00636DCB"/>
    <w:rsid w:val="00650953"/>
    <w:rsid w:val="00664E21"/>
    <w:rsid w:val="006808E9"/>
    <w:rsid w:val="00701E8F"/>
    <w:rsid w:val="007904BA"/>
    <w:rsid w:val="007C4144"/>
    <w:rsid w:val="007D67ED"/>
    <w:rsid w:val="007E05F1"/>
    <w:rsid w:val="00814425"/>
    <w:rsid w:val="00826EF3"/>
    <w:rsid w:val="00852AD6"/>
    <w:rsid w:val="008728F3"/>
    <w:rsid w:val="008A14FB"/>
    <w:rsid w:val="008A73E3"/>
    <w:rsid w:val="00943922"/>
    <w:rsid w:val="00955B00"/>
    <w:rsid w:val="00991DCC"/>
    <w:rsid w:val="009B7BD8"/>
    <w:rsid w:val="009C3513"/>
    <w:rsid w:val="009E36EC"/>
    <w:rsid w:val="00A005F4"/>
    <w:rsid w:val="00A108F7"/>
    <w:rsid w:val="00A15AE7"/>
    <w:rsid w:val="00A4178A"/>
    <w:rsid w:val="00A4195F"/>
    <w:rsid w:val="00A92A13"/>
    <w:rsid w:val="00A96C8F"/>
    <w:rsid w:val="00AC14CC"/>
    <w:rsid w:val="00B01931"/>
    <w:rsid w:val="00B51D3E"/>
    <w:rsid w:val="00B857C4"/>
    <w:rsid w:val="00BE1CD9"/>
    <w:rsid w:val="00C04317"/>
    <w:rsid w:val="00C349CD"/>
    <w:rsid w:val="00C5733F"/>
    <w:rsid w:val="00C8305F"/>
    <w:rsid w:val="00CB21A3"/>
    <w:rsid w:val="00CC0587"/>
    <w:rsid w:val="00CC0E7C"/>
    <w:rsid w:val="00CC42A1"/>
    <w:rsid w:val="00CD1986"/>
    <w:rsid w:val="00D659E0"/>
    <w:rsid w:val="00DA559A"/>
    <w:rsid w:val="00DB3D17"/>
    <w:rsid w:val="00DE6FE7"/>
    <w:rsid w:val="00E31E52"/>
    <w:rsid w:val="00E44E93"/>
    <w:rsid w:val="00E948C2"/>
    <w:rsid w:val="00EB2614"/>
    <w:rsid w:val="00EC2896"/>
    <w:rsid w:val="00F44CD2"/>
    <w:rsid w:val="00F50A9E"/>
    <w:rsid w:val="00FA0885"/>
    <w:rsid w:val="00FC592D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E2D1D6"/>
  <w15:chartTrackingRefBased/>
  <w15:docId w15:val="{22540C22-E51A-4282-85A1-9028E55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35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#一"/>
    <w:basedOn w:val="a5"/>
    <w:rsid w:val="009C3513"/>
    <w:pPr>
      <w:ind w:left="480" w:hanging="480"/>
    </w:pPr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rsid w:val="009C3513"/>
    <w:rPr>
      <w:rFonts w:ascii="細明體" w:eastAsia="細明體" w:hAnsi="Courier New" w:cs="Courier New"/>
    </w:rPr>
  </w:style>
  <w:style w:type="paragraph" w:styleId="a6">
    <w:name w:val="Body Text Indent"/>
    <w:basedOn w:val="a"/>
    <w:rsid w:val="00560FC4"/>
    <w:pPr>
      <w:spacing w:after="120"/>
      <w:ind w:leftChars="200" w:left="480"/>
    </w:pPr>
  </w:style>
  <w:style w:type="character" w:styleId="a7">
    <w:name w:val="Emphasis"/>
    <w:basedOn w:val="a0"/>
    <w:qFormat/>
    <w:rsid w:val="00650953"/>
    <w:rPr>
      <w:i/>
      <w:iCs/>
    </w:rPr>
  </w:style>
  <w:style w:type="paragraph" w:styleId="a8">
    <w:name w:val="header"/>
    <w:basedOn w:val="a"/>
    <w:rsid w:val="0000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00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0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9243</Characters>
  <Application>Microsoft Office Word</Application>
  <DocSecurity>0</DocSecurity>
  <Lines>77</Lines>
  <Paragraphs>21</Paragraphs>
  <ScaleCrop>false</ScaleCrop>
  <Company>CMT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動物及動物產品輸入檢疫條件第五點附件二之一</dc:title>
  <dc:subject/>
  <dc:creator>larry</dc:creator>
  <cp:keywords/>
  <dc:description/>
  <cp:lastModifiedBy>Emma</cp:lastModifiedBy>
  <cp:revision>3</cp:revision>
  <cp:lastPrinted>2011-11-24T02:26:00Z</cp:lastPrinted>
  <dcterms:created xsi:type="dcterms:W3CDTF">2021-09-03T04:15:00Z</dcterms:created>
  <dcterms:modified xsi:type="dcterms:W3CDTF">2021-09-03T04:15:00Z</dcterms:modified>
</cp:coreProperties>
</file>