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3EFF">
      <w:pPr>
        <w:rPr>
          <w:rFonts w:ascii="DFKai-SB" w:eastAsia="DFKai-SB" w:hint="eastAsia"/>
        </w:rPr>
      </w:pPr>
      <w:bookmarkStart w:id="0" w:name="_GoBack"/>
      <w:bookmarkEnd w:id="0"/>
      <w:r>
        <w:rPr>
          <w:rFonts w:ascii="DFKai-SB" w:eastAsia="DFKai-SB" w:hint="eastAsia"/>
        </w:rPr>
        <w:t>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540"/>
        <w:gridCol w:w="900"/>
        <w:gridCol w:w="720"/>
        <w:gridCol w:w="180"/>
        <w:gridCol w:w="1260"/>
        <w:gridCol w:w="1080"/>
        <w:gridCol w:w="7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8362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D23EFF">
            <w:pPr>
              <w:jc w:val="both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支領月退休金之退休人員兼任行政院農業委員會顧問受有</w:t>
            </w:r>
            <w:proofErr w:type="gramStart"/>
            <w:r>
              <w:rPr>
                <w:rFonts w:ascii="DFKai-SB" w:eastAsia="DFKai-SB" w:hint="eastAsia"/>
              </w:rPr>
              <w:t>兼職費切結</w:t>
            </w:r>
            <w:proofErr w:type="gramEnd"/>
            <w:r>
              <w:rPr>
                <w:rFonts w:ascii="DFKai-SB" w:eastAsia="DFKai-SB" w:hint="eastAsia"/>
              </w:rPr>
              <w:t>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擬兼職之</w:t>
            </w:r>
          </w:p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機關名稱</w:t>
            </w:r>
          </w:p>
        </w:tc>
        <w:tc>
          <w:tcPr>
            <w:tcW w:w="18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顧問</w:t>
            </w:r>
          </w:p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名稱</w:t>
            </w:r>
          </w:p>
        </w:tc>
        <w:tc>
          <w:tcPr>
            <w:tcW w:w="9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兼職</w:t>
            </w:r>
          </w:p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期間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兼職費</w:t>
            </w:r>
          </w:p>
        </w:tc>
        <w:tc>
          <w:tcPr>
            <w:tcW w:w="774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 xml:space="preserve">   </w:t>
            </w:r>
            <w:r>
              <w:rPr>
                <w:rFonts w:ascii="DFKai-SB" w:eastAsia="DFKai-SB" w:hint="eastAsia"/>
              </w:rPr>
              <w:t>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108" w:type="dxa"/>
            <w:vMerge w:val="restart"/>
            <w:tcBorders>
              <w:top w:val="double" w:sz="4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其他兼職情形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兼職之機關名稱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顧問名稱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兼職期間</w:t>
            </w:r>
          </w:p>
        </w:tc>
        <w:tc>
          <w:tcPr>
            <w:tcW w:w="1854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兼職費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108" w:type="dxa"/>
            <w:vMerge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00" w:type="dxa"/>
          </w:tcPr>
          <w:p w:rsidR="00000000" w:rsidRDefault="00D23EFF">
            <w:pPr>
              <w:rPr>
                <w:rFonts w:ascii="DFKai-SB" w:eastAsia="DFKai-SB" w:hint="eastAsia"/>
              </w:rPr>
            </w:pPr>
          </w:p>
          <w:p w:rsidR="00000000" w:rsidRDefault="00D23EFF">
            <w:pPr>
              <w:rPr>
                <w:rFonts w:ascii="DFKai-SB" w:eastAsia="DFKai-SB" w:hint="eastAsia"/>
              </w:rPr>
            </w:pPr>
          </w:p>
        </w:tc>
        <w:tc>
          <w:tcPr>
            <w:tcW w:w="1440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2160" w:type="dxa"/>
            <w:gridSpan w:val="3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54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108" w:type="dxa"/>
            <w:vMerge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00" w:type="dxa"/>
          </w:tcPr>
          <w:p w:rsidR="00000000" w:rsidRDefault="00D23EFF">
            <w:pPr>
              <w:rPr>
                <w:rFonts w:ascii="DFKai-SB" w:eastAsia="DFKai-SB" w:hint="eastAsia"/>
              </w:rPr>
            </w:pPr>
          </w:p>
          <w:p w:rsidR="00000000" w:rsidRDefault="00D23EFF">
            <w:pPr>
              <w:rPr>
                <w:rFonts w:ascii="DFKai-SB" w:eastAsia="DFKai-SB" w:hint="eastAsia"/>
              </w:rPr>
            </w:pPr>
          </w:p>
        </w:tc>
        <w:tc>
          <w:tcPr>
            <w:tcW w:w="1440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2160" w:type="dxa"/>
            <w:gridSpan w:val="3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54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08" w:type="dxa"/>
            <w:vMerge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00" w:type="dxa"/>
          </w:tcPr>
          <w:p w:rsidR="00000000" w:rsidRDefault="00D23EFF">
            <w:pPr>
              <w:rPr>
                <w:rFonts w:ascii="DFKai-SB" w:eastAsia="DFKai-SB" w:hint="eastAsia"/>
              </w:rPr>
            </w:pPr>
          </w:p>
          <w:p w:rsidR="00000000" w:rsidRDefault="00D23EFF">
            <w:pPr>
              <w:rPr>
                <w:rFonts w:ascii="DFKai-SB" w:eastAsia="DFKai-SB" w:hint="eastAsia"/>
              </w:rPr>
            </w:pPr>
          </w:p>
        </w:tc>
        <w:tc>
          <w:tcPr>
            <w:tcW w:w="1440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2160" w:type="dxa"/>
            <w:gridSpan w:val="3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54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108" w:type="dxa"/>
            <w:vMerge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00" w:type="dxa"/>
          </w:tcPr>
          <w:p w:rsidR="00000000" w:rsidRDefault="00D23EFF">
            <w:pPr>
              <w:rPr>
                <w:rFonts w:ascii="DFKai-SB" w:eastAsia="DFKai-SB" w:hint="eastAsia"/>
              </w:rPr>
            </w:pPr>
          </w:p>
          <w:p w:rsidR="00000000" w:rsidRDefault="00D23EFF">
            <w:pPr>
              <w:rPr>
                <w:rFonts w:ascii="DFKai-SB" w:eastAsia="DFKai-SB" w:hint="eastAsia"/>
              </w:rPr>
            </w:pPr>
          </w:p>
        </w:tc>
        <w:tc>
          <w:tcPr>
            <w:tcW w:w="1440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2160" w:type="dxa"/>
            <w:gridSpan w:val="3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54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108" w:type="dxa"/>
            <w:vMerge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00" w:type="dxa"/>
          </w:tcPr>
          <w:p w:rsidR="00000000" w:rsidRDefault="00D23EFF">
            <w:pPr>
              <w:rPr>
                <w:rFonts w:ascii="DFKai-SB" w:eastAsia="DFKai-SB" w:hint="eastAsia"/>
              </w:rPr>
            </w:pPr>
          </w:p>
          <w:p w:rsidR="00000000" w:rsidRDefault="00D23EFF">
            <w:pPr>
              <w:rPr>
                <w:rFonts w:ascii="DFKai-SB" w:eastAsia="DFKai-SB" w:hint="eastAsia"/>
              </w:rPr>
            </w:pPr>
          </w:p>
        </w:tc>
        <w:tc>
          <w:tcPr>
            <w:tcW w:w="1440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2160" w:type="dxa"/>
            <w:gridSpan w:val="3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54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108" w:type="dxa"/>
            <w:vMerge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00" w:type="dxa"/>
          </w:tcPr>
          <w:p w:rsidR="00000000" w:rsidRDefault="00D23EFF">
            <w:pPr>
              <w:rPr>
                <w:rFonts w:ascii="DFKai-SB" w:eastAsia="DFKai-SB" w:hint="eastAsia"/>
              </w:rPr>
            </w:pPr>
          </w:p>
          <w:p w:rsidR="00000000" w:rsidRDefault="00D23EFF">
            <w:pPr>
              <w:rPr>
                <w:rFonts w:ascii="DFKai-SB" w:eastAsia="DFKai-SB" w:hint="eastAsia"/>
              </w:rPr>
            </w:pPr>
          </w:p>
        </w:tc>
        <w:tc>
          <w:tcPr>
            <w:tcW w:w="1440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2160" w:type="dxa"/>
            <w:gridSpan w:val="3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54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108" w:type="dxa"/>
            <w:vMerge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00" w:type="dxa"/>
          </w:tcPr>
          <w:p w:rsidR="00000000" w:rsidRDefault="00D23EFF">
            <w:pPr>
              <w:rPr>
                <w:rFonts w:ascii="DFKai-SB" w:eastAsia="DFKai-SB" w:hint="eastAsia"/>
              </w:rPr>
            </w:pPr>
          </w:p>
          <w:p w:rsidR="00000000" w:rsidRDefault="00D23EFF">
            <w:pPr>
              <w:rPr>
                <w:rFonts w:ascii="DFKai-SB" w:eastAsia="DFKai-SB" w:hint="eastAsia"/>
              </w:rPr>
            </w:pPr>
          </w:p>
        </w:tc>
        <w:tc>
          <w:tcPr>
            <w:tcW w:w="1440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2160" w:type="dxa"/>
            <w:gridSpan w:val="3"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1854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4348" w:type="dxa"/>
            <w:gridSpan w:val="4"/>
            <w:vMerge w:val="restart"/>
            <w:vAlign w:val="center"/>
          </w:tcPr>
          <w:p w:rsidR="00000000" w:rsidRDefault="00D23EFF">
            <w:pPr>
              <w:ind w:left="240" w:hangingChars="100" w:hanging="240"/>
              <w:jc w:val="both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※本人兼任前開各機關顧問支領兼職費之總額每月合計為新臺幣</w:t>
            </w:r>
            <w:proofErr w:type="gramStart"/>
            <w:r>
              <w:rPr>
                <w:rFonts w:ascii="DFKai-SB" w:eastAsia="DFKai-SB" w:hint="eastAsia"/>
              </w:rPr>
              <w:t>＿＿＿＿</w:t>
            </w:r>
            <w:proofErr w:type="gramEnd"/>
            <w:r>
              <w:rPr>
                <w:rFonts w:ascii="DFKai-SB" w:eastAsia="DFKai-SB" w:hint="eastAsia"/>
              </w:rPr>
              <w:t>元整，確實未超過每月新臺幣二萬元，如有超過時，同意繳回溢領之金額。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proofErr w:type="gramStart"/>
            <w:r>
              <w:rPr>
                <w:rFonts w:ascii="DFKai-SB" w:eastAsia="DFKai-SB" w:hint="eastAsia"/>
              </w:rPr>
              <w:t>切結人</w:t>
            </w:r>
            <w:proofErr w:type="gramEnd"/>
          </w:p>
        </w:tc>
        <w:tc>
          <w:tcPr>
            <w:tcW w:w="1260" w:type="dxa"/>
            <w:vAlign w:val="center"/>
          </w:tcPr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</w:p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姓</w:t>
            </w:r>
            <w:r>
              <w:rPr>
                <w:rFonts w:ascii="DFKai-SB" w:eastAsia="DFKai-SB" w:hint="eastAsia"/>
              </w:rPr>
              <w:t xml:space="preserve">   </w:t>
            </w:r>
            <w:r>
              <w:rPr>
                <w:rFonts w:ascii="DFKai-SB" w:eastAsia="DFKai-SB" w:hint="eastAsia"/>
              </w:rPr>
              <w:t>名</w:t>
            </w:r>
          </w:p>
          <w:p w:rsidR="00000000" w:rsidRDefault="00D23EFF">
            <w:pPr>
              <w:jc w:val="center"/>
              <w:rPr>
                <w:rFonts w:ascii="DFKai-SB" w:eastAsia="DFKai-SB" w:hint="eastAsia"/>
              </w:rPr>
            </w:pPr>
          </w:p>
        </w:tc>
        <w:tc>
          <w:tcPr>
            <w:tcW w:w="1854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4348" w:type="dxa"/>
            <w:gridSpan w:val="4"/>
            <w:vMerge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00000" w:rsidRDefault="00D23EFF">
            <w:pPr>
              <w:jc w:val="center"/>
              <w:rPr>
                <w:rFonts w:ascii="DFKai-SB" w:eastAsia="DFKai-SB"/>
              </w:rPr>
            </w:pPr>
          </w:p>
        </w:tc>
        <w:tc>
          <w:tcPr>
            <w:tcW w:w="1260" w:type="dxa"/>
            <w:vAlign w:val="center"/>
          </w:tcPr>
          <w:p w:rsidR="00000000" w:rsidRDefault="00D23EFF">
            <w:pPr>
              <w:jc w:val="distribute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國民身分證統一編號</w:t>
            </w:r>
          </w:p>
        </w:tc>
        <w:tc>
          <w:tcPr>
            <w:tcW w:w="1854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4348" w:type="dxa"/>
            <w:gridSpan w:val="4"/>
            <w:vMerge/>
          </w:tcPr>
          <w:p w:rsidR="00000000" w:rsidRDefault="00D23EFF">
            <w:pPr>
              <w:rPr>
                <w:rFonts w:ascii="DFKai-SB" w:eastAsia="DFKai-SB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00000" w:rsidRDefault="00D23EFF">
            <w:pPr>
              <w:jc w:val="center"/>
              <w:rPr>
                <w:rFonts w:ascii="DFKai-SB" w:eastAsia="DFKai-SB"/>
              </w:rPr>
            </w:pPr>
          </w:p>
        </w:tc>
        <w:tc>
          <w:tcPr>
            <w:tcW w:w="1260" w:type="dxa"/>
            <w:vAlign w:val="center"/>
          </w:tcPr>
          <w:p w:rsidR="00000000" w:rsidRDefault="00D23EFF">
            <w:pPr>
              <w:jc w:val="distribute"/>
              <w:rPr>
                <w:rFonts w:ascii="DFKai-SB" w:eastAsia="DFKai-SB" w:hint="eastAsia"/>
              </w:rPr>
            </w:pPr>
            <w:r>
              <w:rPr>
                <w:rFonts w:ascii="DFKai-SB" w:eastAsia="DFKai-SB" w:hint="eastAsia"/>
              </w:rPr>
              <w:t>退休前原服務之機關</w:t>
            </w:r>
          </w:p>
        </w:tc>
        <w:tc>
          <w:tcPr>
            <w:tcW w:w="1854" w:type="dxa"/>
            <w:gridSpan w:val="2"/>
          </w:tcPr>
          <w:p w:rsidR="00000000" w:rsidRDefault="00D23EFF">
            <w:pPr>
              <w:rPr>
                <w:rFonts w:ascii="DFKai-SB" w:eastAsia="DFKai-S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8362" w:type="dxa"/>
            <w:gridSpan w:val="9"/>
          </w:tcPr>
          <w:p w:rsidR="00000000" w:rsidRDefault="00D23EFF">
            <w:pPr>
              <w:rPr>
                <w:rFonts w:ascii="DFKai-SB" w:eastAsia="DFKai-SB" w:hint="eastAsia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中</w:t>
            </w:r>
            <w:r>
              <w:rPr>
                <w:rFonts w:ascii="DFKai-SB" w:eastAsia="DFKai-SB" w:hint="eastAsia"/>
                <w:sz w:val="28"/>
              </w:rPr>
              <w:t xml:space="preserve">    </w:t>
            </w:r>
            <w:r>
              <w:rPr>
                <w:rFonts w:ascii="DFKai-SB" w:eastAsia="DFKai-SB" w:hint="eastAsia"/>
                <w:sz w:val="28"/>
              </w:rPr>
              <w:t>華</w:t>
            </w:r>
            <w:r>
              <w:rPr>
                <w:rFonts w:ascii="DFKai-SB" w:eastAsia="DFKai-SB" w:hint="eastAsia"/>
                <w:sz w:val="28"/>
              </w:rPr>
              <w:t xml:space="preserve">     </w:t>
            </w:r>
            <w:r>
              <w:rPr>
                <w:rFonts w:ascii="DFKai-SB" w:eastAsia="DFKai-SB" w:hint="eastAsia"/>
                <w:sz w:val="28"/>
              </w:rPr>
              <w:t>民</w:t>
            </w:r>
            <w:r>
              <w:rPr>
                <w:rFonts w:ascii="DFKai-SB" w:eastAsia="DFKai-SB" w:hint="eastAsia"/>
                <w:sz w:val="28"/>
              </w:rPr>
              <w:t xml:space="preserve">     </w:t>
            </w:r>
            <w:r>
              <w:rPr>
                <w:rFonts w:ascii="DFKai-SB" w:eastAsia="DFKai-SB" w:hint="eastAsia"/>
                <w:sz w:val="28"/>
              </w:rPr>
              <w:t>國</w:t>
            </w:r>
            <w:r>
              <w:rPr>
                <w:rFonts w:ascii="DFKai-SB" w:eastAsia="DFKai-SB" w:hint="eastAsia"/>
                <w:sz w:val="28"/>
              </w:rPr>
              <w:t xml:space="preserve">             </w:t>
            </w:r>
            <w:r>
              <w:rPr>
                <w:rFonts w:ascii="DFKai-SB" w:eastAsia="DFKai-SB" w:hint="eastAsia"/>
                <w:sz w:val="28"/>
              </w:rPr>
              <w:t>年</w:t>
            </w:r>
            <w:r>
              <w:rPr>
                <w:rFonts w:ascii="DFKai-SB" w:eastAsia="DFKai-SB" w:hint="eastAsia"/>
                <w:sz w:val="28"/>
              </w:rPr>
              <w:t xml:space="preserve">          </w:t>
            </w:r>
            <w:r>
              <w:rPr>
                <w:rFonts w:ascii="DFKai-SB" w:eastAsia="DFKai-SB" w:hint="eastAsia"/>
                <w:sz w:val="28"/>
              </w:rPr>
              <w:t>月</w:t>
            </w:r>
            <w:r>
              <w:rPr>
                <w:rFonts w:ascii="DFKai-SB" w:eastAsia="DFKai-SB" w:hint="eastAsia"/>
                <w:sz w:val="28"/>
              </w:rPr>
              <w:t xml:space="preserve">        </w:t>
            </w:r>
            <w:r>
              <w:rPr>
                <w:rFonts w:ascii="DFKai-SB" w:eastAsia="DFKai-SB" w:hint="eastAsia"/>
                <w:sz w:val="28"/>
              </w:rPr>
              <w:t>日</w:t>
            </w:r>
          </w:p>
        </w:tc>
      </w:tr>
    </w:tbl>
    <w:p w:rsidR="00D23EFF" w:rsidRDefault="00D23EFF"/>
    <w:sectPr w:rsidR="00D23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49"/>
    <w:rsid w:val="00814949"/>
    <w:rsid w:val="00D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coa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creator>coa</dc:creator>
  <cp:lastModifiedBy>Chang Hebe</cp:lastModifiedBy>
  <cp:revision>2</cp:revision>
  <cp:lastPrinted>2004-07-26T06:41:00Z</cp:lastPrinted>
  <dcterms:created xsi:type="dcterms:W3CDTF">2021-06-17T09:45:00Z</dcterms:created>
  <dcterms:modified xsi:type="dcterms:W3CDTF">2021-06-17T09:45:00Z</dcterms:modified>
</cp:coreProperties>
</file>